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579" w:rsidRPr="001001FE" w:rsidRDefault="00EE0579" w:rsidP="00DB059C">
      <w:pPr>
        <w:jc w:val="cente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ОБРАЗЛОЖЕЊА ОДСТУПАЊА</w:t>
      </w:r>
    </w:p>
    <w:p w:rsidR="00EE0579" w:rsidRPr="001001FE" w:rsidRDefault="00EE0579" w:rsidP="00704F0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Образложење одступања извршења буџета у односу на текуће апропријације даје се по појединим буџетским корисницима код којих је у табели приказано извршење различито од опредељених апропријација.</w:t>
      </w:r>
    </w:p>
    <w:p w:rsidR="00704F0B" w:rsidRPr="001001FE" w:rsidRDefault="00704F0B" w:rsidP="003808A9">
      <w:pPr>
        <w:spacing w:after="0"/>
        <w:jc w:val="both"/>
        <w:rPr>
          <w:rFonts w:ascii="Times New Roman" w:hAnsi="Times New Roman" w:cs="Times New Roman"/>
          <w:sz w:val="24"/>
          <w:szCs w:val="24"/>
          <w:lang w:val="sr-Cyrl-RS"/>
        </w:rPr>
      </w:pPr>
    </w:p>
    <w:p w:rsidR="00DB059C" w:rsidRPr="001001FE" w:rsidRDefault="00DB059C" w:rsidP="0042633D">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1 НАРОДНА СКУПШТИНА</w:t>
      </w:r>
    </w:p>
    <w:p w:rsidR="00DB059C" w:rsidRPr="001001FE" w:rsidRDefault="00DB059C" w:rsidP="00DB059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2101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Политички систем</w:t>
      </w:r>
    </w:p>
    <w:p w:rsidR="00DB059C" w:rsidRPr="001001FE" w:rsidRDefault="00DB059C" w:rsidP="00DB059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DB059C" w:rsidRPr="001001FE" w:rsidRDefault="00DB059C" w:rsidP="00DB059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Вршење посланичке функције</w:t>
      </w:r>
    </w:p>
    <w:p w:rsidR="00D60EF7" w:rsidRPr="001001FE" w:rsidRDefault="00D60EF7" w:rsidP="005C3D0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Укупно извршење расхода на наведеном програму/пројекту износи 88,69%</w:t>
      </w:r>
    </w:p>
    <w:p w:rsidR="00D3121D" w:rsidRPr="001001FE" w:rsidRDefault="00D60EF7" w:rsidP="005C3D0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w:t>
      </w:r>
      <w:r w:rsidR="003536C1" w:rsidRPr="001001FE">
        <w:rPr>
          <w:rFonts w:ascii="Times New Roman" w:hAnsi="Times New Roman" w:cs="Times New Roman"/>
          <w:sz w:val="24"/>
          <w:szCs w:val="24"/>
          <w:lang w:val="sr-Cyrl-RS"/>
        </w:rPr>
        <w:t>з</w:t>
      </w:r>
      <w:r w:rsidRPr="001001FE">
        <w:rPr>
          <w:rFonts w:ascii="Times New Roman" w:hAnsi="Times New Roman" w:cs="Times New Roman"/>
          <w:sz w:val="24"/>
          <w:szCs w:val="24"/>
          <w:lang w:val="sr-Cyrl-RS"/>
        </w:rPr>
        <w:t xml:space="preserve">вршење расхода од 30,03% 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у натури настало је из разлога што пројектовани број корисника права није остварен</w:t>
      </w:r>
      <w:r w:rsidR="00DB059C" w:rsidRPr="001001FE">
        <w:rPr>
          <w:rFonts w:ascii="Times New Roman" w:hAnsi="Times New Roman" w:cs="Times New Roman"/>
          <w:sz w:val="24"/>
          <w:szCs w:val="24"/>
          <w:lang w:val="sr-Cyrl-RS"/>
        </w:rPr>
        <w:t xml:space="preserve">. </w:t>
      </w:r>
      <w:r w:rsidR="00D3121D" w:rsidRPr="001001FE">
        <w:rPr>
          <w:rFonts w:ascii="Times New Roman" w:hAnsi="Times New Roman" w:cs="Times New Roman"/>
          <w:sz w:val="24"/>
          <w:szCs w:val="24"/>
          <w:lang w:val="sr-Cyrl-RS"/>
        </w:rPr>
        <w:t>Средства на овој позицији су у 2024. години, обезбеђена за паркирање свих народних посланика у јавним гаражама: Формирање новог сазива Народне скупштине и мањи број пленарних седница Народне скупштине је утицало на извршење.</w:t>
      </w:r>
    </w:p>
    <w:p w:rsidR="00DB059C" w:rsidRPr="001001FE" w:rsidRDefault="00D3121D" w:rsidP="00DB059C">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29,24% у односу на планирана средства из буџета Републике Србије на апропријацији 414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Социјална давања запосленима настало је из разлога што пројектовани број корисника права није остварен.</w:t>
      </w:r>
    </w:p>
    <w:p w:rsidR="00DB059C" w:rsidRPr="001001FE" w:rsidRDefault="00D3121D" w:rsidP="000B3242">
      <w:pPr>
        <w:spacing w:after="0"/>
        <w:ind w:firstLine="709"/>
        <w:jc w:val="both"/>
        <w:rPr>
          <w:rFonts w:ascii="Times New Roman" w:hAnsi="Times New Roman" w:cs="Times New Roman"/>
          <w:sz w:val="24"/>
          <w:szCs w:val="24"/>
          <w:lang w:val="sr-Cyrl-RS"/>
        </w:rPr>
      </w:pPr>
      <w:proofErr w:type="spellStart"/>
      <w:r w:rsidRPr="001001FE">
        <w:rPr>
          <w:rFonts w:ascii="Times New Roman" w:hAnsi="Times New Roman" w:cs="Times New Roman"/>
          <w:sz w:val="24"/>
          <w:szCs w:val="24"/>
          <w:lang w:val="sr-Cyrl-RS"/>
        </w:rPr>
        <w:t>Ивршење</w:t>
      </w:r>
      <w:proofErr w:type="spellEnd"/>
      <w:r w:rsidRPr="001001FE">
        <w:rPr>
          <w:rFonts w:ascii="Times New Roman" w:hAnsi="Times New Roman" w:cs="Times New Roman"/>
          <w:sz w:val="24"/>
          <w:szCs w:val="24"/>
          <w:lang w:val="sr-Cyrl-RS"/>
        </w:rPr>
        <w:t xml:space="preserve"> расхода од 51,80%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трошкова за запослене настало је из разлога што пројектовани број корисника права није остварен.</w:t>
      </w:r>
    </w:p>
    <w:p w:rsidR="00DB059C" w:rsidRPr="001001FE" w:rsidRDefault="003A243B" w:rsidP="005C3D0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58,67% у односу на планирана средства из буџета Републике Србије на апропријацији 416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Награде запосленима и остали посебни расходи настало је из разлога што пројектовани број корисника права није остварен. Са ове позиције се плаћају остварене јубиларне награде.</w:t>
      </w:r>
    </w:p>
    <w:p w:rsidR="00CE1CD6" w:rsidRPr="001001FE" w:rsidRDefault="003A243B" w:rsidP="005C3D0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69,33%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настало је из разлога што пројектовани број корисника права није остварен. Средства на овој позицији су у 2024. </w:t>
      </w:r>
    </w:p>
    <w:p w:rsidR="004E74A1" w:rsidRPr="001001FE" w:rsidRDefault="003A243B" w:rsidP="005C3D0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као и за Накнаду за употребу сопствен</w:t>
      </w:r>
      <w:bookmarkStart w:id="0" w:name="_GoBack"/>
      <w:bookmarkEnd w:id="0"/>
      <w:r w:rsidRPr="001001FE">
        <w:rPr>
          <w:rFonts w:ascii="Times New Roman" w:hAnsi="Times New Roman" w:cs="Times New Roman"/>
          <w:sz w:val="24"/>
          <w:szCs w:val="24"/>
          <w:lang w:val="sr-Cyrl-RS"/>
        </w:rPr>
        <w:t xml:space="preserve">ог возила у службене сврхе народних посланика. Формирање </w:t>
      </w:r>
      <w:r w:rsidR="00BA6036">
        <w:rPr>
          <w:rFonts w:ascii="Times New Roman" w:hAnsi="Times New Roman" w:cs="Times New Roman"/>
          <w:sz w:val="24"/>
          <w:szCs w:val="24"/>
          <w:lang w:val="sr-Cyrl-RS"/>
        </w:rPr>
        <w:t xml:space="preserve">новог сазива Народне скупштине </w:t>
      </w:r>
      <w:r w:rsidRPr="001001FE">
        <w:rPr>
          <w:rFonts w:ascii="Times New Roman" w:hAnsi="Times New Roman" w:cs="Times New Roman"/>
          <w:sz w:val="24"/>
          <w:szCs w:val="24"/>
          <w:lang w:val="sr-Cyrl-RS"/>
        </w:rPr>
        <w:t>и мањи број пленарних седница Народне скупштине је утицало на извршење</w:t>
      </w:r>
    </w:p>
    <w:p w:rsidR="005C3D02" w:rsidRPr="001001FE" w:rsidRDefault="005C3D02" w:rsidP="003808A9">
      <w:pPr>
        <w:spacing w:after="0"/>
        <w:jc w:val="both"/>
        <w:rPr>
          <w:rFonts w:ascii="Times New Roman" w:eastAsia="Times New Roman" w:hAnsi="Times New Roman" w:cs="Times New Roman"/>
          <w:color w:val="000000"/>
          <w:sz w:val="24"/>
          <w:lang w:val="sr-Cyrl-RS" w:eastAsia="sr-Latn-RS"/>
        </w:rPr>
      </w:pPr>
    </w:p>
    <w:p w:rsidR="000B3242" w:rsidRPr="001001FE" w:rsidRDefault="000B3242" w:rsidP="005C3D0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Глава 1.1 НАРОДНА СКУПШТИНА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СТРУЧНЕ СЛУЖБЕ</w:t>
      </w:r>
    </w:p>
    <w:p w:rsidR="000B3242" w:rsidRPr="001001FE" w:rsidRDefault="000B3242" w:rsidP="005C3D0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2101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Политички систем</w:t>
      </w:r>
    </w:p>
    <w:p w:rsidR="000B3242" w:rsidRPr="001001FE" w:rsidRDefault="000B3242" w:rsidP="005C3D0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130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Опште услуге</w:t>
      </w:r>
    </w:p>
    <w:p w:rsidR="00797F73" w:rsidRPr="001001FE" w:rsidRDefault="000B3242" w:rsidP="005C3D0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Подршка раду Републичке изборне комисије</w:t>
      </w:r>
    </w:p>
    <w:p w:rsidR="003E2C9A" w:rsidRPr="001001FE" w:rsidRDefault="003E2C9A" w:rsidP="005C3D0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Укупно извршење расхода на наведеном Програму/пројекту износи 82,80%.</w:t>
      </w:r>
    </w:p>
    <w:p w:rsidR="003E2C9A" w:rsidRPr="001001FE" w:rsidRDefault="003E2C9A" w:rsidP="005C3D0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15,87% 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у натури настало је из разлога што </w:t>
      </w:r>
      <w:r w:rsidRPr="001001FE">
        <w:rPr>
          <w:rFonts w:ascii="Times New Roman" w:hAnsi="Times New Roman" w:cs="Times New Roman"/>
          <w:sz w:val="24"/>
          <w:szCs w:val="24"/>
          <w:lang w:val="sr-Cyrl-RS"/>
        </w:rPr>
        <w:lastRenderedPageBreak/>
        <w:t>пројектовани број корисника права није остварен, услед формирања новог сазива Народне скупштине.</w:t>
      </w:r>
    </w:p>
    <w:p w:rsidR="00797F73" w:rsidRPr="001001FE" w:rsidRDefault="00156FA7" w:rsidP="00797F73">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83,36% 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Стални трошкови настало је из разлога што пројектовани број корисника права није оств</w:t>
      </w:r>
      <w:r w:rsidR="00842FAE" w:rsidRPr="001001FE">
        <w:rPr>
          <w:rFonts w:ascii="Times New Roman" w:hAnsi="Times New Roman" w:cs="Times New Roman"/>
          <w:sz w:val="24"/>
          <w:szCs w:val="24"/>
          <w:lang w:val="sr-Cyrl-RS"/>
        </w:rPr>
        <w:t>арен, услед формирања новог сази</w:t>
      </w:r>
      <w:r w:rsidRPr="001001FE">
        <w:rPr>
          <w:rFonts w:ascii="Times New Roman" w:hAnsi="Times New Roman" w:cs="Times New Roman"/>
          <w:sz w:val="24"/>
          <w:szCs w:val="24"/>
          <w:lang w:val="sr-Cyrl-RS"/>
        </w:rPr>
        <w:t>ва Народне скупштине.</w:t>
      </w:r>
    </w:p>
    <w:p w:rsidR="00797F73" w:rsidRPr="001001FE" w:rsidRDefault="00156FA7" w:rsidP="004B7F53">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76,29%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настало је из разлога што пројектовани број корисника права није остварен, услед формирања новог сазива Народне скупштине.</w:t>
      </w:r>
    </w:p>
    <w:p w:rsidR="00797F73" w:rsidRPr="001001FE" w:rsidRDefault="00842FAE" w:rsidP="00797F73">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47,99%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 уговору настало је из разлога што пројектовани број корисника права није остварен, услед формирања новог сазива Народне скупштине.</w:t>
      </w:r>
    </w:p>
    <w:p w:rsidR="00842FAE" w:rsidRPr="001001FE" w:rsidRDefault="00842FAE" w:rsidP="00797F73">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58,78% у односу на планирана средства из буџета </w:t>
      </w:r>
      <w:proofErr w:type="spellStart"/>
      <w:r w:rsidRPr="001001FE">
        <w:rPr>
          <w:rFonts w:ascii="Times New Roman" w:hAnsi="Times New Roman" w:cs="Times New Roman"/>
          <w:sz w:val="24"/>
          <w:szCs w:val="24"/>
          <w:lang w:val="sr-Cyrl-RS"/>
        </w:rPr>
        <w:t>Ренублике</w:t>
      </w:r>
      <w:proofErr w:type="spellEnd"/>
      <w:r w:rsidRPr="001001FE">
        <w:rPr>
          <w:rFonts w:ascii="Times New Roman" w:hAnsi="Times New Roman" w:cs="Times New Roman"/>
          <w:sz w:val="24"/>
          <w:szCs w:val="24"/>
          <w:lang w:val="sr-Cyrl-RS"/>
        </w:rPr>
        <w:t xml:space="preserve"> Србије на апропријацији 426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Материјал настало је из разлога што пројектовани број корисника права није остварен, услед формирања новог сазива Народне Скупштине.</w:t>
      </w:r>
    </w:p>
    <w:p w:rsidR="00797F73" w:rsidRPr="001001FE" w:rsidRDefault="00842FAE" w:rsidP="00797F73">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0</w:t>
      </w:r>
      <w:r w:rsidR="00314053"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462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Дотације међународним организацијама настало</w:t>
      </w:r>
      <w:r w:rsidR="009168D0"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ј</w:t>
      </w:r>
      <w:r w:rsidR="009168D0" w:rsidRPr="001001FE">
        <w:rPr>
          <w:rFonts w:ascii="Times New Roman" w:hAnsi="Times New Roman" w:cs="Times New Roman"/>
          <w:sz w:val="24"/>
          <w:szCs w:val="24"/>
          <w:lang w:val="sr-Cyrl-RS"/>
        </w:rPr>
        <w:t>е</w:t>
      </w:r>
      <w:r w:rsidRPr="001001FE">
        <w:rPr>
          <w:rFonts w:ascii="Times New Roman" w:hAnsi="Times New Roman" w:cs="Times New Roman"/>
          <w:sz w:val="24"/>
          <w:szCs w:val="24"/>
          <w:lang w:val="sr-Cyrl-RS"/>
        </w:rPr>
        <w:t xml:space="preserve"> из разлога што пројектовани број корисника права није остварен, услед формирања новог сазива Народне скупштине.</w:t>
      </w:r>
    </w:p>
    <w:p w:rsidR="009168D0" w:rsidRPr="001001FE" w:rsidRDefault="009168D0" w:rsidP="005C3D0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0</w:t>
      </w:r>
      <w:r w:rsidR="00314053"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Нематеријална имо</w:t>
      </w:r>
      <w:r w:rsidR="005B4CA0">
        <w:rPr>
          <w:rFonts w:ascii="Times New Roman" w:hAnsi="Times New Roman" w:cs="Times New Roman"/>
          <w:sz w:val="24"/>
          <w:szCs w:val="24"/>
          <w:lang w:val="sr-Cyrl-RS"/>
        </w:rPr>
        <w:t xml:space="preserve">вина настало је из разлога што </w:t>
      </w:r>
      <w:r w:rsidRPr="001001FE">
        <w:rPr>
          <w:rFonts w:ascii="Times New Roman" w:hAnsi="Times New Roman" w:cs="Times New Roman"/>
          <w:sz w:val="24"/>
          <w:szCs w:val="24"/>
          <w:lang w:val="sr-Cyrl-RS"/>
        </w:rPr>
        <w:t>пројектовани број корисника права није остварен, услед формирања новог сазива Народне скупштине.</w:t>
      </w:r>
    </w:p>
    <w:p w:rsidR="005C3D02" w:rsidRPr="001001FE" w:rsidRDefault="005C3D02" w:rsidP="003808A9">
      <w:pPr>
        <w:spacing w:after="0"/>
        <w:jc w:val="both"/>
        <w:rPr>
          <w:rFonts w:ascii="Times New Roman" w:hAnsi="Times New Roman" w:cs="Times New Roman"/>
          <w:sz w:val="24"/>
          <w:szCs w:val="24"/>
          <w:lang w:val="sr-Cyrl-RS"/>
        </w:rPr>
      </w:pPr>
    </w:p>
    <w:p w:rsidR="00797F73" w:rsidRPr="001001FE" w:rsidRDefault="00797F73" w:rsidP="00797F7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0003 </w:t>
      </w:r>
      <w:r w:rsidR="00944F66" w:rsidRPr="001001FE">
        <w:rPr>
          <w:rFonts w:ascii="Times New Roman" w:hAnsi="Times New Roman" w:cs="Times New Roman"/>
          <w:b/>
          <w:sz w:val="24"/>
          <w:szCs w:val="24"/>
          <w:lang w:val="sr-Cyrl-RS"/>
        </w:rPr>
        <w:t>–</w:t>
      </w:r>
      <w:r w:rsidR="005E12EF"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 xml:space="preserve">Стручна и административно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техничка подршка раду посланика</w:t>
      </w:r>
    </w:p>
    <w:p w:rsidR="0060348E" w:rsidRPr="001001FE" w:rsidRDefault="0060348E" w:rsidP="005C3D0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Укупно извршење расхода на наведеном Програму/пројекту износи 97,06%</w:t>
      </w:r>
    </w:p>
    <w:p w:rsidR="005E12EF" w:rsidRPr="001001FE" w:rsidRDefault="0060348E" w:rsidP="005E12E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27,73% 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у натури настало је што пројектовани број корисника права није остварен. Са ове позиције се поред новчаних пакетића за децу запослених у Служби Народне скупштине, плаћа и додатак на исхрану (БОН) за запослене у Служби Народне скупштине у дане заседања Народне скупштине. С обзиром на формирање новог сазива Народне скупштине (1. маја 2024. године), број седница Народне скупштине био је знатно мањи о планираног.</w:t>
      </w:r>
    </w:p>
    <w:p w:rsidR="005E12EF" w:rsidRPr="001001FE" w:rsidRDefault="00D86922" w:rsidP="005E12E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87,82%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трошкова за запослене настало је што пројектовани број корисника права није остварен. Са ове позиције се плаћа Накнада трошкова за превоз на посао и са посла за запослене у Служби Народне скупштине. У току 2024. године био је већи број запослених на боловању у односу на пројектован (немогућност планирања броја запослених који ће бити на боловању).</w:t>
      </w:r>
    </w:p>
    <w:p w:rsidR="00D86922" w:rsidRPr="001001FE" w:rsidRDefault="00D86922" w:rsidP="005C3D0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75,94%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настало је због </w:t>
      </w:r>
      <w:proofErr w:type="spellStart"/>
      <w:r w:rsidRPr="001001FE">
        <w:rPr>
          <w:rFonts w:ascii="Times New Roman" w:hAnsi="Times New Roman" w:cs="Times New Roman"/>
          <w:sz w:val="24"/>
          <w:szCs w:val="24"/>
          <w:lang w:val="sr-Cyrl-RS"/>
        </w:rPr>
        <w:t>изостатка</w:t>
      </w:r>
      <w:proofErr w:type="spellEnd"/>
      <w:r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lastRenderedPageBreak/>
        <w:t>броја путовања запослених у иностранство, услед формирања новог сазива Народне скупштине.</w:t>
      </w:r>
    </w:p>
    <w:p w:rsidR="00D86922" w:rsidRPr="001001FE" w:rsidRDefault="00D86922" w:rsidP="005C3D0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62,33% у односу на планирана средства из буџета Републике Србије на апропријацији 424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Специјализоване услуге, настало је услед формирања новог сазива Народне скупштине и новог бро</w:t>
      </w:r>
      <w:r w:rsidR="00BA6036">
        <w:rPr>
          <w:rFonts w:ascii="Times New Roman" w:hAnsi="Times New Roman" w:cs="Times New Roman"/>
          <w:sz w:val="24"/>
          <w:szCs w:val="24"/>
          <w:lang w:val="sr-Cyrl-RS"/>
        </w:rPr>
        <w:t xml:space="preserve">ја консултаната по посланичким </w:t>
      </w:r>
      <w:r w:rsidRPr="001001FE">
        <w:rPr>
          <w:rFonts w:ascii="Times New Roman" w:hAnsi="Times New Roman" w:cs="Times New Roman"/>
          <w:sz w:val="24"/>
          <w:szCs w:val="24"/>
          <w:lang w:val="sr-Cyrl-RS"/>
        </w:rPr>
        <w:t xml:space="preserve">групама којима је требало обезбедити систематски преглед, а није у </w:t>
      </w:r>
      <w:r w:rsidRPr="001001FE">
        <w:rPr>
          <w:rFonts w:ascii="Times New Roman" w:hAnsi="Times New Roman" w:cs="Times New Roman"/>
          <w:noProof/>
          <w:sz w:val="24"/>
          <w:szCs w:val="24"/>
        </w:rPr>
        <w:drawing>
          <wp:inline distT="0" distB="0" distL="0" distR="0" wp14:anchorId="53F3F578" wp14:editId="511CCF8A">
            <wp:extent cx="3049" cy="9147"/>
            <wp:effectExtent l="0" t="0" r="0" b="0"/>
            <wp:docPr id="8387" name="Picture 8387"/>
            <wp:cNvGraphicFramePr/>
            <a:graphic xmlns:a="http://schemas.openxmlformats.org/drawingml/2006/main">
              <a:graphicData uri="http://schemas.openxmlformats.org/drawingml/2006/picture">
                <pic:pic xmlns:pic="http://schemas.openxmlformats.org/drawingml/2006/picture">
                  <pic:nvPicPr>
                    <pic:cNvPr id="8387" name="Picture 8387"/>
                    <pic:cNvPicPr/>
                  </pic:nvPicPr>
                  <pic:blipFill>
                    <a:blip r:embed="rId8"/>
                    <a:stretch>
                      <a:fillRect/>
                    </a:stretch>
                  </pic:blipFill>
                  <pic:spPr>
                    <a:xfrm>
                      <a:off x="0" y="0"/>
                      <a:ext cx="3049" cy="9147"/>
                    </a:xfrm>
                    <a:prstGeom prst="rect">
                      <a:avLst/>
                    </a:prstGeom>
                  </pic:spPr>
                </pic:pic>
              </a:graphicData>
            </a:graphic>
          </wp:inline>
        </w:drawing>
      </w:r>
      <w:r w:rsidRPr="001001FE">
        <w:rPr>
          <w:rFonts w:ascii="Times New Roman" w:hAnsi="Times New Roman" w:cs="Times New Roman"/>
          <w:sz w:val="24"/>
          <w:szCs w:val="24"/>
          <w:lang w:val="sr-Cyrl-RS"/>
        </w:rPr>
        <w:t>потпуности остварено право на наведено.</w:t>
      </w:r>
    </w:p>
    <w:p w:rsidR="005C3D02" w:rsidRPr="001001FE" w:rsidRDefault="005C3D02" w:rsidP="003808A9">
      <w:pPr>
        <w:spacing w:after="0"/>
        <w:jc w:val="both"/>
        <w:rPr>
          <w:rFonts w:ascii="Times New Roman" w:hAnsi="Times New Roman" w:cs="Times New Roman"/>
          <w:sz w:val="24"/>
          <w:szCs w:val="24"/>
          <w:lang w:val="sr-Cyrl-RS"/>
        </w:rPr>
      </w:pPr>
    </w:p>
    <w:p w:rsidR="00D86922" w:rsidRPr="001001FE" w:rsidRDefault="00D86922" w:rsidP="005C3D02">
      <w:pPr>
        <w:jc w:val="both"/>
        <w:rPr>
          <w:rFonts w:ascii="Times New Roman" w:eastAsia="Times New Roman" w:hAnsi="Times New Roman" w:cs="Times New Roman"/>
          <w:b/>
          <w:sz w:val="24"/>
          <w:lang w:val="sr-Cyrl-RS"/>
        </w:rPr>
      </w:pPr>
      <w:r w:rsidRPr="001001FE">
        <w:rPr>
          <w:rFonts w:ascii="Times New Roman" w:eastAsia="Times New Roman" w:hAnsi="Times New Roman" w:cs="Times New Roman"/>
          <w:b/>
          <w:sz w:val="24"/>
          <w:lang w:val="sr-Cyrl-RS"/>
        </w:rPr>
        <w:t xml:space="preserve">Програмска активност </w:t>
      </w:r>
      <w:r w:rsidR="00935428" w:rsidRPr="001001FE">
        <w:rPr>
          <w:rFonts w:ascii="Times New Roman" w:eastAsia="Times New Roman" w:hAnsi="Times New Roman" w:cs="Times New Roman"/>
          <w:b/>
          <w:sz w:val="24"/>
          <w:lang w:val="sr-Cyrl-RS"/>
        </w:rPr>
        <w:t>7066</w:t>
      </w:r>
      <w:r w:rsidRPr="001001FE">
        <w:rPr>
          <w:rFonts w:ascii="Times New Roman" w:eastAsia="Times New Roman" w:hAnsi="Times New Roman" w:cs="Times New Roman"/>
          <w:b/>
          <w:sz w:val="24"/>
          <w:lang w:val="sr-Cyrl-RS"/>
        </w:rPr>
        <w:t xml:space="preserve"> </w:t>
      </w:r>
      <w:r w:rsidR="00944F66" w:rsidRPr="001001FE">
        <w:rPr>
          <w:rFonts w:ascii="Times New Roman" w:eastAsia="Times New Roman" w:hAnsi="Times New Roman" w:cs="Times New Roman"/>
          <w:b/>
          <w:sz w:val="24"/>
          <w:lang w:val="sr-Cyrl-RS"/>
        </w:rPr>
        <w:t>–</w:t>
      </w:r>
      <w:r w:rsidR="005D10DD" w:rsidRPr="001001FE">
        <w:rPr>
          <w:rFonts w:ascii="Times New Roman" w:eastAsia="Times New Roman" w:hAnsi="Times New Roman" w:cs="Times New Roman"/>
          <w:b/>
          <w:sz w:val="24"/>
          <w:lang w:val="sr-Cyrl-RS"/>
        </w:rPr>
        <w:t xml:space="preserve"> </w:t>
      </w:r>
      <w:r w:rsidR="00935428" w:rsidRPr="001001FE">
        <w:rPr>
          <w:rFonts w:ascii="Times New Roman" w:eastAsia="Times New Roman" w:hAnsi="Times New Roman" w:cs="Times New Roman"/>
          <w:b/>
          <w:sz w:val="24"/>
          <w:lang w:val="sr-Cyrl-RS"/>
        </w:rPr>
        <w:t>Парламентарни и локални избори</w:t>
      </w:r>
    </w:p>
    <w:p w:rsidR="00935428" w:rsidRPr="001001FE" w:rsidRDefault="00935428" w:rsidP="005C3D0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Укупно извршење расхода на наведеном Програму/пројекту износи 96,86%</w:t>
      </w:r>
    </w:p>
    <w:p w:rsidR="00935428" w:rsidRPr="001001FE" w:rsidRDefault="00935428" w:rsidP="005C3D0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45,00%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 уговору настало је из разлога што пројектовани број корисника права није остварен.</w:t>
      </w:r>
    </w:p>
    <w:p w:rsidR="005C3D02" w:rsidRPr="001001FE" w:rsidRDefault="005C3D02" w:rsidP="003808A9">
      <w:pPr>
        <w:spacing w:after="0"/>
        <w:jc w:val="both"/>
        <w:rPr>
          <w:rFonts w:ascii="Times New Roman" w:hAnsi="Times New Roman" w:cs="Times New Roman"/>
          <w:sz w:val="24"/>
          <w:szCs w:val="24"/>
          <w:lang w:val="sr-Cyrl-RS"/>
        </w:rPr>
      </w:pPr>
    </w:p>
    <w:p w:rsidR="004C2213" w:rsidRPr="001001FE" w:rsidRDefault="004C2213" w:rsidP="005C3D0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3.9 СЛУЖБА ЗА УПРАВЉАЉЕ КАДРОВИМА</w:t>
      </w:r>
    </w:p>
    <w:p w:rsidR="004C2213" w:rsidRPr="001001FE" w:rsidRDefault="004C2213" w:rsidP="00EE057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0606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Подршка раду органа јавне управе</w:t>
      </w:r>
    </w:p>
    <w:p w:rsidR="004C2213" w:rsidRPr="001001FE" w:rsidRDefault="004C2213" w:rsidP="00EE057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Извршни и законодавни органи, финансијски и фискални послови</w:t>
      </w:r>
    </w:p>
    <w:p w:rsidR="004C2213" w:rsidRPr="001001FE" w:rsidRDefault="004C2213" w:rsidP="00EE057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Развој људских ресурса</w:t>
      </w:r>
    </w:p>
    <w:p w:rsidR="001C3394" w:rsidRPr="001001FE" w:rsidRDefault="00314053"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1C3394" w:rsidRPr="001001FE">
        <w:rPr>
          <w:rFonts w:ascii="Times New Roman" w:hAnsi="Times New Roman" w:cs="Times New Roman"/>
          <w:sz w:val="24"/>
          <w:szCs w:val="24"/>
          <w:lang w:val="sr-Cyrl-RS"/>
        </w:rPr>
        <w:t>0</w:t>
      </w:r>
      <w:r w:rsidR="00832D0B" w:rsidRPr="001001FE">
        <w:rPr>
          <w:rFonts w:ascii="Times New Roman" w:hAnsi="Times New Roman" w:cs="Times New Roman"/>
          <w:sz w:val="24"/>
          <w:szCs w:val="24"/>
          <w:lang w:val="sr-Cyrl-RS"/>
        </w:rPr>
        <w:t>,</w:t>
      </w:r>
      <w:r w:rsidR="001C3394" w:rsidRPr="001001FE">
        <w:rPr>
          <w:rFonts w:ascii="Times New Roman" w:hAnsi="Times New Roman" w:cs="Times New Roman"/>
          <w:sz w:val="24"/>
          <w:szCs w:val="24"/>
          <w:lang w:val="sr-Cyrl-RS"/>
        </w:rPr>
        <w:t xml:space="preserve">00% у односу на планирана средства из буџета Републике Србије на апропријацији 414 </w:t>
      </w:r>
      <w:r w:rsidR="00944F66" w:rsidRPr="001001FE">
        <w:rPr>
          <w:rFonts w:ascii="Times New Roman" w:hAnsi="Times New Roman" w:cs="Times New Roman"/>
          <w:sz w:val="24"/>
          <w:szCs w:val="24"/>
          <w:lang w:val="sr-Cyrl-RS"/>
        </w:rPr>
        <w:t>–</w:t>
      </w:r>
      <w:r w:rsidR="001C3394" w:rsidRPr="001001FE">
        <w:rPr>
          <w:rFonts w:ascii="Times New Roman" w:hAnsi="Times New Roman" w:cs="Times New Roman"/>
          <w:sz w:val="24"/>
          <w:szCs w:val="24"/>
          <w:lang w:val="sr-Cyrl-RS"/>
        </w:rPr>
        <w:t xml:space="preserve"> Социјална давања запосленима, настало је из разлога што није било потребе, а и Законом о изменама и допунама Закона о финансијској подршци породици са децом објављеном у „Службеном гласнику РС", број 50/2018. године, од 29.06.2018. године, ступио на снагу 30.06.2018. године, а примењује се од 01.07 2018. године.</w:t>
      </w:r>
    </w:p>
    <w:p w:rsidR="00EA1902" w:rsidRPr="001001FE" w:rsidRDefault="00EA1902"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Укупно извршење расхода на 0001 Програмској активности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Р</w:t>
      </w:r>
      <w:r w:rsidR="005B4CA0">
        <w:rPr>
          <w:rFonts w:ascii="Times New Roman" w:hAnsi="Times New Roman" w:cs="Times New Roman"/>
          <w:sz w:val="24"/>
          <w:szCs w:val="24"/>
          <w:lang w:val="sr-Cyrl-RS"/>
        </w:rPr>
        <w:t xml:space="preserve">азвој </w:t>
      </w:r>
      <w:r w:rsidR="005C3D02" w:rsidRPr="001001FE">
        <w:rPr>
          <w:rFonts w:ascii="Times New Roman" w:hAnsi="Times New Roman" w:cs="Times New Roman"/>
          <w:sz w:val="24"/>
          <w:szCs w:val="24"/>
          <w:lang w:val="sr-Cyrl-RS"/>
        </w:rPr>
        <w:t>људских ресурса је 96,68</w:t>
      </w:r>
      <w:r w:rsidRPr="001001FE">
        <w:rPr>
          <w:rFonts w:ascii="Times New Roman" w:hAnsi="Times New Roman" w:cs="Times New Roman"/>
          <w:sz w:val="24"/>
          <w:szCs w:val="24"/>
          <w:lang w:val="sr-Cyrl-RS"/>
        </w:rPr>
        <w:t>% од укупно додељених буџетских средстава.</w:t>
      </w:r>
    </w:p>
    <w:p w:rsidR="00200260" w:rsidRPr="001001FE" w:rsidRDefault="00200260" w:rsidP="005B477D">
      <w:pPr>
        <w:spacing w:after="0"/>
        <w:jc w:val="both"/>
        <w:rPr>
          <w:rFonts w:ascii="Times New Roman" w:hAnsi="Times New Roman" w:cs="Times New Roman"/>
          <w:sz w:val="24"/>
          <w:szCs w:val="24"/>
          <w:lang w:val="sr-Cyrl-RS"/>
        </w:rPr>
      </w:pPr>
    </w:p>
    <w:p w:rsidR="001C3394" w:rsidRPr="001001FE" w:rsidRDefault="001C3394" w:rsidP="001C339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0002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Подршка развоју функције управљања људским ресурсима</w:t>
      </w:r>
    </w:p>
    <w:p w:rsidR="001C3394" w:rsidRPr="001001FE" w:rsidRDefault="00832D0B" w:rsidP="001C339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45,</w:t>
      </w:r>
      <w:r w:rsidR="00B73173" w:rsidRPr="001001FE">
        <w:rPr>
          <w:rFonts w:ascii="Times New Roman" w:hAnsi="Times New Roman" w:cs="Times New Roman"/>
          <w:sz w:val="24"/>
          <w:szCs w:val="24"/>
          <w:lang w:val="sr-Cyrl-RS"/>
        </w:rPr>
        <w:t>98% у односу на планирана средства из буџета Републике Србије на апропријацији 414</w:t>
      </w:r>
      <w:r w:rsidR="00944F66" w:rsidRPr="001001FE">
        <w:rPr>
          <w:rFonts w:ascii="Times New Roman" w:hAnsi="Times New Roman" w:cs="Times New Roman"/>
          <w:sz w:val="24"/>
          <w:szCs w:val="24"/>
          <w:lang w:val="sr-Cyrl-RS"/>
        </w:rPr>
        <w:t>–</w:t>
      </w:r>
      <w:r w:rsidR="001C3394" w:rsidRPr="001001FE">
        <w:rPr>
          <w:rFonts w:ascii="Times New Roman" w:hAnsi="Times New Roman" w:cs="Times New Roman"/>
          <w:sz w:val="24"/>
          <w:szCs w:val="24"/>
          <w:lang w:val="sr-Cyrl-RS"/>
        </w:rPr>
        <w:t xml:space="preserve"> Социјална давања запосленима, настало је из разлога што пројектовани број корисника права није остварен, а и Законом о изменама и допунама Закона о финансијској подршци породици са децом објављеном у „Службеном гласнику РС", број 50/2018. године, од 29.06.2018. године, ступио на снагу 30.06.2018. године, а </w:t>
      </w:r>
      <w:proofErr w:type="spellStart"/>
      <w:r w:rsidR="001C3394" w:rsidRPr="001001FE">
        <w:rPr>
          <w:rFonts w:ascii="Times New Roman" w:hAnsi="Times New Roman" w:cs="Times New Roman"/>
          <w:sz w:val="24"/>
          <w:szCs w:val="24"/>
          <w:lang w:val="sr-Cyrl-RS"/>
        </w:rPr>
        <w:t>примењујње</w:t>
      </w:r>
      <w:proofErr w:type="spellEnd"/>
      <w:r w:rsidR="001C3394" w:rsidRPr="001001FE">
        <w:rPr>
          <w:rFonts w:ascii="Times New Roman" w:hAnsi="Times New Roman" w:cs="Times New Roman"/>
          <w:sz w:val="24"/>
          <w:szCs w:val="24"/>
          <w:lang w:val="sr-Cyrl-RS"/>
        </w:rPr>
        <w:t xml:space="preserve"> се од 01.07. 2018. године.</w:t>
      </w:r>
    </w:p>
    <w:p w:rsidR="00B73173" w:rsidRPr="001001FE" w:rsidRDefault="00B73173"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86,78% је настало у односу на планирана средства из буџета Републике Србије на апропријацији 483 </w:t>
      </w:r>
      <w:r w:rsidR="00944F66" w:rsidRPr="001001FE">
        <w:rPr>
          <w:rFonts w:ascii="Times New Roman" w:hAnsi="Times New Roman" w:cs="Times New Roman"/>
          <w:sz w:val="24"/>
          <w:szCs w:val="24"/>
          <w:lang w:val="sr-Cyrl-RS"/>
        </w:rPr>
        <w:t>–</w:t>
      </w:r>
      <w:r w:rsidRPr="001001FE">
        <w:rPr>
          <w:rFonts w:ascii="Times New Roman" w:hAnsi="Times New Roman" w:cs="Times New Roman"/>
          <w:noProof/>
          <w:sz w:val="24"/>
          <w:szCs w:val="24"/>
        </w:rPr>
        <w:drawing>
          <wp:inline distT="0" distB="0" distL="0" distR="0" wp14:anchorId="362AECA7" wp14:editId="27C59338">
            <wp:extent cx="3048" cy="3049"/>
            <wp:effectExtent l="0" t="0" r="0" b="0"/>
            <wp:docPr id="3168" name="Picture 3168"/>
            <wp:cNvGraphicFramePr/>
            <a:graphic xmlns:a="http://schemas.openxmlformats.org/drawingml/2006/main">
              <a:graphicData uri="http://schemas.openxmlformats.org/drawingml/2006/picture">
                <pic:pic xmlns:pic="http://schemas.openxmlformats.org/drawingml/2006/picture">
                  <pic:nvPicPr>
                    <pic:cNvPr id="3168" name="Picture 3168"/>
                    <pic:cNvPicPr/>
                  </pic:nvPicPr>
                  <pic:blipFill>
                    <a:blip r:embed="rId9"/>
                    <a:stretch>
                      <a:fillRect/>
                    </a:stretch>
                  </pic:blipFill>
                  <pic:spPr>
                    <a:xfrm>
                      <a:off x="0" y="0"/>
                      <a:ext cx="3048" cy="3049"/>
                    </a:xfrm>
                    <a:prstGeom prst="rect">
                      <a:avLst/>
                    </a:prstGeom>
                  </pic:spPr>
                </pic:pic>
              </a:graphicData>
            </a:graphic>
          </wp:inline>
        </w:drawing>
      </w:r>
      <w:r w:rsidRPr="001001FE">
        <w:rPr>
          <w:rFonts w:ascii="Times New Roman" w:hAnsi="Times New Roman" w:cs="Times New Roman"/>
          <w:sz w:val="24"/>
          <w:szCs w:val="24"/>
          <w:lang w:val="sr-Cyrl-RS"/>
        </w:rPr>
        <w:t xml:space="preserve"> Новчане казне и пенали по решењу судова.</w:t>
      </w:r>
    </w:p>
    <w:p w:rsidR="00B73173" w:rsidRPr="001001FE" w:rsidRDefault="00B73173"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Укупно извршење расхода на 0002 Програмској активности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Подршка развоју функције управљања људским </w:t>
      </w:r>
      <w:proofErr w:type="spellStart"/>
      <w:r w:rsidRPr="001001FE">
        <w:rPr>
          <w:rFonts w:ascii="Times New Roman" w:hAnsi="Times New Roman" w:cs="Times New Roman"/>
          <w:sz w:val="24"/>
          <w:szCs w:val="24"/>
          <w:lang w:val="sr-Cyrl-RS"/>
        </w:rPr>
        <w:t>ресурсимаје</w:t>
      </w:r>
      <w:proofErr w:type="spellEnd"/>
      <w:r w:rsidRPr="001001FE">
        <w:rPr>
          <w:rFonts w:ascii="Times New Roman" w:hAnsi="Times New Roman" w:cs="Times New Roman"/>
          <w:sz w:val="24"/>
          <w:szCs w:val="24"/>
          <w:lang w:val="sr-Cyrl-RS"/>
        </w:rPr>
        <w:t xml:space="preserve"> 98,60% од укупно додељених буџетских средстава.</w:t>
      </w:r>
    </w:p>
    <w:p w:rsidR="00200260" w:rsidRPr="001001FE" w:rsidRDefault="00200260" w:rsidP="003808A9">
      <w:pPr>
        <w:spacing w:after="0"/>
        <w:jc w:val="both"/>
        <w:rPr>
          <w:rFonts w:ascii="Times New Roman" w:eastAsia="Times New Roman" w:hAnsi="Times New Roman" w:cs="Times New Roman"/>
          <w:color w:val="000000"/>
          <w:sz w:val="24"/>
          <w:lang w:val="sr-Cyrl-RS" w:eastAsia="sr-Latn-RS"/>
        </w:rPr>
      </w:pPr>
    </w:p>
    <w:p w:rsidR="00B90EC4" w:rsidRPr="001001FE" w:rsidRDefault="00B90EC4" w:rsidP="00B7317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0003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Администрација и управљање</w:t>
      </w:r>
    </w:p>
    <w:p w:rsidR="00B90EC4" w:rsidRPr="001001FE" w:rsidRDefault="00A21C4F" w:rsidP="00B90EC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Извршење расхода од 75,89% је настало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трошкова за запослене, из разлога што није био реализован план новог запошљавања.</w:t>
      </w:r>
      <w:r w:rsidR="00B90EC4" w:rsidRPr="001001FE">
        <w:rPr>
          <w:rFonts w:ascii="Times New Roman" w:hAnsi="Times New Roman" w:cs="Times New Roman"/>
          <w:noProof/>
          <w:sz w:val="24"/>
          <w:szCs w:val="24"/>
        </w:rPr>
        <w:drawing>
          <wp:inline distT="0" distB="0" distL="0" distR="0" wp14:anchorId="5F151D12" wp14:editId="48092B08">
            <wp:extent cx="3048" cy="3049"/>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3357" name="Picture 3357"/>
                    <pic:cNvPicPr/>
                  </pic:nvPicPr>
                  <pic:blipFill>
                    <a:blip r:embed="rId10"/>
                    <a:stretch>
                      <a:fillRect/>
                    </a:stretch>
                  </pic:blipFill>
                  <pic:spPr>
                    <a:xfrm>
                      <a:off x="0" y="0"/>
                      <a:ext cx="3048" cy="3049"/>
                    </a:xfrm>
                    <a:prstGeom prst="rect">
                      <a:avLst/>
                    </a:prstGeom>
                  </pic:spPr>
                </pic:pic>
              </a:graphicData>
            </a:graphic>
          </wp:inline>
        </w:drawing>
      </w:r>
    </w:p>
    <w:p w:rsidR="00B90EC4" w:rsidRPr="001001FE" w:rsidRDefault="00A21C4F" w:rsidP="00B90EC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36,67% је настало 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Стални трошкови, настало је из разлога што су била предвиђена средства за набавку возила за потребе Службе, путем оперативног лизинга, а план се није реализовао. Још увек је у процесу добијања сагласности.</w:t>
      </w:r>
    </w:p>
    <w:p w:rsidR="00B90EC4" w:rsidRPr="001001FE" w:rsidRDefault="00A21C4F" w:rsidP="00B90EC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87,59% је настало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w:t>
      </w:r>
      <w:r w:rsidR="00BA6036">
        <w:rPr>
          <w:rFonts w:ascii="Times New Roman" w:hAnsi="Times New Roman" w:cs="Times New Roman"/>
          <w:sz w:val="24"/>
          <w:szCs w:val="24"/>
          <w:lang w:val="sr-Cyrl-RS"/>
        </w:rPr>
        <w:t xml:space="preserve">овања у складу са потребама за </w:t>
      </w:r>
      <w:r w:rsidRPr="001001FE">
        <w:rPr>
          <w:rFonts w:ascii="Times New Roman" w:hAnsi="Times New Roman" w:cs="Times New Roman"/>
          <w:sz w:val="24"/>
          <w:szCs w:val="24"/>
          <w:lang w:val="sr-Cyrl-RS"/>
        </w:rPr>
        <w:t>службеним путовањима током буџетске 2024. године.</w:t>
      </w:r>
    </w:p>
    <w:p w:rsidR="005A3EDC" w:rsidRPr="001001FE" w:rsidRDefault="00F47E31" w:rsidP="005A3EDC">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59,13</w:t>
      </w:r>
      <w:r w:rsidR="00A21C4F" w:rsidRPr="001001FE">
        <w:rPr>
          <w:rFonts w:ascii="Times New Roman" w:hAnsi="Times New Roman" w:cs="Times New Roman"/>
          <w:sz w:val="24"/>
          <w:szCs w:val="24"/>
          <w:lang w:val="sr-Cyrl-RS"/>
        </w:rPr>
        <w:t xml:space="preserve">% је настало 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00A21C4F" w:rsidRPr="001001FE">
        <w:rPr>
          <w:rFonts w:ascii="Times New Roman" w:hAnsi="Times New Roman" w:cs="Times New Roman"/>
          <w:sz w:val="24"/>
          <w:szCs w:val="24"/>
          <w:lang w:val="sr-Cyrl-RS"/>
        </w:rPr>
        <w:t xml:space="preserve"> Материјал, настало је из разлога што су била предвиђена средства за набавку горива за возило које је било планирано за набавку путем оперативног лизинга.</w:t>
      </w:r>
    </w:p>
    <w:p w:rsidR="005A3EDC" w:rsidRPr="001001FE" w:rsidRDefault="0090207B" w:rsidP="00704F0B">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Укупно остварење буџета на нивоу Службе за управљање кадровима за 2024.годину је 97,62% од укупно одобреног буџета</w:t>
      </w:r>
      <w:r w:rsidRPr="001001FE">
        <w:rPr>
          <w:rFonts w:ascii="Times New Roman" w:eastAsia="Times New Roman" w:hAnsi="Times New Roman" w:cs="Times New Roman"/>
          <w:color w:val="000000"/>
          <w:sz w:val="24"/>
          <w:lang w:val="sr-Cyrl-RS" w:eastAsia="sr-Latn-RS"/>
        </w:rPr>
        <w:t>.</w:t>
      </w:r>
    </w:p>
    <w:p w:rsidR="00704F0B" w:rsidRPr="001001FE" w:rsidRDefault="00704F0B" w:rsidP="00736F37">
      <w:pPr>
        <w:spacing w:after="0"/>
        <w:jc w:val="both"/>
        <w:rPr>
          <w:rFonts w:ascii="Times New Roman" w:eastAsia="Times New Roman" w:hAnsi="Times New Roman" w:cs="Times New Roman"/>
          <w:color w:val="000000"/>
          <w:sz w:val="24"/>
          <w:lang w:val="sr-Cyrl-RS" w:eastAsia="sr-Latn-RS"/>
        </w:rPr>
      </w:pPr>
    </w:p>
    <w:p w:rsidR="003D41BC" w:rsidRPr="001001FE" w:rsidRDefault="003D41BC" w:rsidP="003D41B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3.11 АВИО</w:t>
      </w:r>
      <w:r w:rsidR="0042633D" w:rsidRPr="001001FE">
        <w:rPr>
          <w:rFonts w:ascii="Times New Roman" w:hAnsi="Times New Roman" w:cs="Times New Roman"/>
          <w:b/>
          <w:sz w:val="24"/>
          <w:szCs w:val="24"/>
          <w:lang w:val="sr-Cyrl-RS"/>
        </w:rPr>
        <w:t xml:space="preserve"> </w:t>
      </w:r>
      <w:r w:rsidR="00944F66" w:rsidRPr="001001FE">
        <w:rPr>
          <w:rFonts w:ascii="Times New Roman" w:hAnsi="Times New Roman" w:cs="Times New Roman"/>
          <w:b/>
          <w:sz w:val="24"/>
          <w:szCs w:val="24"/>
          <w:lang w:val="sr-Cyrl-RS"/>
        </w:rPr>
        <w:t>–</w:t>
      </w:r>
      <w:r w:rsidR="0042633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СЛУЖБА ВЛАДЕ</w:t>
      </w:r>
    </w:p>
    <w:p w:rsidR="003D41BC" w:rsidRPr="001001FE" w:rsidRDefault="003D41BC" w:rsidP="003D41B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2102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Подршка раду Владе</w:t>
      </w:r>
    </w:p>
    <w:p w:rsidR="003D41BC" w:rsidRPr="001001FE" w:rsidRDefault="003D41BC" w:rsidP="003D41B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450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Саобраћај</w:t>
      </w:r>
    </w:p>
    <w:p w:rsidR="003D41BC" w:rsidRPr="001001FE" w:rsidRDefault="003D41BC" w:rsidP="003D41B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0011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Летачка оператива</w:t>
      </w:r>
    </w:p>
    <w:p w:rsidR="001801A8" w:rsidRPr="001001FE" w:rsidRDefault="00C61DE8" w:rsidP="001801A8">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Авио</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служби Владе је опредељено укупно 2.488.806.000,00 динара за реализацију дела програма 2102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Подршка раду Владе, Раздео 3, Глава 3.11, функција 450, и то на извору финансирања 01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Општи приходи и примања буџета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2.488.806.000,00 динара</w:t>
      </w:r>
      <w:r w:rsidR="004B3DAD" w:rsidRPr="001001FE">
        <w:rPr>
          <w:rFonts w:ascii="Times New Roman" w:hAnsi="Times New Roman" w:cs="Times New Roman"/>
          <w:sz w:val="24"/>
          <w:szCs w:val="24"/>
          <w:lang w:val="sr-Cyrl-RS"/>
        </w:rPr>
        <w:t>.</w:t>
      </w:r>
    </w:p>
    <w:p w:rsidR="00FA1000" w:rsidRPr="001001FE" w:rsidRDefault="006F6A8A" w:rsidP="00FA100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Актом Авио</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службе Владе Број 035</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01</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1/2023</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01</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1/197</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13 од 15. новембра 2024. године усвојена је измена Финансијског плана за 2024. годину у складу са Законом о буџету Републике Србије за 2024. годину (”Службени гласник РС“ број: 92/2023 и 79/24), одобравањем буџетске резерве за програмску активност 5001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w:t>
      </w:r>
      <w:proofErr w:type="spellStart"/>
      <w:r w:rsidRPr="001001FE">
        <w:rPr>
          <w:rFonts w:ascii="Times New Roman" w:hAnsi="Times New Roman" w:cs="Times New Roman"/>
          <w:sz w:val="24"/>
          <w:szCs w:val="24"/>
          <w:lang w:val="sr-Cyrl-RS"/>
        </w:rPr>
        <w:t>Изградгьа</w:t>
      </w:r>
      <w:proofErr w:type="spellEnd"/>
      <w:r w:rsidRPr="001001FE">
        <w:rPr>
          <w:rFonts w:ascii="Times New Roman" w:hAnsi="Times New Roman" w:cs="Times New Roman"/>
          <w:sz w:val="24"/>
          <w:szCs w:val="24"/>
          <w:lang w:val="sr-Cyrl-RS"/>
        </w:rPr>
        <w:t xml:space="preserve"> хангара и пратећих објеката на позицији 5121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опрема за саобраћај у износу од 985.000.000,00 динара.</w:t>
      </w:r>
    </w:p>
    <w:p w:rsidR="00FA1000" w:rsidRPr="001001FE" w:rsidRDefault="006F6A8A" w:rsidP="00FA100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Након усвајања измене Авио</w:t>
      </w:r>
      <w:r w:rsidR="00944F66" w:rsidRPr="001001FE">
        <w:rPr>
          <w:rFonts w:ascii="Times New Roman" w:hAnsi="Times New Roman" w:cs="Times New Roman"/>
          <w:sz w:val="24"/>
          <w:szCs w:val="24"/>
          <w:lang w:val="sr-Cyrl-RS"/>
        </w:rPr>
        <w:t>–</w:t>
      </w:r>
      <w:r w:rsidR="005B4CA0">
        <w:rPr>
          <w:rFonts w:ascii="Times New Roman" w:hAnsi="Times New Roman" w:cs="Times New Roman"/>
          <w:sz w:val="24"/>
          <w:szCs w:val="24"/>
          <w:lang w:val="sr-Cyrl-RS"/>
        </w:rPr>
        <w:t xml:space="preserve">служба Владе </w:t>
      </w:r>
      <w:r w:rsidRPr="001001FE">
        <w:rPr>
          <w:rFonts w:ascii="Times New Roman" w:hAnsi="Times New Roman" w:cs="Times New Roman"/>
          <w:sz w:val="24"/>
          <w:szCs w:val="24"/>
          <w:lang w:val="sr-Cyrl-RS"/>
        </w:rPr>
        <w:t>је располагала са горе наведеним износом.</w:t>
      </w:r>
    </w:p>
    <w:p w:rsidR="00FA4000" w:rsidRPr="001001FE" w:rsidRDefault="00FA4000" w:rsidP="00E853BE">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На програмској активности 0011 Летачка оператива укупно извршење расхода износи 89,06%. У оквиру ове програмске активности, већина апропријација има извршење у оквирима просека. Одступања се односе на:</w:t>
      </w:r>
    </w:p>
    <w:p w:rsidR="00E853BE" w:rsidRPr="001001FE" w:rsidRDefault="00FA4000" w:rsidP="00E853BE">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51,50% у односу на планирана средства из буџета на апропријацији 4211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платног промета, настали су из разлога немогућности планирања трошкова банкарских услуга.</w:t>
      </w:r>
    </w:p>
    <w:p w:rsidR="00BF765D" w:rsidRPr="001001FE" w:rsidRDefault="00FA4000"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37,31% у односу на планирана средства из буџета на апропријацији 4221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службених путовања у земљи су настали из разлога мањих службених путовања у земљи.</w:t>
      </w:r>
    </w:p>
    <w:p w:rsidR="00FA4000" w:rsidRPr="001001FE" w:rsidRDefault="00FA4000"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85,07% у односу на планирана средства из буџета на апропријацији 4222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службених путовања у иностранство су настали из разлога мањег обима летења због </w:t>
      </w:r>
      <w:proofErr w:type="spellStart"/>
      <w:r w:rsidRPr="001001FE">
        <w:rPr>
          <w:rFonts w:ascii="Times New Roman" w:hAnsi="Times New Roman" w:cs="Times New Roman"/>
          <w:sz w:val="24"/>
          <w:szCs w:val="24"/>
          <w:lang w:val="sr-Cyrl-RS"/>
        </w:rPr>
        <w:t>отсутности</w:t>
      </w:r>
      <w:proofErr w:type="spellEnd"/>
      <w:r w:rsidRPr="001001FE">
        <w:rPr>
          <w:rFonts w:ascii="Times New Roman" w:hAnsi="Times New Roman" w:cs="Times New Roman"/>
          <w:sz w:val="24"/>
          <w:szCs w:val="24"/>
          <w:lang w:val="sr-Cyrl-RS"/>
        </w:rPr>
        <w:t xml:space="preserve"> авиона ради редовног сервиса и поправке.</w:t>
      </w:r>
    </w:p>
    <w:p w:rsidR="00466F79" w:rsidRPr="001001FE" w:rsidRDefault="00466F79"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Извршење расхода од 78,81% у односу на планирана средства из буџета на апропријацији 4232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Остале компјутерске </w:t>
      </w:r>
      <w:proofErr w:type="spellStart"/>
      <w:r w:rsidRPr="001001FE">
        <w:rPr>
          <w:rFonts w:ascii="Times New Roman" w:hAnsi="Times New Roman" w:cs="Times New Roman"/>
          <w:sz w:val="24"/>
          <w:szCs w:val="24"/>
          <w:lang w:val="sr-Cyrl-RS"/>
        </w:rPr>
        <w:t>усл</w:t>
      </w:r>
      <w:r w:rsidR="005B4CA0">
        <w:rPr>
          <w:rFonts w:ascii="Times New Roman" w:hAnsi="Times New Roman" w:cs="Times New Roman"/>
          <w:sz w:val="24"/>
          <w:szCs w:val="24"/>
          <w:lang w:val="sr-Cyrl-RS"/>
        </w:rPr>
        <w:t>уге</w:t>
      </w:r>
      <w:r w:rsidRPr="001001FE">
        <w:rPr>
          <w:rFonts w:ascii="Times New Roman" w:hAnsi="Times New Roman" w:cs="Times New Roman"/>
          <w:sz w:val="24"/>
          <w:szCs w:val="24"/>
          <w:lang w:val="sr-Cyrl-RS"/>
        </w:rPr>
        <w:t>.је</w:t>
      </w:r>
      <w:proofErr w:type="spellEnd"/>
      <w:r w:rsidRPr="001001FE">
        <w:rPr>
          <w:rFonts w:ascii="Times New Roman" w:hAnsi="Times New Roman" w:cs="Times New Roman"/>
          <w:sz w:val="24"/>
          <w:szCs w:val="24"/>
          <w:lang w:val="sr-Cyrl-RS"/>
        </w:rPr>
        <w:t xml:space="preserve"> мањи из разлога мање потребе за ажурирање програма навигацијске припреме лета, карата, програма за прорачун перформанси авиона, као и друге летачко техничке базе података, прорачун перформанси авиона, као и друге летачко техничке базе података.</w:t>
      </w:r>
    </w:p>
    <w:p w:rsidR="00466F79" w:rsidRPr="001001FE" w:rsidRDefault="00466F79"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79,56% у односу на планирана средства из буџета на апропријацији 4233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о</w:t>
      </w:r>
      <w:r w:rsidR="005B4CA0">
        <w:rPr>
          <w:rFonts w:ascii="Times New Roman" w:hAnsi="Times New Roman" w:cs="Times New Roman"/>
          <w:sz w:val="24"/>
          <w:szCs w:val="24"/>
          <w:lang w:val="sr-Cyrl-RS"/>
        </w:rPr>
        <w:t xml:space="preserve">бразовања и усавршавања настало </w:t>
      </w:r>
      <w:r w:rsidRPr="001001FE">
        <w:rPr>
          <w:rFonts w:ascii="Times New Roman" w:hAnsi="Times New Roman" w:cs="Times New Roman"/>
          <w:sz w:val="24"/>
          <w:szCs w:val="24"/>
          <w:lang w:val="sr-Cyrl-RS"/>
        </w:rPr>
        <w:t>је из мање потребе за обавезним образовањем и усавршавањем летачког особља ради одсутности авиона.</w:t>
      </w:r>
    </w:p>
    <w:p w:rsidR="00466F79" w:rsidRPr="001001FE" w:rsidRDefault="00466F79"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61,27% у односу на планирана средства из буџета на апропријацији 4239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Остале опште услуге настало је из мање потребе за накнаде </w:t>
      </w:r>
      <w:proofErr w:type="spellStart"/>
      <w:r w:rsidRPr="001001FE">
        <w:rPr>
          <w:rFonts w:ascii="Times New Roman" w:hAnsi="Times New Roman" w:cs="Times New Roman"/>
          <w:sz w:val="24"/>
          <w:szCs w:val="24"/>
          <w:lang w:val="sr-Cyrl-RS"/>
        </w:rPr>
        <w:t>Директорату</w:t>
      </w:r>
      <w:proofErr w:type="spellEnd"/>
      <w:r w:rsidRPr="001001FE">
        <w:rPr>
          <w:rFonts w:ascii="Times New Roman" w:hAnsi="Times New Roman" w:cs="Times New Roman"/>
          <w:sz w:val="24"/>
          <w:szCs w:val="24"/>
          <w:lang w:val="sr-Cyrl-RS"/>
        </w:rPr>
        <w:t xml:space="preserve"> цивилног ваздухопловства за продужење важења овлашћења за тип авиона као и за продужење важења издатих дозвола.</w:t>
      </w:r>
    </w:p>
    <w:p w:rsidR="00466F79" w:rsidRPr="001001FE" w:rsidRDefault="00466F79" w:rsidP="00200260">
      <w:pPr>
        <w:spacing w:after="0"/>
        <w:ind w:firstLine="709"/>
        <w:jc w:val="both"/>
        <w:rPr>
          <w:rFonts w:ascii="Times New Roman" w:hAnsi="Times New Roman" w:cs="Times New Roman"/>
          <w:sz w:val="24"/>
          <w:szCs w:val="24"/>
          <w:lang w:val="sr-Cyrl-RS"/>
        </w:rPr>
      </w:pPr>
      <w:proofErr w:type="spellStart"/>
      <w:r w:rsidRPr="001001FE">
        <w:rPr>
          <w:rFonts w:ascii="Times New Roman" w:hAnsi="Times New Roman" w:cs="Times New Roman"/>
          <w:sz w:val="24"/>
          <w:szCs w:val="24"/>
          <w:lang w:val="sr-Cyrl-RS"/>
        </w:rPr>
        <w:t>Извршегье</w:t>
      </w:r>
      <w:proofErr w:type="spellEnd"/>
      <w:r w:rsidRPr="001001FE">
        <w:rPr>
          <w:rFonts w:ascii="Times New Roman" w:hAnsi="Times New Roman" w:cs="Times New Roman"/>
          <w:sz w:val="24"/>
          <w:szCs w:val="24"/>
          <w:lang w:val="sr-Cyrl-RS"/>
        </w:rPr>
        <w:t xml:space="preserve"> расхода од 34,05% у односу на планирана средства из буџета на апропријацији 4243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Медицинске услуге настало је из мањих потреба лекарских прегледа ваздухопловног летачког особља.</w:t>
      </w:r>
    </w:p>
    <w:p w:rsidR="0070390B" w:rsidRPr="001001FE" w:rsidRDefault="0070390B" w:rsidP="00200260">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 xml:space="preserve">Извршење расхода од 75,36% у односу на планирана средства из буџета на апропријацији 4261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Административни материјал настао је из мање потребе за службеном одећом.</w:t>
      </w:r>
    </w:p>
    <w:p w:rsidR="00200260" w:rsidRPr="001001FE" w:rsidRDefault="00200260" w:rsidP="004C2027">
      <w:pPr>
        <w:spacing w:after="0"/>
        <w:jc w:val="both"/>
        <w:rPr>
          <w:rFonts w:ascii="Times New Roman" w:eastAsia="Times New Roman" w:hAnsi="Times New Roman" w:cs="Times New Roman"/>
          <w:color w:val="000000"/>
          <w:sz w:val="24"/>
          <w:lang w:val="sr-Cyrl-RS" w:eastAsia="sr-Latn-RS"/>
        </w:rPr>
      </w:pPr>
    </w:p>
    <w:p w:rsidR="00516FCF" w:rsidRPr="001001FE" w:rsidRDefault="00516FCF" w:rsidP="00516FC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0012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Техничка оператива</w:t>
      </w:r>
    </w:p>
    <w:p w:rsidR="00795EAB" w:rsidRPr="001001FE" w:rsidRDefault="00795EAB"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програмској активности 0012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Техничка оператива укупно извршење расхода износи 73,54%, са извора </w:t>
      </w:r>
      <w:proofErr w:type="spellStart"/>
      <w:r w:rsidRPr="001001FE">
        <w:rPr>
          <w:rFonts w:ascii="Times New Roman" w:hAnsi="Times New Roman" w:cs="Times New Roman"/>
          <w:sz w:val="24"/>
          <w:szCs w:val="24"/>
          <w:lang w:val="sr-Cyrl-RS"/>
        </w:rPr>
        <w:t>финансираиьа</w:t>
      </w:r>
      <w:proofErr w:type="spellEnd"/>
      <w:r w:rsidRPr="001001FE">
        <w:rPr>
          <w:rFonts w:ascii="Times New Roman" w:hAnsi="Times New Roman" w:cs="Times New Roman"/>
          <w:sz w:val="24"/>
          <w:szCs w:val="24"/>
          <w:lang w:val="sr-Cyrl-RS"/>
        </w:rPr>
        <w:t xml:space="preserve"> 01</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Општи приходи и примања буџета. У оквиру ове програмске активности, већина апропријација има извршење у оквирима просека. Одступања се односе на:</w:t>
      </w:r>
    </w:p>
    <w:p w:rsidR="00516FCF" w:rsidRPr="001001FE" w:rsidRDefault="00795EAB" w:rsidP="00516FC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48,76% у односу на планирана средства из буџета на апропријацији 4211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платног промета, настали су из разлога немогућности планирања трошкова банкарских услуга.</w:t>
      </w:r>
    </w:p>
    <w:p w:rsidR="00516FCF" w:rsidRPr="001001FE" w:rsidRDefault="00795EAB" w:rsidP="00516FC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68,04% у односу на планирана средства из буџета на апропријацији 4212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за електричну енергију је мање из разлога мањег утрошка електричне енергије од планиране.</w:t>
      </w:r>
    </w:p>
    <w:p w:rsidR="00795EAB" w:rsidRPr="001001FE" w:rsidRDefault="00795EAB" w:rsidP="00516FC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59,00% у односу на планирана средства из буџета на апропријацији 4213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w:t>
      </w:r>
      <w:proofErr w:type="spellStart"/>
      <w:r w:rsidRPr="001001FE">
        <w:rPr>
          <w:rFonts w:ascii="Times New Roman" w:hAnsi="Times New Roman" w:cs="Times New Roman"/>
          <w:sz w:val="24"/>
          <w:szCs w:val="24"/>
          <w:lang w:val="sr-Cyrl-RS"/>
        </w:rPr>
        <w:t>Ускуге</w:t>
      </w:r>
      <w:proofErr w:type="spellEnd"/>
      <w:r w:rsidRPr="001001FE">
        <w:rPr>
          <w:rFonts w:ascii="Times New Roman" w:hAnsi="Times New Roman" w:cs="Times New Roman"/>
          <w:sz w:val="24"/>
          <w:szCs w:val="24"/>
          <w:lang w:val="sr-Cyrl-RS"/>
        </w:rPr>
        <w:t xml:space="preserve"> водовода и канализације и услуге одвоза отпада је мањи у односу на планирани из разлога мање потребе за комуналним услугама.</w:t>
      </w:r>
    </w:p>
    <w:p w:rsidR="00516FCF" w:rsidRPr="001001FE" w:rsidRDefault="00BE782C" w:rsidP="00516FC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68,75</w:t>
      </w:r>
      <w:r w:rsidR="0036202E" w:rsidRPr="001001FE">
        <w:rPr>
          <w:rFonts w:ascii="Times New Roman" w:hAnsi="Times New Roman" w:cs="Times New Roman"/>
          <w:sz w:val="24"/>
          <w:szCs w:val="24"/>
          <w:lang w:val="sr-Cyrl-RS"/>
        </w:rPr>
        <w:t>% у односу на планирана средства из буџета на апропријацији 4232 Компјутерске услуге је мањи из разлога мање потребе за техничком документацијом због одсуства авиона ради редовног сервиса и поправки.</w:t>
      </w:r>
    </w:p>
    <w:p w:rsidR="00516FCF" w:rsidRPr="001001FE" w:rsidRDefault="00BE782C" w:rsidP="00516FC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47,05% у односу на планирана средства из буџета на апропријацији 4233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образовања и усавршавања је мањи из разлога мање потребе за редовним усавршавањем због одсуства авиона ради редовног сервиса и поправки.</w:t>
      </w:r>
    </w:p>
    <w:p w:rsidR="00516FCF" w:rsidRPr="001001FE" w:rsidRDefault="00BE782C" w:rsidP="00516FC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36,06% у односу на планирана средства из буџета на апропријацији 4239 </w:t>
      </w:r>
      <w:r w:rsidR="00944F66" w:rsidRPr="001001FE">
        <w:rPr>
          <w:rFonts w:ascii="Times New Roman" w:hAnsi="Times New Roman" w:cs="Times New Roman"/>
          <w:sz w:val="24"/>
          <w:szCs w:val="24"/>
          <w:lang w:val="sr-Cyrl-RS"/>
        </w:rPr>
        <w:t>–</w:t>
      </w:r>
      <w:r w:rsidR="005B4CA0">
        <w:rPr>
          <w:rFonts w:ascii="Times New Roman" w:hAnsi="Times New Roman" w:cs="Times New Roman"/>
          <w:sz w:val="24"/>
          <w:szCs w:val="24"/>
          <w:lang w:val="sr-Cyrl-RS"/>
        </w:rPr>
        <w:t xml:space="preserve"> Остале опште услуге </w:t>
      </w:r>
      <w:r w:rsidRPr="001001FE">
        <w:rPr>
          <w:rFonts w:ascii="Times New Roman" w:hAnsi="Times New Roman" w:cs="Times New Roman"/>
          <w:sz w:val="24"/>
          <w:szCs w:val="24"/>
          <w:lang w:val="sr-Cyrl-RS"/>
        </w:rPr>
        <w:t xml:space="preserve">је мањи из разлога мање плаћених такси према </w:t>
      </w:r>
      <w:proofErr w:type="spellStart"/>
      <w:r w:rsidRPr="001001FE">
        <w:rPr>
          <w:rFonts w:ascii="Times New Roman" w:hAnsi="Times New Roman" w:cs="Times New Roman"/>
          <w:sz w:val="24"/>
          <w:szCs w:val="24"/>
          <w:lang w:val="sr-Cyrl-RS"/>
        </w:rPr>
        <w:t>Директорату</w:t>
      </w:r>
      <w:proofErr w:type="spellEnd"/>
      <w:r w:rsidRPr="001001FE">
        <w:rPr>
          <w:rFonts w:ascii="Times New Roman" w:hAnsi="Times New Roman" w:cs="Times New Roman"/>
          <w:sz w:val="24"/>
          <w:szCs w:val="24"/>
          <w:lang w:val="sr-Cyrl-RS"/>
        </w:rPr>
        <w:t xml:space="preserve"> цивилног ваздухопловства.</w:t>
      </w:r>
    </w:p>
    <w:p w:rsidR="00556910" w:rsidRPr="001001FE" w:rsidRDefault="00556910" w:rsidP="00704F0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49,70% у односу на планирана средства из буџета на апропријацији 4252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Текуће поправке и одржавање опреме настало је одступање из разлога мањих потреба за специјализоване услуге (</w:t>
      </w:r>
      <w:proofErr w:type="spellStart"/>
      <w:r w:rsidRPr="001001FE">
        <w:rPr>
          <w:rFonts w:ascii="Times New Roman" w:hAnsi="Times New Roman" w:cs="Times New Roman"/>
          <w:sz w:val="24"/>
          <w:szCs w:val="24"/>
          <w:lang w:val="sr-Cyrl-RS"/>
        </w:rPr>
        <w:t>калибража</w:t>
      </w:r>
      <w:proofErr w:type="spellEnd"/>
      <w:r w:rsidRPr="001001FE">
        <w:rPr>
          <w:rFonts w:ascii="Times New Roman" w:hAnsi="Times New Roman" w:cs="Times New Roman"/>
          <w:sz w:val="24"/>
          <w:szCs w:val="24"/>
          <w:lang w:val="sr-Cyrl-RS"/>
        </w:rPr>
        <w:t xml:space="preserve"> алата и опреме и испитних </w:t>
      </w:r>
      <w:r w:rsidRPr="001001FE">
        <w:rPr>
          <w:rFonts w:ascii="Times New Roman" w:hAnsi="Times New Roman" w:cs="Times New Roman"/>
          <w:sz w:val="24"/>
          <w:szCs w:val="24"/>
          <w:lang w:val="sr-Cyrl-RS"/>
        </w:rPr>
        <w:lastRenderedPageBreak/>
        <w:t>уређаја, испитивање материјала без разарања, услуге анализе рада мотора на авиону, ради праћења параметара рада мотора, одржавање против</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пожарних апарата као и </w:t>
      </w:r>
      <w:proofErr w:type="spellStart"/>
      <w:r w:rsidRPr="001001FE">
        <w:rPr>
          <w:rFonts w:ascii="Times New Roman" w:hAnsi="Times New Roman" w:cs="Times New Roman"/>
          <w:sz w:val="24"/>
          <w:szCs w:val="24"/>
          <w:lang w:val="sr-Cyrl-RS"/>
        </w:rPr>
        <w:t>спектографска</w:t>
      </w:r>
      <w:proofErr w:type="spellEnd"/>
      <w:r w:rsidRPr="001001FE">
        <w:rPr>
          <w:rFonts w:ascii="Times New Roman" w:hAnsi="Times New Roman" w:cs="Times New Roman"/>
          <w:sz w:val="24"/>
          <w:szCs w:val="24"/>
          <w:lang w:val="sr-Cyrl-RS"/>
        </w:rPr>
        <w:t xml:space="preserve"> анализа и испитивање узорака моторног уља).</w:t>
      </w:r>
    </w:p>
    <w:p w:rsidR="00704F0B" w:rsidRPr="001001FE" w:rsidRDefault="00704F0B" w:rsidP="004C2027">
      <w:pPr>
        <w:spacing w:after="0"/>
        <w:jc w:val="both"/>
        <w:rPr>
          <w:rFonts w:ascii="Times New Roman" w:eastAsia="Times New Roman" w:hAnsi="Times New Roman" w:cs="Times New Roman"/>
          <w:color w:val="000000"/>
          <w:sz w:val="24"/>
          <w:lang w:val="sr-Cyrl-RS" w:eastAsia="sr-Latn-RS"/>
        </w:rPr>
      </w:pPr>
    </w:p>
    <w:p w:rsidR="007321D1" w:rsidRPr="001001FE" w:rsidRDefault="007321D1" w:rsidP="007321D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0013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w:t>
      </w:r>
      <w:proofErr w:type="spellStart"/>
      <w:r w:rsidRPr="001001FE">
        <w:rPr>
          <w:rFonts w:ascii="Times New Roman" w:hAnsi="Times New Roman" w:cs="Times New Roman"/>
          <w:b/>
          <w:sz w:val="24"/>
          <w:szCs w:val="24"/>
          <w:lang w:val="sr-Cyrl-RS"/>
        </w:rPr>
        <w:t>Пловидбеност</w:t>
      </w:r>
      <w:proofErr w:type="spellEnd"/>
      <w:r w:rsidRPr="001001FE">
        <w:rPr>
          <w:rFonts w:ascii="Times New Roman" w:hAnsi="Times New Roman" w:cs="Times New Roman"/>
          <w:b/>
          <w:sz w:val="24"/>
          <w:szCs w:val="24"/>
          <w:lang w:val="sr-Cyrl-RS"/>
        </w:rPr>
        <w:t xml:space="preserve"> </w:t>
      </w:r>
      <w:proofErr w:type="spellStart"/>
      <w:r w:rsidRPr="001001FE">
        <w:rPr>
          <w:rFonts w:ascii="Times New Roman" w:hAnsi="Times New Roman" w:cs="Times New Roman"/>
          <w:b/>
          <w:sz w:val="24"/>
          <w:szCs w:val="24"/>
          <w:lang w:val="sr-Cyrl-RS"/>
        </w:rPr>
        <w:t>ваздухоплава</w:t>
      </w:r>
      <w:proofErr w:type="spellEnd"/>
    </w:p>
    <w:p w:rsidR="00556910" w:rsidRPr="001001FE" w:rsidRDefault="00556910"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програмској активности 0013 </w:t>
      </w:r>
      <w:proofErr w:type="spellStart"/>
      <w:r w:rsidRPr="001001FE">
        <w:rPr>
          <w:rFonts w:ascii="Times New Roman" w:hAnsi="Times New Roman" w:cs="Times New Roman"/>
          <w:sz w:val="24"/>
          <w:szCs w:val="24"/>
          <w:lang w:val="sr-Cyrl-RS"/>
        </w:rPr>
        <w:t>Пловидбеност</w:t>
      </w:r>
      <w:proofErr w:type="spellEnd"/>
      <w:r w:rsidRPr="001001FE">
        <w:rPr>
          <w:rFonts w:ascii="Times New Roman" w:hAnsi="Times New Roman" w:cs="Times New Roman"/>
          <w:sz w:val="24"/>
          <w:szCs w:val="24"/>
          <w:lang w:val="sr-Cyrl-RS"/>
        </w:rPr>
        <w:t xml:space="preserve"> ваздухоплова укупно извршење расхода износи 88,59%. У оквиру ове програмске активности, већина апропријација има извршење у оквирима просека. Одступања се односе на:</w:t>
      </w:r>
    </w:p>
    <w:p w:rsidR="00556910" w:rsidRPr="001001FE" w:rsidRDefault="00BE799C"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8,41</w:t>
      </w:r>
      <w:r w:rsidR="00556910" w:rsidRPr="001001FE">
        <w:rPr>
          <w:rFonts w:ascii="Times New Roman" w:hAnsi="Times New Roman" w:cs="Times New Roman"/>
          <w:sz w:val="24"/>
          <w:szCs w:val="24"/>
          <w:lang w:val="sr-Cyrl-RS"/>
        </w:rPr>
        <w:t xml:space="preserve">% у односу на планирана средства из буџета на апропријацији 4144 </w:t>
      </w:r>
      <w:r w:rsidR="00944F66" w:rsidRPr="001001FE">
        <w:rPr>
          <w:rFonts w:ascii="Times New Roman" w:hAnsi="Times New Roman" w:cs="Times New Roman"/>
          <w:sz w:val="24"/>
          <w:szCs w:val="24"/>
          <w:lang w:val="sr-Cyrl-RS"/>
        </w:rPr>
        <w:t>–</w:t>
      </w:r>
      <w:r w:rsidR="00556910" w:rsidRPr="001001FE">
        <w:rPr>
          <w:rFonts w:ascii="Times New Roman" w:hAnsi="Times New Roman" w:cs="Times New Roman"/>
          <w:sz w:val="24"/>
          <w:szCs w:val="24"/>
          <w:lang w:val="sr-Cyrl-RS"/>
        </w:rPr>
        <w:t xml:space="preserve"> Помоћ у медицинском лечењу </w:t>
      </w:r>
      <w:proofErr w:type="spellStart"/>
      <w:r w:rsidR="00556910" w:rsidRPr="001001FE">
        <w:rPr>
          <w:rFonts w:ascii="Times New Roman" w:hAnsi="Times New Roman" w:cs="Times New Roman"/>
          <w:sz w:val="24"/>
          <w:szCs w:val="24"/>
          <w:lang w:val="sr-Cyrl-RS"/>
        </w:rPr>
        <w:t>запослепих</w:t>
      </w:r>
      <w:proofErr w:type="spellEnd"/>
      <w:r w:rsidR="00556910" w:rsidRPr="001001FE">
        <w:rPr>
          <w:rFonts w:ascii="Times New Roman" w:hAnsi="Times New Roman" w:cs="Times New Roman"/>
          <w:sz w:val="24"/>
          <w:szCs w:val="24"/>
          <w:lang w:val="sr-Cyrl-RS"/>
        </w:rPr>
        <w:t xml:space="preserve"> је мање из разлога исплате мањих износа од планираних за помоћи приликом лечења запослених.</w:t>
      </w:r>
    </w:p>
    <w:p w:rsidR="00FF0354" w:rsidRPr="001001FE" w:rsidRDefault="00BE799C"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38,30</w:t>
      </w:r>
      <w:r w:rsidR="002D3728" w:rsidRPr="001001FE">
        <w:rPr>
          <w:rFonts w:ascii="Times New Roman" w:hAnsi="Times New Roman" w:cs="Times New Roman"/>
          <w:sz w:val="24"/>
          <w:szCs w:val="24"/>
          <w:lang w:val="sr-Cyrl-RS"/>
        </w:rPr>
        <w:t xml:space="preserve">% у односу на планирана средства из буџета на апропријацији 4151 </w:t>
      </w:r>
      <w:r w:rsidR="00944F66" w:rsidRPr="001001FE">
        <w:rPr>
          <w:rFonts w:ascii="Times New Roman" w:hAnsi="Times New Roman" w:cs="Times New Roman"/>
          <w:sz w:val="24"/>
          <w:szCs w:val="24"/>
          <w:lang w:val="sr-Cyrl-RS"/>
        </w:rPr>
        <w:t>–</w:t>
      </w:r>
      <w:r w:rsidR="002D3728" w:rsidRPr="001001FE">
        <w:rPr>
          <w:rFonts w:ascii="Times New Roman" w:hAnsi="Times New Roman" w:cs="Times New Roman"/>
          <w:sz w:val="24"/>
          <w:szCs w:val="24"/>
          <w:lang w:val="sr-Cyrl-RS"/>
        </w:rPr>
        <w:t xml:space="preserve"> Накнаде трошкова за запослене је мања због мањег коришћења боловања запослених и из разлога престанка радног односа појединих запослених у 2024. години.</w:t>
      </w:r>
    </w:p>
    <w:p w:rsidR="00FF0354" w:rsidRPr="001001FE" w:rsidRDefault="00BE799C"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36,82% у односу на планирана средства из буџета на апропријацији 4211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банкарских услуга је мањи од планираног из разлога немогућности планирања трошкова за банкарске услуге.</w:t>
      </w:r>
    </w:p>
    <w:p w:rsidR="00FF0354" w:rsidRPr="001001FE" w:rsidRDefault="00BE799C"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52,87% у односу на планирана средства из буџета на апропријацији 4214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за телефон, </w:t>
      </w:r>
      <w:proofErr w:type="spellStart"/>
      <w:r w:rsidRPr="001001FE">
        <w:rPr>
          <w:rFonts w:ascii="Times New Roman" w:hAnsi="Times New Roman" w:cs="Times New Roman"/>
          <w:sz w:val="24"/>
          <w:szCs w:val="24"/>
          <w:lang w:val="sr-Cyrl-RS"/>
        </w:rPr>
        <w:t>телекс</w:t>
      </w:r>
      <w:proofErr w:type="spellEnd"/>
      <w:r w:rsidRPr="001001FE">
        <w:rPr>
          <w:rFonts w:ascii="Times New Roman" w:hAnsi="Times New Roman" w:cs="Times New Roman"/>
          <w:sz w:val="24"/>
          <w:szCs w:val="24"/>
          <w:lang w:val="sr-Cyrl-RS"/>
        </w:rPr>
        <w:t xml:space="preserve"> и телефакс настало је из разлога мање потреба за услугама комуникација, трошкова директних</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фиксних телефона, интернета, мобилних телефона, сателитског телефона и за трошкове коришћења и издавања дозвола за радио станице као и средства за услуге доставе поште.</w:t>
      </w:r>
    </w:p>
    <w:p w:rsidR="00FF0354" w:rsidRPr="001001FE" w:rsidRDefault="00BE799C" w:rsidP="00FF035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1,74% у односу на планирана средства из буџета на апропријацији 4219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Остали непоменути трошкови настало је из разлога што је плаћање накнада за управљање посебним трошковима отпада било мање потребе од предвиђених.</w:t>
      </w:r>
    </w:p>
    <w:p w:rsidR="0085657F" w:rsidRPr="001001FE" w:rsidRDefault="005B4CA0" w:rsidP="0085657F">
      <w:pPr>
        <w:spacing w:after="0"/>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Извршење расхода од 42,97</w:t>
      </w:r>
      <w:r w:rsidR="00F17DA3" w:rsidRPr="001001FE">
        <w:rPr>
          <w:rFonts w:ascii="Times New Roman" w:hAnsi="Times New Roman" w:cs="Times New Roman"/>
          <w:sz w:val="24"/>
          <w:szCs w:val="24"/>
          <w:lang w:val="sr-Cyrl-RS"/>
        </w:rPr>
        <w:t xml:space="preserve">% у односу на планирана средства из буџета на апропријацији 4221 </w:t>
      </w:r>
      <w:r w:rsidR="00944F66" w:rsidRPr="001001FE">
        <w:rPr>
          <w:rFonts w:ascii="Times New Roman" w:hAnsi="Times New Roman" w:cs="Times New Roman"/>
          <w:sz w:val="24"/>
          <w:szCs w:val="24"/>
          <w:lang w:val="sr-Cyrl-RS"/>
        </w:rPr>
        <w:t>–</w:t>
      </w:r>
      <w:r w:rsidR="00F17DA3" w:rsidRPr="001001FE">
        <w:rPr>
          <w:rFonts w:ascii="Times New Roman" w:hAnsi="Times New Roman" w:cs="Times New Roman"/>
          <w:sz w:val="24"/>
          <w:szCs w:val="24"/>
          <w:lang w:val="sr-Cyrl-RS"/>
        </w:rPr>
        <w:t xml:space="preserve"> Трошкови службених путовања у земљи је мањи из разлога мањег обима службених путовања у земљи.</w:t>
      </w:r>
    </w:p>
    <w:p w:rsidR="0085657F" w:rsidRPr="001001FE" w:rsidRDefault="00F17DA3" w:rsidP="0085657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39,07% у односу на планирана средства из буџета на апропријацији 4222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дневница и превоза на службеном путу у иностранству је мањи из разлога што је било мање службених путовања од планираних.</w:t>
      </w:r>
    </w:p>
    <w:p w:rsidR="00F17DA3" w:rsidRPr="001001FE" w:rsidRDefault="00F17DA3" w:rsidP="0085657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30,15% у односу на планирана средства из буџета на апропријацији 4231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Административне услуге је мањи из разлога мање потребе за превођењем.</w:t>
      </w:r>
    </w:p>
    <w:p w:rsidR="0085657F" w:rsidRPr="001001FE" w:rsidRDefault="00392107" w:rsidP="0085657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w:t>
      </w:r>
      <w:r w:rsidR="004C2027" w:rsidRPr="001001FE">
        <w:rPr>
          <w:rFonts w:ascii="Times New Roman" w:hAnsi="Times New Roman" w:cs="Times New Roman"/>
          <w:sz w:val="24"/>
          <w:szCs w:val="24"/>
          <w:lang w:val="sr-Cyrl-RS"/>
        </w:rPr>
        <w:t>д 63,41</w:t>
      </w:r>
      <w:r w:rsidRPr="001001FE">
        <w:rPr>
          <w:rFonts w:ascii="Times New Roman" w:hAnsi="Times New Roman" w:cs="Times New Roman"/>
          <w:sz w:val="24"/>
          <w:szCs w:val="24"/>
          <w:lang w:val="sr-Cyrl-RS"/>
        </w:rPr>
        <w:t xml:space="preserve">% у односу на планирана средства из буџета на апропријацији 4233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образовања и усавршавања као и котизација за семинаре је мање од предвиђених због мањих потреба од предвиђених трошкова за образовање и усавршавање запослених као и за котизације за семинаре и стручна саветовања.</w:t>
      </w:r>
    </w:p>
    <w:p w:rsidR="00392107" w:rsidRPr="001001FE" w:rsidRDefault="00392107" w:rsidP="0085657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41,52% у односу на планирана средства из буџета на апропријацији 4237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Репрезентација је утрошено мање </w:t>
      </w:r>
      <w:proofErr w:type="spellStart"/>
      <w:r w:rsidRPr="001001FE">
        <w:rPr>
          <w:rFonts w:ascii="Times New Roman" w:hAnsi="Times New Roman" w:cs="Times New Roman"/>
          <w:sz w:val="24"/>
          <w:szCs w:val="24"/>
          <w:lang w:val="sr-Cyrl-RS"/>
        </w:rPr>
        <w:t>сретстава</w:t>
      </w:r>
      <w:proofErr w:type="spellEnd"/>
      <w:r w:rsidRPr="001001FE">
        <w:rPr>
          <w:rFonts w:ascii="Times New Roman" w:hAnsi="Times New Roman" w:cs="Times New Roman"/>
          <w:sz w:val="24"/>
          <w:szCs w:val="24"/>
          <w:lang w:val="sr-Cyrl-RS"/>
        </w:rPr>
        <w:t xml:space="preserve"> од планираних за потребе угоститељских услуга. </w:t>
      </w:r>
    </w:p>
    <w:p w:rsidR="0085657F" w:rsidRPr="001001FE" w:rsidRDefault="004C2027" w:rsidP="0085657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69,17</w:t>
      </w:r>
      <w:r w:rsidR="00392107" w:rsidRPr="001001FE">
        <w:rPr>
          <w:rFonts w:ascii="Times New Roman" w:hAnsi="Times New Roman" w:cs="Times New Roman"/>
          <w:sz w:val="24"/>
          <w:szCs w:val="24"/>
          <w:lang w:val="sr-Cyrl-RS"/>
        </w:rPr>
        <w:t xml:space="preserve">% у односу на планирана средства из буџета на апропријацији 4243 </w:t>
      </w:r>
      <w:r w:rsidR="00944F66" w:rsidRPr="001001FE">
        <w:rPr>
          <w:rFonts w:ascii="Times New Roman" w:hAnsi="Times New Roman" w:cs="Times New Roman"/>
          <w:sz w:val="24"/>
          <w:szCs w:val="24"/>
          <w:lang w:val="sr-Cyrl-RS"/>
        </w:rPr>
        <w:t>–</w:t>
      </w:r>
      <w:r w:rsidR="00392107" w:rsidRPr="001001FE">
        <w:rPr>
          <w:rFonts w:ascii="Times New Roman" w:hAnsi="Times New Roman" w:cs="Times New Roman"/>
          <w:sz w:val="24"/>
          <w:szCs w:val="24"/>
          <w:lang w:val="sr-Cyrl-RS"/>
        </w:rPr>
        <w:t xml:space="preserve"> Медицинске услуге по уговору и </w:t>
      </w:r>
      <w:proofErr w:type="spellStart"/>
      <w:r w:rsidR="00392107" w:rsidRPr="001001FE">
        <w:rPr>
          <w:rFonts w:ascii="Times New Roman" w:hAnsi="Times New Roman" w:cs="Times New Roman"/>
          <w:sz w:val="24"/>
          <w:szCs w:val="24"/>
          <w:lang w:val="sr-Cyrl-RS"/>
        </w:rPr>
        <w:t>лабараторијске</w:t>
      </w:r>
      <w:proofErr w:type="spellEnd"/>
      <w:r w:rsidR="00392107" w:rsidRPr="001001FE">
        <w:rPr>
          <w:rFonts w:ascii="Times New Roman" w:hAnsi="Times New Roman" w:cs="Times New Roman"/>
          <w:sz w:val="24"/>
          <w:szCs w:val="24"/>
          <w:lang w:val="sr-Cyrl-RS"/>
        </w:rPr>
        <w:t xml:space="preserve"> услуге је мања због мање запослених радника у 2024. години.</w:t>
      </w:r>
    </w:p>
    <w:p w:rsidR="0085657F" w:rsidRPr="001001FE" w:rsidRDefault="00392107" w:rsidP="0085657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Извршење расхода од 15,19% у односу на планирана средства из буџета на апропријацији 4249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Остале специјализоване услуге планирана су средства за специјализоване услуге, као и за одлеђивања/расхлађивања авиона на аеродромима, а због временских услова је била смањена потреба за наведеним услугама.</w:t>
      </w:r>
    </w:p>
    <w:p w:rsidR="00392107" w:rsidRPr="001001FE" w:rsidRDefault="00392107" w:rsidP="004E271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64,32% у односу на планирана средства из буџета на апропријацији 4252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Текуће поправке и одржавање су средства за поправку и одржавање рачунарске опреме, редован сервис клима као и редовног и ванредног сервиса службених аутомобила, а како је у одређеној мери рачунарска опрема и возни парк обновљен, мањи су захтеви за овим средствима</w:t>
      </w:r>
    </w:p>
    <w:p w:rsidR="004E2717" w:rsidRPr="001001FE" w:rsidRDefault="00D062F5" w:rsidP="004E271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49,27</w:t>
      </w:r>
      <w:r w:rsidR="00392107" w:rsidRPr="001001FE">
        <w:rPr>
          <w:rFonts w:ascii="Times New Roman" w:hAnsi="Times New Roman" w:cs="Times New Roman"/>
          <w:sz w:val="24"/>
          <w:szCs w:val="24"/>
          <w:lang w:val="sr-Cyrl-RS"/>
        </w:rPr>
        <w:t xml:space="preserve">% у односу на планирана средства из буџета на апропријацији 4263 </w:t>
      </w:r>
      <w:r w:rsidR="00944F66" w:rsidRPr="001001FE">
        <w:rPr>
          <w:rFonts w:ascii="Times New Roman" w:hAnsi="Times New Roman" w:cs="Times New Roman"/>
          <w:sz w:val="24"/>
          <w:szCs w:val="24"/>
          <w:lang w:val="sr-Cyrl-RS"/>
        </w:rPr>
        <w:t>–</w:t>
      </w:r>
      <w:r w:rsidR="00392107" w:rsidRPr="001001FE">
        <w:rPr>
          <w:rFonts w:ascii="Times New Roman" w:hAnsi="Times New Roman" w:cs="Times New Roman"/>
          <w:sz w:val="24"/>
          <w:szCs w:val="24"/>
          <w:lang w:val="sr-Cyrl-RS"/>
        </w:rPr>
        <w:t xml:space="preserve"> Стручна литература за редовне потребе запослених је због смањеног броја запослених.</w:t>
      </w:r>
    </w:p>
    <w:p w:rsidR="004E2717" w:rsidRPr="001001FE" w:rsidRDefault="0088048E" w:rsidP="004E271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39,65% у односу на планирана средства из буџета на апропријацији 4269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Материјали за посебне намене су средства за куповину потрошног материјала као и за остале материјале за посебне намене, а за њима је била смањена потреба због приземљавања авиона.</w:t>
      </w:r>
    </w:p>
    <w:p w:rsidR="00652A5B" w:rsidRPr="001001FE" w:rsidRDefault="0088048E" w:rsidP="00652A5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48,32% у односу на планирана средства из буџета на апропријацији 4821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Остали порези је мање због мање потребе за плаћање поменутих обавеза.</w:t>
      </w:r>
    </w:p>
    <w:p w:rsidR="00652A5B" w:rsidRPr="001001FE" w:rsidRDefault="0088048E" w:rsidP="00652A5B">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 xml:space="preserve">Извршење расхода од 26,28% у односу на планирана средства из буџета на апропријацији 4822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Обавезне таксе је мање због мање потребе за обавезним таксама</w:t>
      </w:r>
      <w:r w:rsidRPr="001001FE">
        <w:rPr>
          <w:rFonts w:ascii="Times New Roman" w:eastAsia="Times New Roman" w:hAnsi="Times New Roman" w:cs="Times New Roman"/>
          <w:color w:val="000000"/>
          <w:sz w:val="24"/>
          <w:lang w:val="sr-Cyrl-RS" w:eastAsia="sr-Latn-RS"/>
        </w:rPr>
        <w:t>.</w:t>
      </w:r>
    </w:p>
    <w:p w:rsidR="0088048E" w:rsidRPr="001001FE" w:rsidRDefault="0088048E" w:rsidP="005B477D">
      <w:pPr>
        <w:spacing w:after="0"/>
        <w:jc w:val="both"/>
        <w:rPr>
          <w:rFonts w:ascii="Times New Roman" w:eastAsia="Times New Roman" w:hAnsi="Times New Roman" w:cs="Times New Roman"/>
          <w:color w:val="000000"/>
          <w:sz w:val="24"/>
          <w:lang w:val="sr-Cyrl-RS" w:eastAsia="sr-Latn-RS"/>
        </w:rPr>
      </w:pPr>
    </w:p>
    <w:p w:rsidR="001038C3" w:rsidRPr="001001FE" w:rsidRDefault="001038C3" w:rsidP="001038C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5001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Изградња хангара и пратећих објеката</w:t>
      </w:r>
    </w:p>
    <w:p w:rsidR="0088048E" w:rsidRPr="001001FE" w:rsidRDefault="0088048E" w:rsidP="00E57A2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Пројекту 5001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w:t>
      </w:r>
      <w:proofErr w:type="spellStart"/>
      <w:r w:rsidRPr="001001FE">
        <w:rPr>
          <w:rFonts w:ascii="Times New Roman" w:hAnsi="Times New Roman" w:cs="Times New Roman"/>
          <w:sz w:val="24"/>
          <w:szCs w:val="24"/>
          <w:lang w:val="sr-Cyrl-RS"/>
        </w:rPr>
        <w:t>Изградиьа</w:t>
      </w:r>
      <w:proofErr w:type="spellEnd"/>
      <w:r w:rsidRPr="001001FE">
        <w:rPr>
          <w:rFonts w:ascii="Times New Roman" w:hAnsi="Times New Roman" w:cs="Times New Roman"/>
          <w:sz w:val="24"/>
          <w:szCs w:val="24"/>
          <w:lang w:val="sr-Cyrl-RS"/>
        </w:rPr>
        <w:t xml:space="preserve"> хангара и пратећих објеката извршење са извора финансирања 15 и извора финансирања 01 износи 99,59%</w:t>
      </w:r>
    </w:p>
    <w:p w:rsidR="0088048E" w:rsidRPr="001001FE" w:rsidRDefault="0088048E" w:rsidP="00E57A2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На програмској активности 5001</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w:t>
      </w:r>
      <w:proofErr w:type="spellStart"/>
      <w:r w:rsidRPr="001001FE">
        <w:rPr>
          <w:rFonts w:ascii="Times New Roman" w:hAnsi="Times New Roman" w:cs="Times New Roman"/>
          <w:sz w:val="24"/>
          <w:szCs w:val="24"/>
          <w:lang w:val="sr-Cyrl-RS"/>
        </w:rPr>
        <w:t>Изграња</w:t>
      </w:r>
      <w:proofErr w:type="spellEnd"/>
      <w:r w:rsidRPr="001001FE">
        <w:rPr>
          <w:rFonts w:ascii="Times New Roman" w:hAnsi="Times New Roman" w:cs="Times New Roman"/>
          <w:sz w:val="24"/>
          <w:szCs w:val="24"/>
          <w:lang w:val="sr-Cyrl-RS"/>
        </w:rPr>
        <w:t xml:space="preserve"> хангара и пратећих објеката укупно извршење расхода са извора финансирања 01 износи 99,57%. У оквиру ове програмске активности, већина апропријација има извршење у оквирима просека. Одступања се односе на:</w:t>
      </w:r>
    </w:p>
    <w:p w:rsidR="001600F0" w:rsidRPr="001001FE" w:rsidRDefault="001600F0"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0,00% у односу на планирана средства из буџета на апропријацији 4216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Закуп имовине и опреме је мање због </w:t>
      </w:r>
      <w:proofErr w:type="spellStart"/>
      <w:r w:rsidRPr="001001FE">
        <w:rPr>
          <w:rFonts w:ascii="Times New Roman" w:hAnsi="Times New Roman" w:cs="Times New Roman"/>
          <w:sz w:val="24"/>
          <w:szCs w:val="24"/>
          <w:lang w:val="sr-Cyrl-RS"/>
        </w:rPr>
        <w:t>нереализовања</w:t>
      </w:r>
      <w:proofErr w:type="spellEnd"/>
      <w:r w:rsidRPr="001001FE">
        <w:rPr>
          <w:rFonts w:ascii="Times New Roman" w:hAnsi="Times New Roman" w:cs="Times New Roman"/>
          <w:sz w:val="24"/>
          <w:szCs w:val="24"/>
          <w:lang w:val="sr-Cyrl-RS"/>
        </w:rPr>
        <w:t xml:space="preserve"> планиране потребе за плаћање закупом опрема.</w:t>
      </w:r>
    </w:p>
    <w:p w:rsidR="001600F0" w:rsidRPr="001001FE" w:rsidRDefault="00832D0B"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87,57</w:t>
      </w:r>
      <w:r w:rsidR="001600F0" w:rsidRPr="001001FE">
        <w:rPr>
          <w:rFonts w:ascii="Times New Roman" w:hAnsi="Times New Roman" w:cs="Times New Roman"/>
          <w:sz w:val="24"/>
          <w:szCs w:val="24"/>
          <w:lang w:val="sr-Cyrl-RS"/>
        </w:rPr>
        <w:t xml:space="preserve">% у односу на планирана средства из буџета на апропријацији 4235 </w:t>
      </w:r>
      <w:r w:rsidR="00944F66" w:rsidRPr="001001FE">
        <w:rPr>
          <w:rFonts w:ascii="Times New Roman" w:hAnsi="Times New Roman" w:cs="Times New Roman"/>
          <w:sz w:val="24"/>
          <w:szCs w:val="24"/>
          <w:lang w:val="sr-Cyrl-RS"/>
        </w:rPr>
        <w:t>–</w:t>
      </w:r>
      <w:r w:rsidR="001600F0" w:rsidRPr="001001FE">
        <w:rPr>
          <w:rFonts w:ascii="Times New Roman" w:hAnsi="Times New Roman" w:cs="Times New Roman"/>
          <w:sz w:val="24"/>
          <w:szCs w:val="24"/>
          <w:lang w:val="sr-Cyrl-RS"/>
        </w:rPr>
        <w:t xml:space="preserve"> Стручне услуге је мање због мање потребе за плаћање поменутих обавеза. </w:t>
      </w:r>
    </w:p>
    <w:p w:rsidR="001600F0" w:rsidRPr="001001FE" w:rsidRDefault="001600F0" w:rsidP="00200260">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 xml:space="preserve">Извршење расхода од 72,00% у односу на планирана средства из буџета на апропријацији 4246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очувања животне средине, науке и геодетске услуге је мање због мање потребе за плаћање поменутих обавеза.</w:t>
      </w:r>
    </w:p>
    <w:p w:rsidR="00200260" w:rsidRPr="001001FE" w:rsidRDefault="00200260" w:rsidP="00967E2A">
      <w:pPr>
        <w:spacing w:after="0"/>
        <w:jc w:val="both"/>
        <w:rPr>
          <w:rFonts w:ascii="Times New Roman" w:eastAsia="Times New Roman" w:hAnsi="Times New Roman" w:cs="Times New Roman"/>
          <w:color w:val="000000"/>
          <w:sz w:val="24"/>
          <w:lang w:val="sr-Cyrl-RS" w:eastAsia="sr-Latn-RS"/>
        </w:rPr>
      </w:pPr>
    </w:p>
    <w:p w:rsidR="00A46D27" w:rsidRPr="001001FE" w:rsidRDefault="00A46D27" w:rsidP="001A47A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3.12 КАНЦЕЛАРИЈА САВЕТА ЗА НАЦИОНАЛНУ БЕЗБЕДНОСТ И ЗАШТИТУ ТАЈНИХ ПОДАТАКА</w:t>
      </w:r>
    </w:p>
    <w:p w:rsidR="00A46D27" w:rsidRPr="001001FE" w:rsidRDefault="00A46D27" w:rsidP="00A46D2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1404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Национални систем заштите тајних података и административна подршка раду Савета и Бироа</w:t>
      </w:r>
    </w:p>
    <w:p w:rsidR="00A46D27" w:rsidRPr="001001FE" w:rsidRDefault="00A46D27" w:rsidP="00A46D2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A46D27" w:rsidRPr="001001FE" w:rsidRDefault="00A46D27" w:rsidP="00A46D2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lastRenderedPageBreak/>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Стручни послови у области заштите тајних података и подршка Канцеларије раду Савета и Бироа</w:t>
      </w:r>
    </w:p>
    <w:p w:rsidR="00A811FE" w:rsidRPr="001001FE" w:rsidRDefault="00A811FE"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70,78% 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Стални трошкови, узроковано је одступањем између одобрених и реализованих средстава опредељених за трошкове платног промета и банкарских услуга и услуга комуникације. Услуге трошкова платног промета и банкарских услуга нису утрошене по плану услед неблаговременог достављања извода Комерцијалне банке Генералном секретаријату Владе на основу кога Канцеларија Савета врши уплату потребних </w:t>
      </w:r>
      <w:proofErr w:type="spellStart"/>
      <w:r w:rsidRPr="001001FE">
        <w:rPr>
          <w:rFonts w:ascii="Times New Roman" w:hAnsi="Times New Roman" w:cs="Times New Roman"/>
          <w:sz w:val="24"/>
          <w:szCs w:val="24"/>
          <w:lang w:val="sr-Cyrl-RS"/>
        </w:rPr>
        <w:t>срдства</w:t>
      </w:r>
      <w:proofErr w:type="spellEnd"/>
      <w:r w:rsidRPr="001001FE">
        <w:rPr>
          <w:rFonts w:ascii="Times New Roman" w:hAnsi="Times New Roman" w:cs="Times New Roman"/>
          <w:sz w:val="24"/>
          <w:szCs w:val="24"/>
          <w:lang w:val="sr-Cyrl-RS"/>
        </w:rPr>
        <w:t xml:space="preserve">. Услуге комуникације односно средства за услуге фиксне телефоније нису утрошена сходно плану услед уштеда остварених по питању комуникације са иностранством с обзиром да се комуникација углавном базирала на електронској пошти. </w:t>
      </w:r>
    </w:p>
    <w:p w:rsidR="00A811FE" w:rsidRPr="001001FE" w:rsidRDefault="00A811FE"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71,21%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планирана средства нису у целости потрошена због </w:t>
      </w:r>
      <w:proofErr w:type="spellStart"/>
      <w:r w:rsidRPr="001001FE">
        <w:rPr>
          <w:rFonts w:ascii="Times New Roman" w:hAnsi="Times New Roman" w:cs="Times New Roman"/>
          <w:sz w:val="24"/>
          <w:szCs w:val="24"/>
          <w:lang w:val="sr-Cyrl-RS"/>
        </w:rPr>
        <w:t>нереализације</w:t>
      </w:r>
      <w:proofErr w:type="spellEnd"/>
      <w:r w:rsidRPr="001001FE">
        <w:rPr>
          <w:rFonts w:ascii="Times New Roman" w:hAnsi="Times New Roman" w:cs="Times New Roman"/>
          <w:sz w:val="24"/>
          <w:szCs w:val="24"/>
          <w:lang w:val="sr-Cyrl-RS"/>
        </w:rPr>
        <w:t xml:space="preserve"> едукација на тему система заштите тајних података државних органа. Такође због неодложних обавеза у склопу рада канцеларије мањи број запослених од планираних је ишао на службена путовања. </w:t>
      </w:r>
    </w:p>
    <w:p w:rsidR="00A811FE" w:rsidRPr="001001FE" w:rsidRDefault="00A811FE" w:rsidP="00200260">
      <w:pPr>
        <w:spacing w:after="0"/>
        <w:ind w:firstLine="709"/>
        <w:jc w:val="both"/>
        <w:rPr>
          <w:rFonts w:ascii="Times New Roman" w:eastAsia="Times New Roman" w:hAnsi="Times New Roman" w:cs="Times New Roman"/>
          <w:color w:val="000000"/>
          <w:sz w:val="23"/>
          <w:lang w:val="sr-Cyrl-RS" w:eastAsia="sr-Latn-RS"/>
        </w:rPr>
      </w:pPr>
      <w:r w:rsidRPr="001001FE">
        <w:rPr>
          <w:rFonts w:ascii="Times New Roman" w:hAnsi="Times New Roman" w:cs="Times New Roman"/>
          <w:sz w:val="24"/>
          <w:szCs w:val="24"/>
          <w:lang w:val="sr-Cyrl-RS"/>
        </w:rPr>
        <w:t xml:space="preserve">Извршење расхода од 67,13% у односу на планирана средства из буџета Републике Србије на апропријацији 424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Специјализоване услуге, узроковано је одступањем између одобрених и реализованих средстава опредељених за трошкове осталих специјализованих услуга. У току 2024. године покренут је поступак набавке услуга испитивања услова радне околине. У јулу месецу 2024. године сачињен је извештај о поступку набавке којим је констатовано да смо имали једну прихватљиву понуду те је привредни субјект у складу са Законом о тајности података покренут поступак сертификације правног лица, а у циљу окончања поступка набавке, који током 2024. године ипак није окончан услед не добијања извештаја поступка </w:t>
      </w:r>
      <w:proofErr w:type="spellStart"/>
      <w:r w:rsidRPr="001001FE">
        <w:rPr>
          <w:rFonts w:ascii="Times New Roman" w:hAnsi="Times New Roman" w:cs="Times New Roman"/>
          <w:sz w:val="24"/>
          <w:szCs w:val="24"/>
          <w:lang w:val="sr-Cyrl-RS"/>
        </w:rPr>
        <w:t>безбедносте</w:t>
      </w:r>
      <w:proofErr w:type="spellEnd"/>
      <w:r w:rsidRPr="001001FE">
        <w:rPr>
          <w:rFonts w:ascii="Times New Roman" w:hAnsi="Times New Roman" w:cs="Times New Roman"/>
          <w:sz w:val="24"/>
          <w:szCs w:val="24"/>
          <w:lang w:val="sr-Cyrl-RS"/>
        </w:rPr>
        <w:t xml:space="preserve"> провере. У складу са наведеним како није реализована набавка до краја у 2024. години, средства нису утрошена. Поступак набавке биће окончан по прибављању поступка </w:t>
      </w:r>
      <w:proofErr w:type="spellStart"/>
      <w:r w:rsidRPr="001001FE">
        <w:rPr>
          <w:rFonts w:ascii="Times New Roman" w:hAnsi="Times New Roman" w:cs="Times New Roman"/>
          <w:sz w:val="24"/>
          <w:szCs w:val="24"/>
          <w:lang w:val="sr-Cyrl-RS"/>
        </w:rPr>
        <w:t>безбеднс</w:t>
      </w:r>
      <w:r w:rsidR="006F104D" w:rsidRPr="001001FE">
        <w:rPr>
          <w:rFonts w:ascii="Times New Roman" w:hAnsi="Times New Roman" w:cs="Times New Roman"/>
          <w:sz w:val="24"/>
          <w:szCs w:val="24"/>
          <w:lang w:val="sr-Cyrl-RS"/>
        </w:rPr>
        <w:t>оне</w:t>
      </w:r>
      <w:proofErr w:type="spellEnd"/>
      <w:r w:rsidR="006F104D" w:rsidRPr="001001FE">
        <w:rPr>
          <w:rFonts w:ascii="Times New Roman" w:hAnsi="Times New Roman" w:cs="Times New Roman"/>
          <w:sz w:val="24"/>
          <w:szCs w:val="24"/>
          <w:lang w:val="sr-Cyrl-RS"/>
        </w:rPr>
        <w:t xml:space="preserve"> провере привредног субјекта</w:t>
      </w:r>
      <w:r w:rsidR="005619E0" w:rsidRPr="001001FE">
        <w:rPr>
          <w:rFonts w:ascii="Times New Roman" w:hAnsi="Times New Roman" w:cs="Times New Roman"/>
          <w:sz w:val="24"/>
          <w:szCs w:val="24"/>
          <w:lang w:val="sr-Cyrl-RS"/>
        </w:rPr>
        <w:t>.</w:t>
      </w:r>
    </w:p>
    <w:p w:rsidR="00200260" w:rsidRPr="001001FE" w:rsidRDefault="00200260" w:rsidP="004025B5">
      <w:pPr>
        <w:spacing w:after="0"/>
        <w:jc w:val="both"/>
        <w:rPr>
          <w:rFonts w:ascii="Times New Roman" w:eastAsia="Times New Roman" w:hAnsi="Times New Roman" w:cs="Times New Roman"/>
          <w:color w:val="000000"/>
          <w:sz w:val="23"/>
          <w:lang w:val="sr-Cyrl-RS" w:eastAsia="sr-Latn-RS"/>
        </w:rPr>
      </w:pPr>
    </w:p>
    <w:p w:rsidR="00D521D4" w:rsidRPr="001001FE" w:rsidRDefault="00D521D4" w:rsidP="00D521D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3.14 КАНЦЕЛАРИЈА ЗА РЕВИЗИЈУ СИСТЕМА УПРАВЉАЊА СРЕДСТВИМА ЕВРОПСКЕ УНИЈЕ</w:t>
      </w:r>
    </w:p>
    <w:p w:rsidR="00D521D4" w:rsidRPr="001001FE" w:rsidRDefault="00D521D4" w:rsidP="00D521D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2301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Уређење, управљање и надзор финансијског и фискалног система</w:t>
      </w:r>
    </w:p>
    <w:p w:rsidR="004E74A1" w:rsidRPr="001001FE" w:rsidRDefault="00D521D4" w:rsidP="00D521D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D521D4" w:rsidRPr="001001FE" w:rsidRDefault="00D733AF" w:rsidP="00D521D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 </w:t>
      </w:r>
      <w:r w:rsidR="00D521D4" w:rsidRPr="001001FE">
        <w:rPr>
          <w:rFonts w:ascii="Times New Roman" w:hAnsi="Times New Roman" w:cs="Times New Roman"/>
          <w:b/>
          <w:sz w:val="24"/>
          <w:szCs w:val="24"/>
          <w:lang w:val="sr-Cyrl-RS"/>
        </w:rPr>
        <w:t xml:space="preserve">Ревизија система спровођења програма </w:t>
      </w:r>
      <w:proofErr w:type="spellStart"/>
      <w:r w:rsidR="00D521D4" w:rsidRPr="001001FE">
        <w:rPr>
          <w:rFonts w:ascii="Times New Roman" w:hAnsi="Times New Roman" w:cs="Times New Roman"/>
          <w:b/>
          <w:sz w:val="24"/>
          <w:szCs w:val="24"/>
          <w:lang w:val="sr-Cyrl-RS"/>
        </w:rPr>
        <w:t>претприступне</w:t>
      </w:r>
      <w:proofErr w:type="spellEnd"/>
      <w:r w:rsidR="00D521D4" w:rsidRPr="001001FE">
        <w:rPr>
          <w:rFonts w:ascii="Times New Roman" w:hAnsi="Times New Roman" w:cs="Times New Roman"/>
          <w:b/>
          <w:sz w:val="24"/>
          <w:szCs w:val="24"/>
          <w:lang w:val="sr-Cyrl-RS"/>
        </w:rPr>
        <w:t xml:space="preserve"> помоћи ЕУ</w:t>
      </w:r>
    </w:p>
    <w:p w:rsidR="00274294" w:rsidRPr="001001FE" w:rsidRDefault="003B3D85" w:rsidP="0027429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72,00</w:t>
      </w:r>
      <w:r w:rsidR="00274294"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274294" w:rsidRPr="001001FE">
        <w:rPr>
          <w:rFonts w:ascii="Times New Roman" w:hAnsi="Times New Roman" w:cs="Times New Roman"/>
          <w:sz w:val="24"/>
          <w:szCs w:val="24"/>
          <w:lang w:val="sr-Cyrl-RS"/>
        </w:rPr>
        <w:t xml:space="preserve">Накнаде у натури настало је из разлога што пројектовани износ није био потребан за исплату новогодишњих пакетића за децу запослених. </w:t>
      </w:r>
    </w:p>
    <w:p w:rsidR="00274294" w:rsidRPr="001001FE" w:rsidRDefault="003B3D85" w:rsidP="0027429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88,75</w:t>
      </w:r>
      <w:r w:rsidR="00274294"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274294" w:rsidRPr="001001FE">
        <w:rPr>
          <w:rFonts w:ascii="Times New Roman" w:hAnsi="Times New Roman" w:cs="Times New Roman"/>
          <w:sz w:val="24"/>
          <w:szCs w:val="24"/>
          <w:lang w:val="sr-Cyrl-RS"/>
        </w:rPr>
        <w:t xml:space="preserve">Накнада трошкова за запослене настало је из </w:t>
      </w:r>
      <w:r w:rsidR="00274294" w:rsidRPr="001001FE">
        <w:rPr>
          <w:rFonts w:ascii="Times New Roman" w:hAnsi="Times New Roman" w:cs="Times New Roman"/>
          <w:sz w:val="24"/>
          <w:szCs w:val="24"/>
          <w:lang w:val="sr-Cyrl-RS"/>
        </w:rPr>
        <w:lastRenderedPageBreak/>
        <w:t xml:space="preserve">разлога што је дошло до смањења цене </w:t>
      </w:r>
      <w:proofErr w:type="spellStart"/>
      <w:r w:rsidR="00274294" w:rsidRPr="001001FE">
        <w:rPr>
          <w:rFonts w:ascii="Times New Roman" w:hAnsi="Times New Roman" w:cs="Times New Roman"/>
          <w:sz w:val="24"/>
          <w:szCs w:val="24"/>
          <w:lang w:val="sr-Cyrl-RS"/>
        </w:rPr>
        <w:t>преплатних</w:t>
      </w:r>
      <w:proofErr w:type="spellEnd"/>
      <w:r w:rsidR="00274294" w:rsidRPr="001001FE">
        <w:rPr>
          <w:rFonts w:ascii="Times New Roman" w:hAnsi="Times New Roman" w:cs="Times New Roman"/>
          <w:sz w:val="24"/>
          <w:szCs w:val="24"/>
          <w:lang w:val="sr-Cyrl-RS"/>
        </w:rPr>
        <w:t xml:space="preserve"> карата за запослене за долазак и одлазак са посла па су расходи били мањи од планираних средстава. </w:t>
      </w:r>
    </w:p>
    <w:p w:rsidR="00D521D4" w:rsidRPr="001001FE" w:rsidRDefault="003B3D85" w:rsidP="0027429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75,98</w:t>
      </w:r>
      <w:r w:rsidR="00274294"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274294" w:rsidRPr="001001FE">
        <w:rPr>
          <w:rFonts w:ascii="Times New Roman" w:hAnsi="Times New Roman" w:cs="Times New Roman"/>
          <w:sz w:val="24"/>
          <w:szCs w:val="24"/>
          <w:lang w:val="sr-Cyrl-RS"/>
        </w:rPr>
        <w:t>Трошкови путовања настало је из разлога што је већина путовања у земљи била једнодневна и није било исплате накнада за смештај као и мањег броја службених путовања у иностранство у односу на планирана.</w:t>
      </w:r>
    </w:p>
    <w:p w:rsidR="00274294" w:rsidRPr="001001FE" w:rsidRDefault="003B3D85" w:rsidP="00274294">
      <w:pPr>
        <w:spacing w:after="0"/>
        <w:ind w:firstLine="709"/>
        <w:jc w:val="both"/>
        <w:rPr>
          <w:rFonts w:ascii="Times New Roman" w:eastAsia="Times New Roman" w:hAnsi="Times New Roman" w:cs="Times New Roman"/>
          <w:color w:val="000000"/>
          <w:sz w:val="24"/>
          <w:szCs w:val="24"/>
          <w:lang w:val="sr-Cyrl-RS" w:eastAsia="sr-Latn-RS"/>
        </w:rPr>
      </w:pPr>
      <w:r w:rsidRPr="001001FE">
        <w:rPr>
          <w:rFonts w:ascii="Times New Roman" w:hAnsi="Times New Roman" w:cs="Times New Roman"/>
          <w:sz w:val="24"/>
          <w:szCs w:val="24"/>
          <w:lang w:val="sr-Cyrl-RS"/>
        </w:rPr>
        <w:t>Извршење расхода од 67,18</w:t>
      </w:r>
      <w:r w:rsidR="00274294"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274294" w:rsidRPr="001001FE">
        <w:rPr>
          <w:rFonts w:ascii="Times New Roman" w:hAnsi="Times New Roman" w:cs="Times New Roman"/>
          <w:sz w:val="24"/>
          <w:szCs w:val="24"/>
          <w:lang w:val="sr-Cyrl-RS"/>
        </w:rPr>
        <w:t>Текуће поправке и одржавање, настало је због смањења расхода за текуће поправке и одржавање опреме у односу на планиране средства, из разлога што у 2024. години није било већих кварова на опреми</w:t>
      </w:r>
      <w:r w:rsidR="00274294" w:rsidRPr="001001FE">
        <w:rPr>
          <w:rFonts w:ascii="Times New Roman" w:eastAsia="Times New Roman" w:hAnsi="Times New Roman" w:cs="Times New Roman"/>
          <w:color w:val="000000"/>
          <w:sz w:val="24"/>
          <w:szCs w:val="24"/>
          <w:lang w:val="sr-Cyrl-RS" w:eastAsia="sr-Latn-RS"/>
        </w:rPr>
        <w:t>.</w:t>
      </w:r>
    </w:p>
    <w:p w:rsidR="00200260" w:rsidRPr="001001FE" w:rsidRDefault="00200260" w:rsidP="00D733AF">
      <w:pPr>
        <w:spacing w:after="0"/>
        <w:jc w:val="both"/>
        <w:rPr>
          <w:rFonts w:ascii="Times New Roman" w:eastAsia="Times New Roman" w:hAnsi="Times New Roman" w:cs="Times New Roman"/>
          <w:color w:val="000000"/>
          <w:sz w:val="24"/>
          <w:szCs w:val="24"/>
          <w:lang w:val="sr-Cyrl-RS" w:eastAsia="sr-Latn-RS"/>
        </w:rPr>
      </w:pPr>
    </w:p>
    <w:p w:rsidR="00351529" w:rsidRPr="001001FE" w:rsidRDefault="00650D39" w:rsidP="0035152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3.16</w:t>
      </w:r>
      <w:r w:rsidR="00351529" w:rsidRPr="001001FE">
        <w:rPr>
          <w:rFonts w:ascii="Times New Roman" w:hAnsi="Times New Roman" w:cs="Times New Roman"/>
          <w:b/>
          <w:sz w:val="24"/>
          <w:szCs w:val="24"/>
          <w:lang w:val="sr-Cyrl-RS"/>
        </w:rPr>
        <w:t xml:space="preserve"> КАНЦЕЛАРИЈА ЗА БОРБУ ПРОТИВ ДРОГА</w:t>
      </w:r>
    </w:p>
    <w:p w:rsidR="00351529" w:rsidRPr="001001FE" w:rsidRDefault="00351529" w:rsidP="0035152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1802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Превентивна здравствена заштита</w:t>
      </w:r>
    </w:p>
    <w:p w:rsidR="00351529" w:rsidRPr="001001FE" w:rsidRDefault="00351529" w:rsidP="0035152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351529" w:rsidRPr="001001FE" w:rsidRDefault="00351529" w:rsidP="0035152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0011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Стручни и оперативни послови у области борбе против дрога</w:t>
      </w:r>
    </w:p>
    <w:p w:rsidR="00274294" w:rsidRPr="001001FE" w:rsidRDefault="00274294"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0,0</w:t>
      </w:r>
      <w:r w:rsidR="003B3D85" w:rsidRPr="001001FE">
        <w:rPr>
          <w:rFonts w:ascii="Times New Roman" w:hAnsi="Times New Roman" w:cs="Times New Roman"/>
          <w:sz w:val="24"/>
          <w:szCs w:val="24"/>
          <w:lang w:val="sr-Cyrl-RS"/>
        </w:rPr>
        <w:t>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Социјална давања запосленима, настало је из разлога што пројектовани број корисника права није остварен у складу са Законом о финансијској подршци породици са децом (”Сл. гласник РС”, бр. 113/17, 50/18, 46/21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одлука УС, 51/21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одлука УС, 53/21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одлука </w:t>
      </w:r>
      <w:proofErr w:type="spellStart"/>
      <w:r w:rsidRPr="001001FE">
        <w:rPr>
          <w:rFonts w:ascii="Times New Roman" w:hAnsi="Times New Roman" w:cs="Times New Roman"/>
          <w:sz w:val="24"/>
          <w:szCs w:val="24"/>
          <w:lang w:val="sr-Cyrl-RS"/>
        </w:rPr>
        <w:t>ус</w:t>
      </w:r>
      <w:proofErr w:type="spellEnd"/>
      <w:r w:rsidRPr="001001FE">
        <w:rPr>
          <w:rFonts w:ascii="Times New Roman" w:hAnsi="Times New Roman" w:cs="Times New Roman"/>
          <w:sz w:val="24"/>
          <w:szCs w:val="24"/>
          <w:lang w:val="sr-Cyrl-RS"/>
        </w:rPr>
        <w:t>, 66/21, 130/21, 43/23</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одлука </w:t>
      </w:r>
      <w:proofErr w:type="spellStart"/>
      <w:r w:rsidRPr="001001FE">
        <w:rPr>
          <w:rFonts w:ascii="Times New Roman" w:hAnsi="Times New Roman" w:cs="Times New Roman"/>
          <w:sz w:val="24"/>
          <w:szCs w:val="24"/>
          <w:lang w:val="sr-Cyrl-RS"/>
        </w:rPr>
        <w:t>ус</w:t>
      </w:r>
      <w:proofErr w:type="spellEnd"/>
      <w:r w:rsidRPr="001001FE">
        <w:rPr>
          <w:rFonts w:ascii="Times New Roman" w:hAnsi="Times New Roman" w:cs="Times New Roman"/>
          <w:sz w:val="24"/>
          <w:szCs w:val="24"/>
          <w:lang w:val="sr-Cyrl-RS"/>
        </w:rPr>
        <w:t>, 62/23, 11/24</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одлука УС и 79/24).</w:t>
      </w:r>
    </w:p>
    <w:p w:rsidR="00274294" w:rsidRPr="001001FE" w:rsidRDefault="003B3D85"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86,</w:t>
      </w:r>
      <w:r w:rsidR="00DB428F" w:rsidRPr="001001FE">
        <w:rPr>
          <w:rFonts w:ascii="Times New Roman" w:hAnsi="Times New Roman" w:cs="Times New Roman"/>
          <w:sz w:val="24"/>
          <w:szCs w:val="24"/>
          <w:lang w:val="sr-Cyrl-RS"/>
        </w:rPr>
        <w:t xml:space="preserve">13% </w:t>
      </w:r>
      <w:r w:rsidR="00274294"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00274294" w:rsidRPr="001001FE">
        <w:rPr>
          <w:rFonts w:ascii="Times New Roman" w:hAnsi="Times New Roman" w:cs="Times New Roman"/>
          <w:sz w:val="24"/>
          <w:szCs w:val="24"/>
          <w:lang w:val="sr-Cyrl-RS"/>
        </w:rPr>
        <w:t xml:space="preserve"> Накнаде трошкова за запослене, настало је из разлога што запослени нису у току сваког месеца остварили право на пуну исплату трошкова, услед привремене спречености за рад, услед одсуства једног лица ради коришћења породиљског одсуства и одсуства са рада ради неге детета као и посебне неге детета.</w:t>
      </w:r>
    </w:p>
    <w:p w:rsidR="00274294" w:rsidRPr="001001FE" w:rsidRDefault="00274294"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70,95% у односу на планирана средства из буџета Републике Србије на апропријацији 416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Награде запосленима и остали посебни расходи, настало је као резултат исплате јубиларне награде за једно лице које је то право стекло у 2024. години док осталих награда и посебних расхода за запослене није било.</w:t>
      </w:r>
    </w:p>
    <w:p w:rsidR="00C812AE" w:rsidRPr="001001FE" w:rsidRDefault="003B3D85" w:rsidP="00200260">
      <w:pPr>
        <w:spacing w:after="0"/>
        <w:ind w:firstLine="709"/>
        <w:jc w:val="both"/>
        <w:rPr>
          <w:rFonts w:ascii="Times New Roman" w:eastAsia="Times New Roman" w:hAnsi="Times New Roman" w:cs="Times New Roman"/>
          <w:color w:val="000000"/>
          <w:sz w:val="24"/>
          <w:szCs w:val="24"/>
          <w:lang w:val="sr-Cyrl-RS" w:eastAsia="sr-Latn-RS"/>
        </w:rPr>
      </w:pPr>
      <w:r w:rsidRPr="001001FE">
        <w:rPr>
          <w:rFonts w:ascii="Times New Roman" w:hAnsi="Times New Roman" w:cs="Times New Roman"/>
          <w:sz w:val="24"/>
          <w:szCs w:val="24"/>
          <w:lang w:val="sr-Cyrl-RS"/>
        </w:rPr>
        <w:t>Извршење расхода од 73,56</w:t>
      </w:r>
      <w:r w:rsidR="00274294"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00274294" w:rsidRPr="001001FE">
        <w:rPr>
          <w:rFonts w:ascii="Times New Roman" w:hAnsi="Times New Roman" w:cs="Times New Roman"/>
          <w:sz w:val="24"/>
          <w:szCs w:val="24"/>
          <w:lang w:val="sr-Cyrl-RS"/>
        </w:rPr>
        <w:t xml:space="preserve"> Стални трошк</w:t>
      </w:r>
      <w:r w:rsidR="005B4CA0">
        <w:rPr>
          <w:rFonts w:ascii="Times New Roman" w:hAnsi="Times New Roman" w:cs="Times New Roman"/>
          <w:sz w:val="24"/>
          <w:szCs w:val="24"/>
          <w:lang w:val="sr-Cyrl-RS"/>
        </w:rPr>
        <w:t xml:space="preserve">ови, настало је из разлога што </w:t>
      </w:r>
      <w:r w:rsidR="00274294" w:rsidRPr="001001FE">
        <w:rPr>
          <w:rFonts w:ascii="Times New Roman" w:hAnsi="Times New Roman" w:cs="Times New Roman"/>
          <w:sz w:val="24"/>
          <w:szCs w:val="24"/>
          <w:lang w:val="sr-Cyrl-RS"/>
        </w:rPr>
        <w:t>је планиран већи обим активности и у складу са њима су и предвиђена средства као и додатно ангажовање једног лица које није реализовано</w:t>
      </w:r>
      <w:r w:rsidR="00274294" w:rsidRPr="001001FE">
        <w:rPr>
          <w:rFonts w:ascii="Times New Roman" w:eastAsia="Times New Roman" w:hAnsi="Times New Roman" w:cs="Times New Roman"/>
          <w:color w:val="000000"/>
          <w:sz w:val="24"/>
          <w:szCs w:val="24"/>
          <w:lang w:val="sr-Cyrl-RS" w:eastAsia="sr-Latn-RS"/>
        </w:rPr>
        <w:t>.</w:t>
      </w:r>
    </w:p>
    <w:p w:rsidR="00200260" w:rsidRPr="001001FE" w:rsidRDefault="00200260" w:rsidP="00DB428F">
      <w:pPr>
        <w:spacing w:after="0"/>
        <w:jc w:val="both"/>
        <w:rPr>
          <w:rFonts w:ascii="Times New Roman" w:eastAsia="Times New Roman" w:hAnsi="Times New Roman" w:cs="Times New Roman"/>
          <w:color w:val="000000"/>
          <w:sz w:val="24"/>
          <w:szCs w:val="24"/>
          <w:lang w:val="sr-Cyrl-RS" w:eastAsia="sr-Latn-RS"/>
        </w:rPr>
      </w:pPr>
    </w:p>
    <w:p w:rsidR="00C96CE4" w:rsidRPr="001001FE" w:rsidRDefault="00C96CE4" w:rsidP="00C96CE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3.17 КАНЦЕЛАРИЈА ЗА КООРДИНАЦИОНЕ ПОСЛОВЕ У ПРЕГОВАРАЧКОМ ПРОЦЕСУ СА ПРИВРЕМЕНИМ ИНСТИТУЦИЈАМА САМОУПРАВЕ У ПРИШТИНИ</w:t>
      </w:r>
    </w:p>
    <w:p w:rsidR="00C96CE4" w:rsidRPr="001001FE" w:rsidRDefault="00C96CE4" w:rsidP="00C96CE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2102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Подршка раду Владе</w:t>
      </w:r>
    </w:p>
    <w:p w:rsidR="00C96CE4" w:rsidRPr="001001FE" w:rsidRDefault="00C96CE4" w:rsidP="00C96CE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lastRenderedPageBreak/>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D6351C" w:rsidRPr="001001FE" w:rsidRDefault="00832D0B" w:rsidP="00C96CE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0014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w:t>
      </w:r>
      <w:r w:rsidR="00C96CE4" w:rsidRPr="001001FE">
        <w:rPr>
          <w:rFonts w:ascii="Times New Roman" w:hAnsi="Times New Roman" w:cs="Times New Roman"/>
          <w:b/>
          <w:sz w:val="24"/>
          <w:szCs w:val="24"/>
          <w:lang w:val="sr-Cyrl-RS"/>
        </w:rPr>
        <w:t>Стручни и административни послови у преговарачком процесу са привременим институцијама самоуправе у Приштини</w:t>
      </w:r>
    </w:p>
    <w:p w:rsidR="00D6351C" w:rsidRPr="001001FE" w:rsidRDefault="00832D0B"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90,</w:t>
      </w:r>
      <w:r w:rsidR="00D6351C" w:rsidRPr="001001FE">
        <w:rPr>
          <w:rFonts w:ascii="Times New Roman" w:hAnsi="Times New Roman" w:cs="Times New Roman"/>
          <w:sz w:val="24"/>
          <w:szCs w:val="24"/>
          <w:lang w:val="sr-Cyrl-RS"/>
        </w:rPr>
        <w:t xml:space="preserve">49% у односу на планирана средства из буџета Републике Србије на апропријацији 411 </w:t>
      </w:r>
      <w:r w:rsidR="00944F66" w:rsidRPr="001001FE">
        <w:rPr>
          <w:rFonts w:ascii="Times New Roman" w:hAnsi="Times New Roman" w:cs="Times New Roman"/>
          <w:sz w:val="24"/>
          <w:szCs w:val="24"/>
          <w:lang w:val="sr-Cyrl-RS"/>
        </w:rPr>
        <w:t>–</w:t>
      </w:r>
      <w:r w:rsidR="00D6351C" w:rsidRPr="001001FE">
        <w:rPr>
          <w:rFonts w:ascii="Times New Roman" w:hAnsi="Times New Roman" w:cs="Times New Roman"/>
          <w:sz w:val="24"/>
          <w:szCs w:val="24"/>
          <w:lang w:val="sr-Cyrl-RS"/>
        </w:rPr>
        <w:t xml:space="preserve"> Плате, додаци и накнаде запослених настало је као резултат, правовремене, објективне и реалне процене неопходних средстава потребне за плате додатке и накнаде запослених у Канцеларији за координационе послове у преговарачком процесу са Привременим институцијама самоуправе у Приштини.</w:t>
      </w:r>
    </w:p>
    <w:p w:rsidR="00D6351C" w:rsidRPr="001001FE" w:rsidRDefault="00832D0B"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89,</w:t>
      </w:r>
      <w:r w:rsidR="00D6351C" w:rsidRPr="001001FE">
        <w:rPr>
          <w:rFonts w:ascii="Times New Roman" w:hAnsi="Times New Roman" w:cs="Times New Roman"/>
          <w:sz w:val="24"/>
          <w:szCs w:val="24"/>
          <w:lang w:val="sr-Cyrl-RS"/>
        </w:rPr>
        <w:t xml:space="preserve">35% у односу на планирана средства из буџета Републике Србије на апропријацији 412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D6351C" w:rsidRPr="001001FE">
        <w:rPr>
          <w:rFonts w:ascii="Times New Roman" w:hAnsi="Times New Roman" w:cs="Times New Roman"/>
          <w:sz w:val="24"/>
          <w:szCs w:val="24"/>
          <w:lang w:val="sr-Cyrl-RS"/>
        </w:rPr>
        <w:t>Социјални доприноси на терет послодавца настало је као резултат, правовремене, објективне и реалне процене неопходних средстава потребних за средстава за социјалне доприносе на терет послодавца.</w:t>
      </w:r>
    </w:p>
    <w:p w:rsidR="00C33777" w:rsidRPr="001001FE" w:rsidRDefault="00832D0B" w:rsidP="00C3377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11,</w:t>
      </w:r>
      <w:r w:rsidR="00D6351C" w:rsidRPr="001001FE">
        <w:rPr>
          <w:rFonts w:ascii="Times New Roman" w:hAnsi="Times New Roman" w:cs="Times New Roman"/>
          <w:sz w:val="24"/>
          <w:szCs w:val="24"/>
          <w:lang w:val="sr-Cyrl-RS"/>
        </w:rPr>
        <w:t xml:space="preserve">25% 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D6351C" w:rsidRPr="001001FE">
        <w:rPr>
          <w:rFonts w:ascii="Times New Roman" w:hAnsi="Times New Roman" w:cs="Times New Roman"/>
          <w:sz w:val="24"/>
          <w:szCs w:val="24"/>
          <w:lang w:val="sr-Cyrl-RS"/>
        </w:rPr>
        <w:t>Накнаде у натури настало је што пројектовани број корисника није оствар</w:t>
      </w:r>
      <w:r w:rsidR="00BA6036">
        <w:rPr>
          <w:rFonts w:ascii="Times New Roman" w:hAnsi="Times New Roman" w:cs="Times New Roman"/>
          <w:sz w:val="24"/>
          <w:szCs w:val="24"/>
          <w:lang w:val="sr-Cyrl-RS"/>
        </w:rPr>
        <w:t xml:space="preserve">ен. </w:t>
      </w:r>
    </w:p>
    <w:p w:rsidR="00C33777" w:rsidRPr="001001FE" w:rsidRDefault="00D6351C" w:rsidP="00D6351C">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29,56% у односу на планирана средства из буџета Републике Србије на апропријацији 414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Социјална настало је што је исплаћена помоћ у медицинском лечењу за запосленог, као и солидарна помоћ запосленој за рођење детета.</w:t>
      </w:r>
    </w:p>
    <w:p w:rsidR="00D6351C" w:rsidRPr="001001FE" w:rsidRDefault="00832D0B" w:rsidP="00D6351C">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69,</w:t>
      </w:r>
      <w:r w:rsidR="00D6351C" w:rsidRPr="001001FE">
        <w:rPr>
          <w:rFonts w:ascii="Times New Roman" w:hAnsi="Times New Roman" w:cs="Times New Roman"/>
          <w:sz w:val="24"/>
          <w:szCs w:val="24"/>
          <w:lang w:val="sr-Cyrl-RS"/>
        </w:rPr>
        <w:t xml:space="preserve">34%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D6351C" w:rsidRPr="001001FE">
        <w:rPr>
          <w:rFonts w:ascii="Times New Roman" w:hAnsi="Times New Roman" w:cs="Times New Roman"/>
          <w:sz w:val="24"/>
          <w:szCs w:val="24"/>
          <w:lang w:val="sr-Cyrl-RS"/>
        </w:rPr>
        <w:t xml:space="preserve">Накнаде трошкова за запослене </w:t>
      </w:r>
      <w:proofErr w:type="spellStart"/>
      <w:r w:rsidR="00D6351C" w:rsidRPr="001001FE">
        <w:rPr>
          <w:rFonts w:ascii="Times New Roman" w:hAnsi="Times New Roman" w:cs="Times New Roman"/>
          <w:sz w:val="24"/>
          <w:szCs w:val="24"/>
          <w:lang w:val="sr-Cyrl-RS"/>
        </w:rPr>
        <w:t>насталало</w:t>
      </w:r>
      <w:proofErr w:type="spellEnd"/>
      <w:r w:rsidR="00D6351C" w:rsidRPr="001001FE">
        <w:rPr>
          <w:rFonts w:ascii="Times New Roman" w:hAnsi="Times New Roman" w:cs="Times New Roman"/>
          <w:sz w:val="24"/>
          <w:szCs w:val="24"/>
          <w:lang w:val="sr-Cyrl-RS"/>
        </w:rPr>
        <w:t xml:space="preserve"> је што је запосленима у Канцеларији исплаћивана накнада трошкова за долазак на посао и повратак са посла у складу са одредбама Закона о раду, у висини цене превозне карте у јавном саобраћају.</w:t>
      </w:r>
    </w:p>
    <w:p w:rsidR="005544A2" w:rsidRPr="001001FE" w:rsidRDefault="00D6351C" w:rsidP="005544A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60,45% у односу на планирана средства из буџета </w:t>
      </w:r>
      <w:proofErr w:type="spellStart"/>
      <w:r w:rsidRPr="001001FE">
        <w:rPr>
          <w:rFonts w:ascii="Times New Roman" w:hAnsi="Times New Roman" w:cs="Times New Roman"/>
          <w:sz w:val="24"/>
          <w:szCs w:val="24"/>
          <w:lang w:val="sr-Cyrl-RS"/>
        </w:rPr>
        <w:t>Републке</w:t>
      </w:r>
      <w:proofErr w:type="spellEnd"/>
      <w:r w:rsidRPr="001001FE">
        <w:rPr>
          <w:rFonts w:ascii="Times New Roman" w:hAnsi="Times New Roman" w:cs="Times New Roman"/>
          <w:sz w:val="24"/>
          <w:szCs w:val="24"/>
          <w:lang w:val="sr-Cyrl-RS"/>
        </w:rPr>
        <w:t xml:space="preserve"> Србије на апропријацији 421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Стални трошкови настало је као редован расход за услуге комуникација, осигурања и осталих трошкова.</w:t>
      </w:r>
    </w:p>
    <w:p w:rsidR="00D6351C" w:rsidRPr="001001FE" w:rsidRDefault="00832D0B" w:rsidP="005544A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61,</w:t>
      </w:r>
      <w:r w:rsidR="00D6351C" w:rsidRPr="001001FE">
        <w:rPr>
          <w:rFonts w:ascii="Times New Roman" w:hAnsi="Times New Roman" w:cs="Times New Roman"/>
          <w:sz w:val="24"/>
          <w:szCs w:val="24"/>
          <w:lang w:val="sr-Cyrl-RS"/>
        </w:rPr>
        <w:t xml:space="preserve">27%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D6351C" w:rsidRPr="001001FE">
        <w:rPr>
          <w:rFonts w:ascii="Times New Roman" w:hAnsi="Times New Roman" w:cs="Times New Roman"/>
          <w:sz w:val="24"/>
          <w:szCs w:val="24"/>
          <w:lang w:val="sr-Cyrl-RS"/>
        </w:rPr>
        <w:t xml:space="preserve"> Трошкови путовања, резултат су изузетно </w:t>
      </w:r>
      <w:proofErr w:type="spellStart"/>
      <w:r w:rsidR="00D6351C" w:rsidRPr="001001FE">
        <w:rPr>
          <w:rFonts w:ascii="Times New Roman" w:hAnsi="Times New Roman" w:cs="Times New Roman"/>
          <w:sz w:val="24"/>
          <w:szCs w:val="24"/>
          <w:lang w:val="sr-Cyrl-RS"/>
        </w:rPr>
        <w:t>интезивног</w:t>
      </w:r>
      <w:proofErr w:type="spellEnd"/>
      <w:r w:rsidR="00D6351C" w:rsidRPr="001001FE">
        <w:rPr>
          <w:rFonts w:ascii="Times New Roman" w:hAnsi="Times New Roman" w:cs="Times New Roman"/>
          <w:sz w:val="24"/>
          <w:szCs w:val="24"/>
          <w:lang w:val="sr-Cyrl-RS"/>
        </w:rPr>
        <w:t xml:space="preserve"> преговарачког процеса са Привременим институцијама самоуправе у Приштини.</w:t>
      </w:r>
    </w:p>
    <w:p w:rsidR="005544A2" w:rsidRPr="001001FE" w:rsidRDefault="00D6351C" w:rsidP="005544A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71,32%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 xml:space="preserve">Услуге по уговору, </w:t>
      </w:r>
      <w:r w:rsidRPr="001001FE">
        <w:rPr>
          <w:rFonts w:ascii="Times New Roman" w:hAnsi="Times New Roman" w:cs="Times New Roman"/>
          <w:sz w:val="24"/>
          <w:szCs w:val="24"/>
          <w:lang w:val="sr-Cyrl-RS"/>
        </w:rPr>
        <w:t>настало је као резултат правовремене процене потребних средстава за расходе за компјутерске услуге, расхода за репрезентацију, услуга образовања и усавршавања запослених.</w:t>
      </w:r>
    </w:p>
    <w:p w:rsidR="00D6351C" w:rsidRPr="001001FE" w:rsidRDefault="00D6351C" w:rsidP="00332BD8">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У 2024. години није било расхода за текуће поправке и </w:t>
      </w:r>
      <w:r w:rsidR="00944F66" w:rsidRPr="001001FE">
        <w:rPr>
          <w:rFonts w:ascii="Times New Roman" w:hAnsi="Times New Roman" w:cs="Times New Roman"/>
          <w:sz w:val="24"/>
          <w:szCs w:val="24"/>
          <w:lang w:val="sr-Cyrl-RS"/>
        </w:rPr>
        <w:t xml:space="preserve">одржавање на апропријацији 425 </w:t>
      </w:r>
      <w:r w:rsidRPr="001001FE">
        <w:rPr>
          <w:rFonts w:ascii="Times New Roman" w:hAnsi="Times New Roman" w:cs="Times New Roman"/>
          <w:sz w:val="24"/>
          <w:szCs w:val="24"/>
          <w:lang w:val="sr-Cyrl-RS"/>
        </w:rPr>
        <w:t xml:space="preserve">Текуће поправке и одржавање. </w:t>
      </w:r>
    </w:p>
    <w:p w:rsidR="00D6351C" w:rsidRPr="001001FE" w:rsidRDefault="00D6351C" w:rsidP="00332BD8">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59,93% 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Материјал настало је као резултат процене потребних средстава за расходе у виду административног материјала, материјала за образовање и усавршавање запослених, као и материјала за саобраћај. </w:t>
      </w:r>
    </w:p>
    <w:p w:rsidR="00332BD8" w:rsidRPr="001001FE" w:rsidRDefault="00D6351C" w:rsidP="00332BD8">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62,61% у односу на планирана средства из буџета Републике Србије на апропријацији 485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Накнада штете за повреде или штету нанету од стране државних органа, јер је од стране једног запосленог поднет захтев за накнаду исте.</w:t>
      </w:r>
    </w:p>
    <w:p w:rsidR="00200260" w:rsidRPr="001001FE" w:rsidRDefault="00D6351C" w:rsidP="00704F0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Извршење расхода од 65,93% у односу на планирана средства из буџета Републике Србије на апропријацији 512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Машине и опрема настало је услед закључења повољног уговора са добављачем.</w:t>
      </w:r>
    </w:p>
    <w:p w:rsidR="00200260" w:rsidRPr="001001FE" w:rsidRDefault="00200260" w:rsidP="00C90804">
      <w:pPr>
        <w:jc w:val="both"/>
        <w:rPr>
          <w:rFonts w:ascii="Times New Roman" w:hAnsi="Times New Roman" w:cs="Times New Roman"/>
          <w:sz w:val="24"/>
          <w:szCs w:val="24"/>
          <w:lang w:val="sr-Cyrl-RS"/>
        </w:rPr>
      </w:pPr>
    </w:p>
    <w:p w:rsidR="006A4F92" w:rsidRPr="001001FE" w:rsidRDefault="006A4F92" w:rsidP="006A4F9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3.18 КАНЦЕЛАРИЈА НАЦИОНАЛНОГ САВЕТА ЗА КООРДИНАЦИЈУ САРАДЊЕ СА РУСКОМ ФЕДЕРАЦИЈОМ И НАРОДНОМ РЕПУБЛИКОМ КИНОМ</w:t>
      </w:r>
    </w:p>
    <w:p w:rsidR="006A4F92" w:rsidRPr="001001FE" w:rsidRDefault="006A4F92" w:rsidP="006A4F9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2102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Подршка раду Владе</w:t>
      </w:r>
    </w:p>
    <w:p w:rsidR="006A4F92" w:rsidRPr="001001FE" w:rsidRDefault="006A4F92" w:rsidP="006A4F9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6A4F92" w:rsidRPr="001001FE" w:rsidRDefault="006A4F92" w:rsidP="006A4F9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0020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Стручна и административна подршка спровођењу политика националног савета за координацију сарадње са Руском Федерацијом и Народном Републиком Кином</w:t>
      </w:r>
    </w:p>
    <w:p w:rsidR="006A4F92" w:rsidRPr="001001FE" w:rsidRDefault="00316BDC" w:rsidP="006A4F9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64</w:t>
      </w:r>
      <w:r w:rsidR="006A54B7"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Накнаде у натури настало је услед мање исплате на име поклона за Нову годину.</w:t>
      </w:r>
    </w:p>
    <w:p w:rsidR="00316BDC" w:rsidRPr="001001FE" w:rsidRDefault="00316BDC"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0</w:t>
      </w:r>
      <w:r w:rsidR="006A54B7"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416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Награде запосленима и остали посебни расходи настало је као последица неисплаћених јубиларних награда.</w:t>
      </w:r>
    </w:p>
    <w:p w:rsidR="00316BDC" w:rsidRPr="001001FE" w:rsidRDefault="00316BDC"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3</w:t>
      </w:r>
      <w:r w:rsidR="006A54B7"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Трошкови путовања настало је због мањег броја службених путовања у иностранство као последица међународних прилика које утичу на координацију сарадње са ФР и НРК.</w:t>
      </w:r>
    </w:p>
    <w:p w:rsidR="00316BDC" w:rsidRPr="001001FE" w:rsidRDefault="00316BDC"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0</w:t>
      </w:r>
      <w:r w:rsidR="003B049E"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Текуће поправке и одржавање опреме настало је јер није било потребе за сервисирањем клима уређаја.</w:t>
      </w:r>
    </w:p>
    <w:p w:rsidR="00316BDC" w:rsidRPr="001001FE" w:rsidRDefault="00316BDC"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21</w:t>
      </w:r>
      <w:r w:rsidR="006A54B7"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Материјал настало је јер је већи део потребног канцеларијског материјала набављен преко УЗЗПРО</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а.</w:t>
      </w:r>
    </w:p>
    <w:p w:rsidR="00316BDC" w:rsidRPr="001001FE" w:rsidRDefault="00316BDC"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19</w:t>
      </w:r>
      <w:r w:rsidR="006A54B7"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Машине и опрема настало је јер се одустало од планиране куповине одређених основних средстава.</w:t>
      </w:r>
    </w:p>
    <w:p w:rsidR="00944F66" w:rsidRPr="001001FE" w:rsidRDefault="00944F66" w:rsidP="004C2EC5">
      <w:pPr>
        <w:jc w:val="both"/>
        <w:rPr>
          <w:rFonts w:ascii="Times New Roman" w:eastAsia="Times New Roman" w:hAnsi="Times New Roman" w:cs="Times New Roman"/>
          <w:sz w:val="24"/>
          <w:szCs w:val="20"/>
          <w:lang w:val="sr-Cyrl-RS"/>
        </w:rPr>
      </w:pPr>
    </w:p>
    <w:p w:rsidR="00F96DF1" w:rsidRPr="001001FE" w:rsidRDefault="00F96DF1" w:rsidP="00316BD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3.19 КАНЦЕЛАРИЈА ЗА ДУАЛНО ОБРАЗОВАЊЕ И НАЦИОНАЛНИ ОКВИР КВАЛИФИКАЦИЈА</w:t>
      </w:r>
    </w:p>
    <w:p w:rsidR="00F96DF1" w:rsidRPr="001001FE" w:rsidRDefault="00F96DF1" w:rsidP="00F96DF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2101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Подршка раду владе</w:t>
      </w:r>
    </w:p>
    <w:p w:rsidR="00F96DF1" w:rsidRPr="001001FE" w:rsidRDefault="00F96DF1" w:rsidP="00F96DF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F96DF1" w:rsidRPr="001001FE" w:rsidRDefault="00F96DF1" w:rsidP="00F96DF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0030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Стручни и оперативни послови Канцеларије за дуално образовање и национални оквир квалификација</w:t>
      </w:r>
      <w:r w:rsidR="00BC598C" w:rsidRPr="001001FE">
        <w:rPr>
          <w:rFonts w:ascii="Times New Roman" w:hAnsi="Times New Roman" w:cs="Times New Roman"/>
          <w:b/>
          <w:sz w:val="24"/>
          <w:szCs w:val="24"/>
          <w:lang w:val="sr-Cyrl-RS"/>
        </w:rPr>
        <w:t xml:space="preserve">, Извор финансирања 01 </w:t>
      </w:r>
      <w:r w:rsidR="00944F66" w:rsidRPr="001001FE">
        <w:rPr>
          <w:rFonts w:ascii="Times New Roman" w:hAnsi="Times New Roman" w:cs="Times New Roman"/>
          <w:b/>
          <w:sz w:val="24"/>
          <w:szCs w:val="24"/>
          <w:lang w:val="sr-Cyrl-RS"/>
        </w:rPr>
        <w:t>–</w:t>
      </w:r>
      <w:r w:rsidR="00BC598C" w:rsidRPr="001001FE">
        <w:rPr>
          <w:rFonts w:ascii="Times New Roman" w:hAnsi="Times New Roman" w:cs="Times New Roman"/>
          <w:b/>
          <w:sz w:val="24"/>
          <w:szCs w:val="24"/>
          <w:lang w:val="sr-Cyrl-RS"/>
        </w:rPr>
        <w:t xml:space="preserve"> Општи приходи и примања буџета:</w:t>
      </w:r>
    </w:p>
    <w:p w:rsidR="00F50B0A" w:rsidRPr="001001FE" w:rsidRDefault="00F50B0A" w:rsidP="00F50B0A">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Извршење расхода од </w:t>
      </w:r>
      <w:r w:rsidR="003B3CE0" w:rsidRPr="001001FE">
        <w:rPr>
          <w:rFonts w:ascii="Times New Roman" w:hAnsi="Times New Roman" w:cs="Times New Roman"/>
          <w:sz w:val="24"/>
          <w:szCs w:val="24"/>
          <w:lang w:val="sr-Cyrl-RS"/>
        </w:rPr>
        <w:t>63</w:t>
      </w:r>
      <w:r w:rsidR="001E6B58" w:rsidRPr="001001FE">
        <w:rPr>
          <w:rFonts w:ascii="Times New Roman" w:hAnsi="Times New Roman" w:cs="Times New Roman"/>
          <w:sz w:val="24"/>
          <w:szCs w:val="24"/>
          <w:lang w:val="sr-Cyrl-RS"/>
        </w:rPr>
        <w:t>,00</w:t>
      </w:r>
      <w:r w:rsidR="003B3CE0"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w:t>
      </w:r>
      <w:r w:rsidR="003B3CE0" w:rsidRPr="001001FE">
        <w:rPr>
          <w:rFonts w:ascii="Times New Roman" w:hAnsi="Times New Roman" w:cs="Times New Roman"/>
          <w:sz w:val="24"/>
          <w:szCs w:val="24"/>
          <w:lang w:val="sr-Cyrl-RS"/>
        </w:rPr>
        <w:t>413</w:t>
      </w:r>
      <w:r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3B3CE0" w:rsidRPr="001001FE">
        <w:rPr>
          <w:rFonts w:ascii="Times New Roman" w:hAnsi="Times New Roman" w:cs="Times New Roman"/>
          <w:sz w:val="24"/>
          <w:szCs w:val="24"/>
          <w:lang w:val="sr-Cyrl-RS"/>
        </w:rPr>
        <w:t>Накнаде у натури</w:t>
      </w:r>
      <w:r w:rsidRPr="001001FE">
        <w:rPr>
          <w:rFonts w:ascii="Times New Roman" w:hAnsi="Times New Roman" w:cs="Times New Roman"/>
          <w:sz w:val="24"/>
          <w:szCs w:val="24"/>
          <w:lang w:val="sr-Cyrl-RS"/>
        </w:rPr>
        <w:t xml:space="preserve">, настало је зато што </w:t>
      </w:r>
      <w:r w:rsidR="003B049E" w:rsidRPr="001001FE">
        <w:rPr>
          <w:rFonts w:ascii="Times New Roman" w:hAnsi="Times New Roman" w:cs="Times New Roman"/>
          <w:sz w:val="24"/>
          <w:szCs w:val="24"/>
          <w:lang w:val="sr-Cyrl-RS"/>
        </w:rPr>
        <w:t>је</w:t>
      </w:r>
      <w:r w:rsidRPr="001001FE">
        <w:rPr>
          <w:rFonts w:ascii="Times New Roman" w:hAnsi="Times New Roman" w:cs="Times New Roman"/>
          <w:sz w:val="24"/>
          <w:szCs w:val="24"/>
          <w:lang w:val="sr-Cyrl-RS"/>
        </w:rPr>
        <w:t xml:space="preserve"> </w:t>
      </w:r>
      <w:r w:rsidR="003B3CE0" w:rsidRPr="001001FE">
        <w:rPr>
          <w:rFonts w:ascii="Times New Roman" w:hAnsi="Times New Roman" w:cs="Times New Roman"/>
          <w:sz w:val="24"/>
          <w:szCs w:val="24"/>
          <w:lang w:val="sr-Cyrl-RS"/>
        </w:rPr>
        <w:t>непопуњена систематизација радних места до пуног одобреног капацитета, па самим тим и број деце радно ангажованих лица је био мањи од процењеног.</w:t>
      </w:r>
      <w:r w:rsidRPr="001001FE">
        <w:rPr>
          <w:rFonts w:ascii="Times New Roman" w:hAnsi="Times New Roman" w:cs="Times New Roman"/>
          <w:sz w:val="24"/>
          <w:szCs w:val="24"/>
          <w:lang w:val="sr-Cyrl-RS"/>
        </w:rPr>
        <w:t>.</w:t>
      </w:r>
    </w:p>
    <w:p w:rsidR="00F50B0A" w:rsidRPr="001001FE" w:rsidRDefault="00F50B0A" w:rsidP="00F50B0A">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3B3CE0" w:rsidRPr="001001FE">
        <w:rPr>
          <w:rFonts w:ascii="Times New Roman" w:hAnsi="Times New Roman" w:cs="Times New Roman"/>
          <w:sz w:val="24"/>
          <w:szCs w:val="24"/>
          <w:lang w:val="sr-Cyrl-RS"/>
        </w:rPr>
        <w:t xml:space="preserve">64,28%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414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Социјална давања запосленима, настало је зато што </w:t>
      </w:r>
      <w:r w:rsidR="003B049E" w:rsidRPr="001001FE">
        <w:rPr>
          <w:rFonts w:ascii="Times New Roman" w:hAnsi="Times New Roman" w:cs="Times New Roman"/>
          <w:sz w:val="24"/>
          <w:szCs w:val="24"/>
          <w:lang w:val="sr-Cyrl-RS"/>
        </w:rPr>
        <w:t>није било већих потреба запослених за ту намену.</w:t>
      </w:r>
    </w:p>
    <w:p w:rsidR="00F50B0A" w:rsidRPr="001001FE" w:rsidRDefault="00F50B0A" w:rsidP="00F50B0A">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3B049E" w:rsidRPr="001001FE">
        <w:rPr>
          <w:rFonts w:ascii="Times New Roman" w:hAnsi="Times New Roman" w:cs="Times New Roman"/>
          <w:sz w:val="24"/>
          <w:szCs w:val="24"/>
          <w:lang w:val="sr-Cyrl-RS"/>
        </w:rPr>
        <w:t xml:space="preserve">88,84%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Накнада трошкова за запослене, настало је из разлога непопуњена систематизација радних места до пуног одобреног </w:t>
      </w:r>
      <w:r w:rsidRPr="001001FE">
        <w:rPr>
          <w:rFonts w:ascii="Times New Roman" w:hAnsi="Times New Roman" w:cs="Times New Roman"/>
          <w:noProof/>
          <w:sz w:val="24"/>
          <w:szCs w:val="24"/>
        </w:rPr>
        <w:drawing>
          <wp:inline distT="0" distB="0" distL="0" distR="0" wp14:anchorId="75477CD6" wp14:editId="528D0B4A">
            <wp:extent cx="4574" cy="4574"/>
            <wp:effectExtent l="0" t="0" r="0" b="0"/>
            <wp:docPr id="108" name="Picture 108"/>
            <wp:cNvGraphicFramePr/>
            <a:graphic xmlns:a="http://schemas.openxmlformats.org/drawingml/2006/main">
              <a:graphicData uri="http://schemas.openxmlformats.org/drawingml/2006/picture">
                <pic:pic xmlns:pic="http://schemas.openxmlformats.org/drawingml/2006/picture">
                  <pic:nvPicPr>
                    <pic:cNvPr id="6968" name="Picture 6968"/>
                    <pic:cNvPicPr/>
                  </pic:nvPicPr>
                  <pic:blipFill>
                    <a:blip r:embed="rId11"/>
                    <a:stretch>
                      <a:fillRect/>
                    </a:stretch>
                  </pic:blipFill>
                  <pic:spPr>
                    <a:xfrm>
                      <a:off x="0" y="0"/>
                      <a:ext cx="4574" cy="4574"/>
                    </a:xfrm>
                    <a:prstGeom prst="rect">
                      <a:avLst/>
                    </a:prstGeom>
                  </pic:spPr>
                </pic:pic>
              </a:graphicData>
            </a:graphic>
          </wp:inline>
        </w:drawing>
      </w:r>
      <w:r w:rsidRPr="001001FE">
        <w:rPr>
          <w:rFonts w:ascii="Times New Roman" w:hAnsi="Times New Roman" w:cs="Times New Roman"/>
          <w:sz w:val="24"/>
          <w:szCs w:val="24"/>
          <w:lang w:val="sr-Cyrl-RS"/>
        </w:rPr>
        <w:t>капацитета.</w:t>
      </w:r>
    </w:p>
    <w:p w:rsidR="00CA4C7A" w:rsidRPr="001001FE" w:rsidRDefault="00F50B0A" w:rsidP="006A54B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3B049E" w:rsidRPr="001001FE">
        <w:rPr>
          <w:rFonts w:ascii="Times New Roman" w:hAnsi="Times New Roman" w:cs="Times New Roman"/>
          <w:sz w:val="24"/>
          <w:szCs w:val="24"/>
          <w:lang w:val="sr-Cyrl-RS"/>
        </w:rPr>
        <w:t xml:space="preserve">84,07%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w:t>
      </w:r>
      <w:r w:rsidR="003B049E" w:rsidRPr="001001FE">
        <w:rPr>
          <w:rFonts w:ascii="Times New Roman" w:hAnsi="Times New Roman" w:cs="Times New Roman"/>
          <w:sz w:val="24"/>
          <w:szCs w:val="24"/>
          <w:lang w:val="sr-Cyrl-RS"/>
        </w:rPr>
        <w:t>је зато што је није било веће потребе за извршењем планиране апропријације у пуном обиму.</w:t>
      </w:r>
    </w:p>
    <w:p w:rsidR="004E78AC" w:rsidRPr="001001FE" w:rsidRDefault="004E78AC" w:rsidP="004E78AC">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EB6440" w:rsidRPr="001001FE">
        <w:rPr>
          <w:rFonts w:ascii="Times New Roman" w:hAnsi="Times New Roman" w:cs="Times New Roman"/>
          <w:sz w:val="24"/>
          <w:szCs w:val="24"/>
          <w:lang w:val="sr-Cyrl-RS"/>
        </w:rPr>
        <w:t xml:space="preserve">0,00%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Текуће поправке и одржавање, настало </w:t>
      </w:r>
      <w:r w:rsidR="00EB6440" w:rsidRPr="001001FE">
        <w:rPr>
          <w:rFonts w:ascii="Times New Roman" w:hAnsi="Times New Roman" w:cs="Times New Roman"/>
          <w:sz w:val="24"/>
          <w:szCs w:val="24"/>
          <w:lang w:val="sr-Cyrl-RS"/>
        </w:rPr>
        <w:t>је зато што није било потребе за реализацијом ове апропријације.</w:t>
      </w:r>
    </w:p>
    <w:p w:rsidR="004E78AC" w:rsidRPr="001001FE" w:rsidRDefault="004E78AC" w:rsidP="004E78AC">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EB6440" w:rsidRPr="001001FE">
        <w:rPr>
          <w:rFonts w:ascii="Times New Roman" w:hAnsi="Times New Roman" w:cs="Times New Roman"/>
          <w:sz w:val="24"/>
          <w:szCs w:val="24"/>
          <w:lang w:val="sr-Cyrl-RS"/>
        </w:rPr>
        <w:t xml:space="preserve">75,81%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Материјал, настало </w:t>
      </w:r>
      <w:r w:rsidR="00EB6440" w:rsidRPr="001001FE">
        <w:rPr>
          <w:rFonts w:ascii="Times New Roman" w:hAnsi="Times New Roman" w:cs="Times New Roman"/>
          <w:sz w:val="24"/>
          <w:szCs w:val="24"/>
          <w:lang w:val="sr-Cyrl-RS"/>
        </w:rPr>
        <w:t>је зато што није било потребе за извршењем планиране апропријације у пуном обиму.</w:t>
      </w:r>
    </w:p>
    <w:p w:rsidR="00CA4C7A" w:rsidRPr="001001FE" w:rsidRDefault="004E78AC" w:rsidP="00CA4C7A">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EB6440" w:rsidRPr="001001FE">
        <w:rPr>
          <w:rFonts w:ascii="Times New Roman" w:hAnsi="Times New Roman" w:cs="Times New Roman"/>
          <w:sz w:val="24"/>
          <w:szCs w:val="24"/>
          <w:lang w:val="sr-Cyrl-RS"/>
        </w:rPr>
        <w:t>0,00%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Порези, обавезне таксе, казне и пенали, настало </w:t>
      </w:r>
      <w:r w:rsidR="00EB6440" w:rsidRPr="001001FE">
        <w:rPr>
          <w:rFonts w:ascii="Times New Roman" w:hAnsi="Times New Roman" w:cs="Times New Roman"/>
          <w:sz w:val="24"/>
          <w:szCs w:val="24"/>
          <w:lang w:val="sr-Cyrl-RS"/>
        </w:rPr>
        <w:t>је зато што није било потребе за коришћењем одобрене апропријације.</w:t>
      </w:r>
    </w:p>
    <w:p w:rsidR="001E6B58" w:rsidRPr="001001FE" w:rsidRDefault="00452A36"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w:t>
      </w:r>
      <w:r w:rsidR="00CA4C7A" w:rsidRPr="001001FE">
        <w:rPr>
          <w:rFonts w:ascii="Times New Roman" w:hAnsi="Times New Roman" w:cs="Times New Roman"/>
          <w:sz w:val="24"/>
          <w:szCs w:val="24"/>
          <w:lang w:val="sr-Cyrl-RS"/>
        </w:rPr>
        <w:t>да од 0,00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Новчане казне и пенали по решењу судова, настало је </w:t>
      </w:r>
      <w:r w:rsidR="00CA4C7A" w:rsidRPr="001001FE">
        <w:rPr>
          <w:rFonts w:ascii="Times New Roman" w:hAnsi="Times New Roman" w:cs="Times New Roman"/>
          <w:sz w:val="24"/>
          <w:szCs w:val="24"/>
          <w:lang w:val="sr-Cyrl-RS"/>
        </w:rPr>
        <w:t>зато што није било потребе за коришћењем одобрене апропријације.</w:t>
      </w:r>
      <w:r w:rsidR="001E6B58" w:rsidRPr="001001FE">
        <w:rPr>
          <w:rFonts w:ascii="Times New Roman" w:hAnsi="Times New Roman" w:cs="Times New Roman"/>
          <w:sz w:val="24"/>
          <w:szCs w:val="24"/>
          <w:lang w:val="sr-Cyrl-RS"/>
        </w:rPr>
        <w:t xml:space="preserve"> </w:t>
      </w:r>
    </w:p>
    <w:p w:rsidR="009805AA" w:rsidRPr="001001FE" w:rsidRDefault="009805AA"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21,58% у односу на планирана средства из буџета Републике Србије на апропријацији 511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Зграде и грађевински објекти, настало је зато што је Канцеларија у сарадњи са Градом Нишом и Факултетом уговорила мање трошкове за израду техничке документације за извођење радова Тренинг центра у Нишу од планираних и тиме остварила уштеду.</w:t>
      </w:r>
    </w:p>
    <w:p w:rsidR="009050CB" w:rsidRPr="001001FE" w:rsidRDefault="009050CB"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52,07% у односу на планирана средства из буџета Републике Србије на апропријацији 515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Нематеријална имовина, настало је зато што је непопуњена систематизација радних места до пуног одобреног капацитет те из тог разлога није било веће потребе за набавком додатних лиценци и извршењем планиране апропријације у пуном обиму.</w:t>
      </w:r>
    </w:p>
    <w:p w:rsidR="00200260" w:rsidRPr="001001FE" w:rsidRDefault="00200260" w:rsidP="004C2EC5">
      <w:pPr>
        <w:spacing w:after="0"/>
        <w:jc w:val="both"/>
        <w:rPr>
          <w:rFonts w:ascii="Times New Roman" w:eastAsia="Times New Roman" w:hAnsi="Times New Roman" w:cs="Times New Roman"/>
          <w:color w:val="000000"/>
          <w:sz w:val="24"/>
          <w:lang w:val="sr-Cyrl-RS" w:eastAsia="sr-Latn-RS"/>
        </w:rPr>
      </w:pPr>
    </w:p>
    <w:p w:rsidR="00BC598C" w:rsidRPr="001001FE" w:rsidRDefault="00BC598C" w:rsidP="00BC598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0030: Стручни и оперативни послови Канцеларије за дуално образовање и национални оквир квалификација, Извор финансирања 06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Донације од међународних организација:</w:t>
      </w:r>
    </w:p>
    <w:p w:rsidR="00BC598C" w:rsidRPr="001001FE" w:rsidRDefault="00BC598C" w:rsidP="0020026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37,47% у односу на планирана средства из буџета Републике Србије на апропријацији </w:t>
      </w:r>
      <w:r w:rsidR="000F621E" w:rsidRPr="001001FE">
        <w:rPr>
          <w:rFonts w:ascii="Times New Roman" w:hAnsi="Times New Roman" w:cs="Times New Roman"/>
          <w:sz w:val="24"/>
          <w:szCs w:val="24"/>
          <w:lang w:val="sr-Cyrl-RS"/>
        </w:rPr>
        <w:t>421</w:t>
      </w:r>
      <w:r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w:t>
      </w:r>
      <w:r w:rsidR="000F621E" w:rsidRPr="001001FE">
        <w:rPr>
          <w:rFonts w:ascii="Times New Roman" w:hAnsi="Times New Roman" w:cs="Times New Roman"/>
          <w:sz w:val="24"/>
          <w:szCs w:val="24"/>
          <w:lang w:val="sr-Cyrl-RS"/>
        </w:rPr>
        <w:t>Стални трошкови</w:t>
      </w:r>
      <w:r w:rsidRPr="001001FE">
        <w:rPr>
          <w:rFonts w:ascii="Times New Roman" w:hAnsi="Times New Roman" w:cs="Times New Roman"/>
          <w:sz w:val="24"/>
          <w:szCs w:val="24"/>
          <w:lang w:val="sr-Cyrl-RS"/>
        </w:rPr>
        <w:t xml:space="preserve">, настало је зато што је </w:t>
      </w:r>
      <w:proofErr w:type="spellStart"/>
      <w:r w:rsidR="000F621E" w:rsidRPr="001001FE">
        <w:rPr>
          <w:rFonts w:ascii="Times New Roman" w:hAnsi="Times New Roman" w:cs="Times New Roman"/>
          <w:sz w:val="24"/>
          <w:szCs w:val="24"/>
          <w:lang w:val="sr-Cyrl-RS"/>
        </w:rPr>
        <w:t>је</w:t>
      </w:r>
      <w:proofErr w:type="spellEnd"/>
      <w:r w:rsidR="000F621E" w:rsidRPr="001001FE">
        <w:rPr>
          <w:rFonts w:ascii="Times New Roman" w:hAnsi="Times New Roman" w:cs="Times New Roman"/>
          <w:sz w:val="24"/>
          <w:szCs w:val="24"/>
          <w:lang w:val="sr-Cyrl-RS"/>
        </w:rPr>
        <w:t xml:space="preserve"> мањи износ наплате НБС провизије од планиране.</w:t>
      </w:r>
    </w:p>
    <w:p w:rsidR="000F621E" w:rsidRPr="001001FE" w:rsidRDefault="000F621E" w:rsidP="00200260">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 xml:space="preserve">Извршење расхода од </w:t>
      </w:r>
      <w:r w:rsidR="001E6B58" w:rsidRPr="001001FE">
        <w:rPr>
          <w:rFonts w:ascii="Times New Roman" w:hAnsi="Times New Roman" w:cs="Times New Roman"/>
          <w:sz w:val="24"/>
          <w:szCs w:val="24"/>
          <w:lang w:val="sr-Cyrl-RS"/>
        </w:rPr>
        <w:t xml:space="preserve">64,92%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настало је зато што је број учесника обуке за примену Оквира за праћење и вредновање дуалног образовања који је имао право на рефундацију путних трошкова био мањи од очекиваног</w:t>
      </w:r>
      <w:r w:rsidRPr="001001FE">
        <w:rPr>
          <w:rFonts w:ascii="Times New Roman" w:eastAsia="Times New Roman" w:hAnsi="Times New Roman" w:cs="Times New Roman"/>
          <w:color w:val="000000"/>
          <w:sz w:val="24"/>
          <w:lang w:val="sr-Cyrl-RS" w:eastAsia="sr-Latn-RS"/>
        </w:rPr>
        <w:t>.</w:t>
      </w:r>
    </w:p>
    <w:p w:rsidR="000F621E" w:rsidRPr="001001FE" w:rsidRDefault="000F621E" w:rsidP="005619E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Извршење расхода од 52,55% </w:t>
      </w:r>
      <w:r w:rsidR="001E6B58" w:rsidRPr="001001FE">
        <w:rPr>
          <w:rFonts w:ascii="Times New Roman" w:hAnsi="Times New Roman" w:cs="Times New Roman"/>
          <w:sz w:val="24"/>
          <w:szCs w:val="24"/>
          <w:lang w:val="sr-Cyrl-RS"/>
        </w:rPr>
        <w:t xml:space="preserve">у </w:t>
      </w:r>
      <w:r w:rsidRPr="001001FE">
        <w:rPr>
          <w:rFonts w:ascii="Times New Roman" w:hAnsi="Times New Roman" w:cs="Times New Roman"/>
          <w:sz w:val="24"/>
          <w:szCs w:val="24"/>
          <w:lang w:val="sr-Cyrl-RS"/>
        </w:rPr>
        <w:t xml:space="preserve">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 уговору, настало је зато што је успорена реализација уговорених активности од планиране.</w:t>
      </w:r>
    </w:p>
    <w:p w:rsidR="005619E0" w:rsidRPr="001001FE" w:rsidRDefault="005619E0" w:rsidP="005619E0">
      <w:pPr>
        <w:spacing w:after="0"/>
        <w:jc w:val="both"/>
        <w:rPr>
          <w:rFonts w:ascii="Times New Roman" w:hAnsi="Times New Roman" w:cs="Times New Roman"/>
          <w:sz w:val="24"/>
          <w:szCs w:val="24"/>
          <w:lang w:val="sr-Cyrl-RS"/>
        </w:rPr>
      </w:pPr>
    </w:p>
    <w:p w:rsidR="00E10220" w:rsidRPr="001001FE" w:rsidRDefault="00E10220" w:rsidP="00E1022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0030: Стручни и оперативни послови Канцеларије за дуално образовање и национални оквир квалификација, Извор финансирања 15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Неутрошена средства донација, помоћи и трансфера из ранијих година:</w:t>
      </w:r>
    </w:p>
    <w:p w:rsidR="00E10220" w:rsidRPr="001001FE" w:rsidRDefault="00E10220" w:rsidP="00704F0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74,94%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 уговору, настало је зато што је успорена реализација уговорених активности од планиране.</w:t>
      </w:r>
    </w:p>
    <w:p w:rsidR="00BC598C" w:rsidRPr="001001FE" w:rsidRDefault="00E10220" w:rsidP="00704F0B">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 xml:space="preserve">Извршење расхода од 79,05% 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Материјал, настало је зато што је није било веће потребе за извршењем планиране апропријације у пуном обиму.</w:t>
      </w:r>
    </w:p>
    <w:p w:rsidR="00200260" w:rsidRPr="001001FE" w:rsidRDefault="00200260" w:rsidP="00E715E8">
      <w:pPr>
        <w:spacing w:after="0"/>
        <w:jc w:val="both"/>
        <w:rPr>
          <w:rFonts w:ascii="Times New Roman" w:eastAsia="Times New Roman" w:hAnsi="Times New Roman" w:cs="Times New Roman"/>
          <w:color w:val="000000"/>
          <w:sz w:val="24"/>
          <w:lang w:val="sr-Cyrl-RS" w:eastAsia="sr-Latn-RS"/>
        </w:rPr>
      </w:pPr>
    </w:p>
    <w:p w:rsidR="00366CCD" w:rsidRPr="001001FE" w:rsidRDefault="00366CCD" w:rsidP="00E715E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0031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Унапређење квалитета образовања и васпитања</w:t>
      </w:r>
      <w:r w:rsidR="00E10220" w:rsidRPr="001001FE">
        <w:rPr>
          <w:rFonts w:ascii="Times New Roman" w:hAnsi="Times New Roman" w:cs="Times New Roman"/>
          <w:b/>
          <w:sz w:val="24"/>
          <w:szCs w:val="24"/>
          <w:lang w:val="sr-Cyrl-RS"/>
        </w:rPr>
        <w:t xml:space="preserve">, Извор финансирања 01 </w:t>
      </w:r>
      <w:r w:rsidR="00944F66" w:rsidRPr="001001FE">
        <w:rPr>
          <w:rFonts w:ascii="Times New Roman" w:hAnsi="Times New Roman" w:cs="Times New Roman"/>
          <w:b/>
          <w:sz w:val="24"/>
          <w:szCs w:val="24"/>
          <w:lang w:val="sr-Cyrl-RS"/>
        </w:rPr>
        <w:t>–</w:t>
      </w:r>
      <w:r w:rsidR="00E10220" w:rsidRPr="001001FE">
        <w:rPr>
          <w:rFonts w:ascii="Times New Roman" w:hAnsi="Times New Roman" w:cs="Times New Roman"/>
          <w:b/>
          <w:sz w:val="24"/>
          <w:szCs w:val="24"/>
          <w:lang w:val="sr-Cyrl-RS"/>
        </w:rPr>
        <w:t xml:space="preserve"> Општи приходи и примања буџета:</w:t>
      </w:r>
    </w:p>
    <w:p w:rsidR="00E10220" w:rsidRPr="001001FE" w:rsidRDefault="00944F66" w:rsidP="00A751EA">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41,21% </w:t>
      </w:r>
      <w:r w:rsidR="00E10220"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423 </w:t>
      </w:r>
      <w:r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E10220" w:rsidRPr="001001FE">
        <w:rPr>
          <w:rFonts w:ascii="Times New Roman" w:hAnsi="Times New Roman" w:cs="Times New Roman"/>
          <w:sz w:val="24"/>
          <w:szCs w:val="24"/>
          <w:lang w:val="sr-Cyrl-RS"/>
        </w:rPr>
        <w:t>Услуге по уговору, настало је што накнаде за рад чланова Савета НОК</w:t>
      </w:r>
      <w:r w:rsidRPr="001001FE">
        <w:rPr>
          <w:rFonts w:ascii="Times New Roman" w:hAnsi="Times New Roman" w:cs="Times New Roman"/>
          <w:sz w:val="24"/>
          <w:szCs w:val="24"/>
          <w:lang w:val="sr-Cyrl-RS"/>
        </w:rPr>
        <w:t>–</w:t>
      </w:r>
      <w:r w:rsidR="00E10220" w:rsidRPr="001001FE">
        <w:rPr>
          <w:rFonts w:ascii="Times New Roman" w:hAnsi="Times New Roman" w:cs="Times New Roman"/>
          <w:sz w:val="24"/>
          <w:szCs w:val="24"/>
          <w:lang w:val="sr-Cyrl-RS"/>
        </w:rPr>
        <w:t xml:space="preserve">а почетком године нису исплаћиване због </w:t>
      </w:r>
      <w:proofErr w:type="spellStart"/>
      <w:r w:rsidR="00E10220" w:rsidRPr="001001FE">
        <w:rPr>
          <w:rFonts w:ascii="Times New Roman" w:hAnsi="Times New Roman" w:cs="Times New Roman"/>
          <w:sz w:val="24"/>
          <w:szCs w:val="24"/>
          <w:lang w:val="sr-Cyrl-RS"/>
        </w:rPr>
        <w:t>неусвајања</w:t>
      </w:r>
      <w:proofErr w:type="spellEnd"/>
      <w:r w:rsidR="00E10220" w:rsidRPr="001001FE">
        <w:rPr>
          <w:rFonts w:ascii="Times New Roman" w:hAnsi="Times New Roman" w:cs="Times New Roman"/>
          <w:sz w:val="24"/>
          <w:szCs w:val="24"/>
          <w:lang w:val="sr-Cyrl-RS"/>
        </w:rPr>
        <w:t xml:space="preserve"> одговарајуће Одлуке од стране Владе.</w:t>
      </w:r>
    </w:p>
    <w:p w:rsidR="00704F0B" w:rsidRPr="001001FE" w:rsidRDefault="00704F0B" w:rsidP="00A751EA">
      <w:pPr>
        <w:spacing w:after="0"/>
        <w:jc w:val="both"/>
        <w:rPr>
          <w:rFonts w:ascii="Times New Roman" w:hAnsi="Times New Roman" w:cs="Times New Roman"/>
          <w:sz w:val="24"/>
          <w:szCs w:val="24"/>
          <w:lang w:val="sr-Cyrl-RS"/>
        </w:rPr>
      </w:pPr>
    </w:p>
    <w:p w:rsidR="00263157" w:rsidRPr="001001FE" w:rsidRDefault="00263157" w:rsidP="00A751EA">
      <w:pPr>
        <w:spacing w:after="0"/>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0033: Промоција дуалног образовања, Извор финансирања 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Општи приходи и примања буџета:</w:t>
      </w:r>
    </w:p>
    <w:p w:rsidR="00263157" w:rsidRPr="001001FE" w:rsidRDefault="00263157" w:rsidP="00A751EA">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14,54% у односу на планирана средства из буџета Републике Србије на апропријацији 454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Субвенције приватним предузећима, настало је што субвенционисање дела накнаде за учење кроз рад коју послодавци плаћају ученицима уписаним на дуалне образовне профиле на којима се ученици школују за дефицитарна занимања је било мање од планираног, из разлога пријаве мањег броја послодаваца од планираног на Конкурс.</w:t>
      </w:r>
    </w:p>
    <w:p w:rsidR="00263157" w:rsidRPr="001001FE" w:rsidRDefault="00D47E7E" w:rsidP="00A751E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 xml:space="preserve">Извршење расхода од 71,83% у односу на планирана средства из буџета Републике Србије на апропријацији 472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Накнаде за социјалну заштиту из буџета, настало што је број ученика за стипендирање ради школовања за дефицитарна занимања по Конкурсу био мањи од планираног.</w:t>
      </w:r>
    </w:p>
    <w:p w:rsidR="00200260" w:rsidRPr="001001FE" w:rsidRDefault="00200260" w:rsidP="00E94D51">
      <w:pPr>
        <w:spacing w:after="0"/>
        <w:jc w:val="both"/>
        <w:rPr>
          <w:rFonts w:ascii="Times New Roman" w:eastAsia="Times New Roman" w:hAnsi="Times New Roman" w:cs="Times New Roman"/>
          <w:color w:val="000000"/>
          <w:sz w:val="24"/>
          <w:lang w:val="sr-Cyrl-RS" w:eastAsia="sr-Latn-RS"/>
        </w:rPr>
      </w:pPr>
    </w:p>
    <w:p w:rsidR="00121C75" w:rsidRPr="001001FE" w:rsidRDefault="00121C75" w:rsidP="00D47E7E">
      <w:pPr>
        <w:jc w:val="both"/>
        <w:rPr>
          <w:rFonts w:ascii="Times New Roman" w:hAnsi="Times New Roman" w:cs="Times New Roman"/>
          <w:sz w:val="24"/>
          <w:szCs w:val="24"/>
          <w:lang w:val="sr-Cyrl-RS"/>
        </w:rPr>
      </w:pPr>
      <w:r w:rsidRPr="001001FE">
        <w:rPr>
          <w:rFonts w:ascii="Times New Roman" w:hAnsi="Times New Roman" w:cs="Times New Roman"/>
          <w:b/>
          <w:sz w:val="24"/>
          <w:szCs w:val="24"/>
          <w:lang w:val="sr-Cyrl-RS"/>
        </w:rPr>
        <w:t>Пројекат 4024: Развој оквира квалификација Републике Србије</w:t>
      </w:r>
      <w:r w:rsidR="00D47E7E" w:rsidRPr="001001FE">
        <w:rPr>
          <w:rFonts w:ascii="Times New Roman" w:hAnsi="Times New Roman" w:cs="Times New Roman"/>
          <w:b/>
          <w:sz w:val="24"/>
          <w:szCs w:val="24"/>
          <w:lang w:val="sr-Cyrl-RS"/>
        </w:rPr>
        <w:t xml:space="preserve">, Извор финансирања 01 </w:t>
      </w:r>
      <w:r w:rsidR="00944F66" w:rsidRPr="001001FE">
        <w:rPr>
          <w:rFonts w:ascii="Times New Roman" w:hAnsi="Times New Roman" w:cs="Times New Roman"/>
          <w:b/>
          <w:sz w:val="24"/>
          <w:szCs w:val="24"/>
          <w:lang w:val="sr-Cyrl-RS"/>
        </w:rPr>
        <w:t>–</w:t>
      </w:r>
      <w:r w:rsidR="00D47E7E" w:rsidRPr="001001FE">
        <w:rPr>
          <w:rFonts w:ascii="Times New Roman" w:hAnsi="Times New Roman" w:cs="Times New Roman"/>
          <w:b/>
          <w:sz w:val="24"/>
          <w:szCs w:val="24"/>
          <w:lang w:val="sr-Cyrl-RS"/>
        </w:rPr>
        <w:t xml:space="preserve"> Општи приходи и примања буџета:</w:t>
      </w:r>
    </w:p>
    <w:p w:rsidR="003F2A04" w:rsidRPr="001001FE" w:rsidRDefault="003F2A04" w:rsidP="001E5C8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D47E7E" w:rsidRPr="001001FE">
        <w:rPr>
          <w:rFonts w:ascii="Times New Roman" w:hAnsi="Times New Roman" w:cs="Times New Roman"/>
          <w:sz w:val="24"/>
          <w:szCs w:val="24"/>
          <w:lang w:val="sr-Cyrl-RS"/>
        </w:rPr>
        <w:t xml:space="preserve">74,97%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w:t>
      </w:r>
      <w:r w:rsidR="00D47E7E" w:rsidRPr="001001FE">
        <w:rPr>
          <w:rFonts w:ascii="Times New Roman" w:hAnsi="Times New Roman" w:cs="Times New Roman"/>
          <w:sz w:val="24"/>
          <w:szCs w:val="24"/>
          <w:lang w:val="sr-Cyrl-RS"/>
        </w:rPr>
        <w:t>зато што није било потребе за извршењем планиране апропријације у пуном обиму.</w:t>
      </w:r>
    </w:p>
    <w:p w:rsidR="00704F0B" w:rsidRPr="001001FE" w:rsidRDefault="00704F0B" w:rsidP="001E5C87">
      <w:pPr>
        <w:spacing w:after="0"/>
        <w:jc w:val="both"/>
        <w:rPr>
          <w:rFonts w:ascii="Times New Roman" w:hAnsi="Times New Roman" w:cs="Times New Roman"/>
          <w:sz w:val="24"/>
          <w:szCs w:val="24"/>
          <w:lang w:val="sr-Cyrl-RS"/>
        </w:rPr>
      </w:pPr>
    </w:p>
    <w:p w:rsidR="00D47E7E" w:rsidRPr="001001FE" w:rsidRDefault="00D47E7E" w:rsidP="001E5C87">
      <w:pPr>
        <w:spacing w:after="0"/>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4027: Инфраструктура у образовању Србије, Извор финансирања 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Општи приходи и примања буџета:</w:t>
      </w:r>
    </w:p>
    <w:p w:rsidR="00D47E7E" w:rsidRPr="001001FE" w:rsidRDefault="00D47E7E" w:rsidP="001E5C8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63,56% у односу на планирана средства из буџета Републике Србије на апропријацији 444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Пратећи трошкови задуживања, настало зато</w:t>
      </w:r>
      <w:r w:rsidRPr="001001FE">
        <w:rPr>
          <w:rFonts w:ascii="Times New Roman" w:eastAsia="Times New Roman" w:hAnsi="Times New Roman" w:cs="Times New Roman"/>
          <w:color w:val="000000"/>
          <w:sz w:val="24"/>
          <w:lang w:val="sr-Cyrl-RS" w:eastAsia="sr-Latn-RS"/>
        </w:rPr>
        <w:t xml:space="preserve"> </w:t>
      </w:r>
      <w:r w:rsidRPr="001001FE">
        <w:rPr>
          <w:rFonts w:ascii="Times New Roman" w:hAnsi="Times New Roman" w:cs="Times New Roman"/>
          <w:sz w:val="24"/>
          <w:szCs w:val="24"/>
          <w:lang w:val="sr-Cyrl-RS"/>
        </w:rPr>
        <w:lastRenderedPageBreak/>
        <w:t xml:space="preserve">што није било потребе за извршењем планиране апропријације у пуном обиму и </w:t>
      </w:r>
      <w:proofErr w:type="spellStart"/>
      <w:r w:rsidRPr="001001FE">
        <w:rPr>
          <w:rFonts w:ascii="Times New Roman" w:hAnsi="Times New Roman" w:cs="Times New Roman"/>
          <w:sz w:val="24"/>
          <w:szCs w:val="24"/>
          <w:lang w:val="sr-Cyrl-RS"/>
        </w:rPr>
        <w:t>недостављање</w:t>
      </w:r>
      <w:proofErr w:type="spellEnd"/>
      <w:r w:rsidRPr="001001FE">
        <w:rPr>
          <w:rFonts w:ascii="Times New Roman" w:hAnsi="Times New Roman" w:cs="Times New Roman"/>
          <w:sz w:val="24"/>
          <w:szCs w:val="24"/>
          <w:lang w:val="sr-Cyrl-RS"/>
        </w:rPr>
        <w:t xml:space="preserve"> фактура добављача у с</w:t>
      </w:r>
      <w:r w:rsidR="00D04F0E" w:rsidRPr="001001FE">
        <w:rPr>
          <w:rFonts w:ascii="Times New Roman" w:hAnsi="Times New Roman" w:cs="Times New Roman"/>
          <w:sz w:val="24"/>
          <w:szCs w:val="24"/>
          <w:lang w:val="sr-Cyrl-RS"/>
        </w:rPr>
        <w:t>к</w:t>
      </w:r>
      <w:r w:rsidRPr="001001FE">
        <w:rPr>
          <w:rFonts w:ascii="Times New Roman" w:hAnsi="Times New Roman" w:cs="Times New Roman"/>
          <w:sz w:val="24"/>
          <w:szCs w:val="24"/>
          <w:lang w:val="sr-Cyrl-RS"/>
        </w:rPr>
        <w:t>ладу са планираним.</w:t>
      </w:r>
    </w:p>
    <w:p w:rsidR="00704F0B" w:rsidRPr="001001FE" w:rsidRDefault="00704F0B" w:rsidP="001E5C87">
      <w:pPr>
        <w:spacing w:after="0"/>
        <w:jc w:val="both"/>
        <w:rPr>
          <w:rFonts w:ascii="Times New Roman" w:hAnsi="Times New Roman" w:cs="Times New Roman"/>
          <w:sz w:val="24"/>
          <w:szCs w:val="24"/>
          <w:lang w:val="sr-Cyrl-RS"/>
        </w:rPr>
      </w:pPr>
    </w:p>
    <w:p w:rsidR="00D47E7E" w:rsidRPr="001001FE" w:rsidRDefault="00D47E7E" w:rsidP="00D944B6">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4028: Центар за обуку за дуално образовање, Извор финансирања 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Општи приходи и примања буџета:</w:t>
      </w:r>
    </w:p>
    <w:p w:rsidR="00D47E7E" w:rsidRPr="001001FE" w:rsidRDefault="00D47E7E" w:rsidP="00D944B6">
      <w:pPr>
        <w:ind w:firstLine="708"/>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D04F0E" w:rsidRPr="001001FE">
        <w:rPr>
          <w:rFonts w:ascii="Times New Roman" w:hAnsi="Times New Roman" w:cs="Times New Roman"/>
          <w:sz w:val="24"/>
          <w:szCs w:val="24"/>
          <w:lang w:val="sr-Cyrl-RS"/>
        </w:rPr>
        <w:t xml:space="preserve">88,68%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444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Пратећи трошкови задуживања, настало зато </w:t>
      </w:r>
      <w:r w:rsidR="00D04F0E" w:rsidRPr="001001FE">
        <w:rPr>
          <w:rFonts w:ascii="Times New Roman" w:hAnsi="Times New Roman" w:cs="Times New Roman"/>
          <w:sz w:val="24"/>
          <w:szCs w:val="24"/>
          <w:lang w:val="sr-Cyrl-RS"/>
        </w:rPr>
        <w:t xml:space="preserve">што није било потребе за извршењем планиране апропријације у пуном обиму и </w:t>
      </w:r>
      <w:proofErr w:type="spellStart"/>
      <w:r w:rsidR="00D04F0E" w:rsidRPr="001001FE">
        <w:rPr>
          <w:rFonts w:ascii="Times New Roman" w:hAnsi="Times New Roman" w:cs="Times New Roman"/>
          <w:sz w:val="24"/>
          <w:szCs w:val="24"/>
          <w:lang w:val="sr-Cyrl-RS"/>
        </w:rPr>
        <w:t>недостављање</w:t>
      </w:r>
      <w:proofErr w:type="spellEnd"/>
      <w:r w:rsidR="00D04F0E" w:rsidRPr="001001FE">
        <w:rPr>
          <w:rFonts w:ascii="Times New Roman" w:hAnsi="Times New Roman" w:cs="Times New Roman"/>
          <w:sz w:val="24"/>
          <w:szCs w:val="24"/>
          <w:lang w:val="sr-Cyrl-RS"/>
        </w:rPr>
        <w:t xml:space="preserve"> фактура добављача у складу са планираним.</w:t>
      </w:r>
    </w:p>
    <w:p w:rsidR="00704F0B" w:rsidRPr="001001FE" w:rsidRDefault="00704F0B" w:rsidP="001E5C87">
      <w:pPr>
        <w:spacing w:after="0"/>
        <w:jc w:val="both"/>
        <w:rPr>
          <w:rFonts w:ascii="Times New Roman" w:hAnsi="Times New Roman" w:cs="Times New Roman"/>
          <w:sz w:val="24"/>
          <w:szCs w:val="24"/>
          <w:lang w:val="sr-Cyrl-RS"/>
        </w:rPr>
      </w:pPr>
    </w:p>
    <w:p w:rsidR="00465DFE" w:rsidRPr="001001FE" w:rsidRDefault="00465DFE" w:rsidP="00D944B6">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Капитални Пројекат 5003: Развој тренинг центра за дуално образовање у Републици Србији, Извор финансирања 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Општи приходи и примања буџета:</w:t>
      </w:r>
    </w:p>
    <w:p w:rsidR="007C3BA8" w:rsidRPr="001001FE" w:rsidRDefault="00465DFE" w:rsidP="00D944B6">
      <w:pPr>
        <w:ind w:firstLine="708"/>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0,00% у односу на планирана средства из буџета Републике Србије на апропријацији 511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Зграде и грађевински објекти, настало зато што </w:t>
      </w:r>
      <w:proofErr w:type="spellStart"/>
      <w:r w:rsidRPr="001001FE">
        <w:rPr>
          <w:rFonts w:ascii="Times New Roman" w:hAnsi="Times New Roman" w:cs="Times New Roman"/>
          <w:sz w:val="24"/>
          <w:szCs w:val="24"/>
          <w:lang w:val="sr-Cyrl-RS"/>
        </w:rPr>
        <w:t>јс</w:t>
      </w:r>
      <w:proofErr w:type="spellEnd"/>
      <w:r w:rsidRPr="001001FE">
        <w:rPr>
          <w:rFonts w:ascii="Times New Roman" w:hAnsi="Times New Roman" w:cs="Times New Roman"/>
          <w:sz w:val="24"/>
          <w:szCs w:val="24"/>
          <w:lang w:val="sr-Cyrl-RS"/>
        </w:rPr>
        <w:t xml:space="preserve"> предметни Пројекат одобрен Законом о изменама и допунама Закона о буџету Републике Србије за 2024. годину. Динамика имплементације, као и динамика финансијске реализације Пројекта 5003 у последњем кварталу 2024. године била је условљена динамиком реализације припремних активности, односно активности израде техничке документације за извођење радова, за чију су реализацију задужена јединица локалне самоуправе. Кашњење у изради техничке документације, а која је неопходна за покретање поступка набавке за извођење радова, узроковало је да поступак набавке буде покренут у децембру 2024. године. а уговор о извођењу радова није закључен у 2024. години за изградњу тренинг центра у </w:t>
      </w:r>
      <w:proofErr w:type="spellStart"/>
      <w:r w:rsidRPr="001001FE">
        <w:rPr>
          <w:rFonts w:ascii="Times New Roman" w:hAnsi="Times New Roman" w:cs="Times New Roman"/>
          <w:sz w:val="24"/>
          <w:szCs w:val="24"/>
          <w:lang w:val="sr-Cyrl-RS"/>
        </w:rPr>
        <w:t>Свиланцу</w:t>
      </w:r>
      <w:proofErr w:type="spellEnd"/>
      <w:r w:rsidRPr="001001FE">
        <w:rPr>
          <w:rFonts w:ascii="Times New Roman" w:hAnsi="Times New Roman" w:cs="Times New Roman"/>
          <w:sz w:val="24"/>
          <w:szCs w:val="24"/>
          <w:lang w:val="sr-Cyrl-RS"/>
        </w:rPr>
        <w:t xml:space="preserve">, што је за последицу имало изостанак </w:t>
      </w:r>
      <w:proofErr w:type="spellStart"/>
      <w:r w:rsidRPr="001001FE">
        <w:rPr>
          <w:rFonts w:ascii="Times New Roman" w:hAnsi="Times New Roman" w:cs="Times New Roman"/>
          <w:sz w:val="24"/>
          <w:szCs w:val="24"/>
          <w:lang w:val="sr-Cyrl-RS"/>
        </w:rPr>
        <w:t>финансиј</w:t>
      </w:r>
      <w:proofErr w:type="spellEnd"/>
      <w:r w:rsidRPr="001001FE">
        <w:rPr>
          <w:rFonts w:ascii="Times New Roman" w:hAnsi="Times New Roman" w:cs="Times New Roman"/>
          <w:sz w:val="24"/>
          <w:szCs w:val="24"/>
          <w:lang w:val="sr-Cyrl-RS"/>
        </w:rPr>
        <w:t xml:space="preserve"> </w:t>
      </w:r>
      <w:proofErr w:type="spellStart"/>
      <w:r w:rsidRPr="001001FE">
        <w:rPr>
          <w:rFonts w:ascii="Times New Roman" w:hAnsi="Times New Roman" w:cs="Times New Roman"/>
          <w:sz w:val="24"/>
          <w:szCs w:val="24"/>
          <w:lang w:val="sr-Cyrl-RS"/>
        </w:rPr>
        <w:t>ске</w:t>
      </w:r>
      <w:proofErr w:type="spellEnd"/>
      <w:r w:rsidRPr="001001FE">
        <w:rPr>
          <w:rFonts w:ascii="Times New Roman" w:hAnsi="Times New Roman" w:cs="Times New Roman"/>
          <w:sz w:val="24"/>
          <w:szCs w:val="24"/>
          <w:lang w:val="sr-Cyrl-RS"/>
        </w:rPr>
        <w:t xml:space="preserve"> реализације средстава опредељених буџетом за 2024. за предметни пројекат.</w:t>
      </w:r>
    </w:p>
    <w:p w:rsidR="00704F0B" w:rsidRPr="001001FE" w:rsidRDefault="00704F0B" w:rsidP="001E5C87">
      <w:pPr>
        <w:spacing w:after="0"/>
        <w:jc w:val="both"/>
        <w:rPr>
          <w:rFonts w:ascii="Times New Roman" w:hAnsi="Times New Roman" w:cs="Times New Roman"/>
          <w:sz w:val="24"/>
          <w:szCs w:val="24"/>
          <w:lang w:val="sr-Cyrl-RS"/>
        </w:rPr>
      </w:pPr>
    </w:p>
    <w:p w:rsidR="003D3549" w:rsidRPr="001001FE" w:rsidRDefault="003D3549" w:rsidP="001E5C8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4 УСТАВНИ СУД</w:t>
      </w:r>
    </w:p>
    <w:p w:rsidR="00347A92" w:rsidRPr="001001FE" w:rsidRDefault="003D3549" w:rsidP="003D354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1605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Заштита уставности и законитости и људских и мањинских права и слобода</w:t>
      </w:r>
    </w:p>
    <w:p w:rsidR="003D3549" w:rsidRPr="001001FE" w:rsidRDefault="003D3549" w:rsidP="003D354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330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Судови</w:t>
      </w:r>
    </w:p>
    <w:p w:rsidR="003D3549" w:rsidRPr="001001FE" w:rsidRDefault="003D3549" w:rsidP="00DD7F5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Остваривање уставних надлежности, администрација и управљање</w:t>
      </w:r>
    </w:p>
    <w:p w:rsidR="00932933" w:rsidRPr="001001FE" w:rsidRDefault="00932933" w:rsidP="00DD7F51">
      <w:pPr>
        <w:ind w:firstLine="708"/>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Апропријације 411 и 412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Плате, додаци и накнаде запослених и социјални доприноси на терет послодавца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мањи обим извршења од планираног (на нивоу од 95,48% на ек</w:t>
      </w:r>
      <w:r w:rsidR="00F632D7" w:rsidRPr="001001FE">
        <w:rPr>
          <w:rFonts w:ascii="Times New Roman" w:hAnsi="Times New Roman" w:cs="Times New Roman"/>
          <w:sz w:val="24"/>
          <w:szCs w:val="24"/>
          <w:lang w:val="sr-Cyrl-RS"/>
        </w:rPr>
        <w:t>ономској класификацији 411 и 87,</w:t>
      </w:r>
      <w:r w:rsidRPr="001001FE">
        <w:rPr>
          <w:rFonts w:ascii="Times New Roman" w:hAnsi="Times New Roman" w:cs="Times New Roman"/>
          <w:sz w:val="24"/>
          <w:szCs w:val="24"/>
          <w:lang w:val="sr-Cyrl-RS"/>
        </w:rPr>
        <w:t>42% на класификацији 412) износа био је из разлога што је у 2024. години увећање броја запослених реализовано у мањем обиму од планираног, а нека од радних места која су упражњена у току 2024. године нису попуњена до краја године, већ је извршена прерасподела послова између запослених у Уставном суду, без повећања броја запослених, тако да су планирана буџетска средства на овим економским класификацијама остала неутрошена.</w:t>
      </w:r>
    </w:p>
    <w:p w:rsidR="00932933" w:rsidRPr="001001FE" w:rsidRDefault="00932933" w:rsidP="001E5C8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Апропријације 413 </w:t>
      </w:r>
      <w:r w:rsidR="00944F66" w:rsidRPr="001001FE">
        <w:rPr>
          <w:rFonts w:ascii="Times New Roman" w:hAnsi="Times New Roman" w:cs="Times New Roman"/>
          <w:sz w:val="24"/>
          <w:szCs w:val="24"/>
          <w:lang w:val="sr-Cyrl-RS"/>
        </w:rPr>
        <w:t>–</w:t>
      </w:r>
      <w:r w:rsidR="00BA6036">
        <w:rPr>
          <w:rFonts w:ascii="Times New Roman" w:hAnsi="Times New Roman" w:cs="Times New Roman"/>
          <w:sz w:val="24"/>
          <w:szCs w:val="24"/>
          <w:lang w:val="sr-Cyrl-RS"/>
        </w:rPr>
        <w:t xml:space="preserve"> Накнаде у натури, проценат </w:t>
      </w:r>
      <w:r w:rsidRPr="001001FE">
        <w:rPr>
          <w:rFonts w:ascii="Times New Roman" w:hAnsi="Times New Roman" w:cs="Times New Roman"/>
          <w:sz w:val="24"/>
          <w:szCs w:val="24"/>
          <w:lang w:val="sr-Cyrl-RS"/>
        </w:rPr>
        <w:t xml:space="preserve">извршења буџета је 94,48%. Током 2024. године исплаћено је 56 појединачних новчаних новогодишњих честитки за </w:t>
      </w:r>
      <w:r w:rsidRPr="001001FE">
        <w:rPr>
          <w:rFonts w:ascii="Times New Roman" w:hAnsi="Times New Roman" w:cs="Times New Roman"/>
          <w:sz w:val="24"/>
          <w:szCs w:val="24"/>
          <w:lang w:val="sr-Cyrl-RS"/>
        </w:rPr>
        <w:lastRenderedPageBreak/>
        <w:t>децу запослених, у складу са одредбама Посебног колективног уговора за државне органе, запосленима чија деца су старости до 15 година, у износу од по 13.497,00 динара по једној честитки. Такође, у моменту планирања средстава за 2024. годину, из</w:t>
      </w:r>
      <w:r w:rsidRPr="001001FE">
        <w:rPr>
          <w:rFonts w:ascii="Times New Roman" w:eastAsia="Times New Roman" w:hAnsi="Times New Roman" w:cs="Times New Roman"/>
          <w:color w:val="000000"/>
          <w:sz w:val="24"/>
          <w:lang w:val="sr-Cyrl-RS" w:eastAsia="sr-Latn-RS"/>
        </w:rPr>
        <w:t xml:space="preserve"> </w:t>
      </w:r>
      <w:r w:rsidRPr="001001FE">
        <w:rPr>
          <w:rFonts w:ascii="Times New Roman" w:hAnsi="Times New Roman" w:cs="Times New Roman"/>
          <w:sz w:val="24"/>
          <w:szCs w:val="24"/>
          <w:lang w:val="sr-Cyrl-RS"/>
        </w:rPr>
        <w:t xml:space="preserve">објективних разлога није било могуће прецизно планирати износ </w:t>
      </w:r>
      <w:proofErr w:type="spellStart"/>
      <w:r w:rsidRPr="001001FE">
        <w:rPr>
          <w:rFonts w:ascii="Times New Roman" w:hAnsi="Times New Roman" w:cs="Times New Roman"/>
          <w:sz w:val="24"/>
          <w:szCs w:val="24"/>
          <w:lang w:val="sr-Cyrl-RS"/>
        </w:rPr>
        <w:t>неопорезивог</w:t>
      </w:r>
      <w:proofErr w:type="spellEnd"/>
      <w:r w:rsidRPr="001001FE">
        <w:rPr>
          <w:rFonts w:ascii="Times New Roman" w:hAnsi="Times New Roman" w:cs="Times New Roman"/>
          <w:sz w:val="24"/>
          <w:szCs w:val="24"/>
          <w:lang w:val="sr-Cyrl-RS"/>
        </w:rPr>
        <w:t xml:space="preserve"> износа за ову намену, али ни број честитки које ће бити исплаћене.</w:t>
      </w:r>
    </w:p>
    <w:p w:rsidR="00373E18" w:rsidRPr="001001FE" w:rsidRDefault="00932933" w:rsidP="001E5C8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Апропријације 414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Социјална давања запосленима реализовано је 25,80% планираног износа. На име боловања дужег од 30 дана нето ефекат исплате је у висини 114.340,06 динара (исплаћено је 956.892,49 динара а од стране РФЗО рефундирано је 842.552,43 динара), на име отпремнина за одлазак у пензију исплаћено је 1.995.552,98 динара, на име солидарне помоћи по основу смрти члана породице запосленог, за случај болести и за друге видове солидарне помоћи исплаћено је укупно 1.630.484,51 динара запосленима који су остварили право на ове врсте помоћи, на основу одредаба Посебног колективног уговора за државне органе.</w:t>
      </w:r>
    </w:p>
    <w:p w:rsidR="00932933" w:rsidRPr="001001FE" w:rsidRDefault="00932933" w:rsidP="001E5C8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Апропријације 415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трошкова за запослене проценат извршења је у висини од 71,59%. У оквиру ове економске класификације исплаћено је 2.609.565.61 динара на име накнаде за превоз запослених (планирано је било 3.100.000,00 динара) и на име накнаде за смештај изабраних лица исплаћено је 253.880,00 динара (планирано је 900.000,00 динара). Мања реализација од планиране на име накнаде за превоз је остварена имајући у виду да се за дане одсуства, тј. недоласка запослених на посао, износ накнаде умањује сразмерно. </w:t>
      </w:r>
    </w:p>
    <w:p w:rsidR="00373E18" w:rsidRPr="001001FE" w:rsidRDefault="00932933" w:rsidP="001E5C8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Мања реализација на име накнаде за смештај остварена је имајући у виду да је за једног судију Уставни суд сносио ове трошкове у 2024. години.</w:t>
      </w:r>
    </w:p>
    <w:p w:rsidR="00C33E59" w:rsidRPr="001001FE" w:rsidRDefault="00E620EA" w:rsidP="001E5C8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Апропријације 416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Награде, б</w:t>
      </w:r>
      <w:r w:rsidR="00C37095" w:rsidRPr="001001FE">
        <w:rPr>
          <w:rFonts w:ascii="Times New Roman" w:hAnsi="Times New Roman" w:cs="Times New Roman"/>
          <w:sz w:val="24"/>
          <w:szCs w:val="24"/>
          <w:lang w:val="sr-Cyrl-RS"/>
        </w:rPr>
        <w:t xml:space="preserve">онуси и остали посебни расходи </w:t>
      </w:r>
      <w:r w:rsidRPr="001001FE">
        <w:rPr>
          <w:rFonts w:ascii="Times New Roman" w:hAnsi="Times New Roman" w:cs="Times New Roman"/>
          <w:sz w:val="24"/>
          <w:szCs w:val="24"/>
          <w:lang w:val="sr-Cyrl-RS"/>
        </w:rPr>
        <w:t>(јубиларне награде) проценат реализације је у висини од 83,46%. Разлог је тај што је приликом планирања средстава са великом извесношћу био познат број судија и запослених који у 2024. години стичу право на јубиларну награду, међутим, податак о просечној плати у Републици Србији за децембар 2023. године, која је основ за израчунавање висине јубиларне награде у 2024. години, није био познат приликом планирања буџета за 2024. годину, па је приликом планирања овог износа планиран нешто већи ниво просечне зараде за децембар 2023. године него што је стварно утврђен накнадно, тако да је и то утицало на мањи проценат извршења.</w:t>
      </w:r>
    </w:p>
    <w:p w:rsidR="00C33E59" w:rsidRPr="001001FE" w:rsidRDefault="00E620EA" w:rsidP="001E5C8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Апропријације 421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Стални трошкови проценат извршења је 74,29%. На име услуга фиксне телефоније реализовано је 614.495,23 динара, на име трошкова мобилне телефоније и сличних услуга 1.065.920,41 динара, на име осигурања запослених 440.911,90 динара а на основу трошкова поштанских услуга 2.113.402,89 динара. На име трошкова мобилне телефоније било је планирано 1.600.000,00 динара а на име поштанских услуга било је планирано 2.700.000,00 динара. У делу трошкова поштанских услуга, тешко је предвидети прецизно укупан број судских пошиљки које ће бити експедоване у току године, па су планирана средства имајући у виду увећане процене, а како је број ових пошиљки у току године био у мањем обиму него што је предвиђено, самим тим је и реализација била мања од планиране.</w:t>
      </w:r>
    </w:p>
    <w:p w:rsidR="00C33E59" w:rsidRPr="001001FE" w:rsidRDefault="00E620EA" w:rsidP="001E5C87">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 xml:space="preserve">Апропријације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реализација је на нивоу од 85,94% у односу на планирани износ. Разлог за нижи ниво реализације налази се у штедљивом приступу приликом упућивања судија и запослених на службена путовања, пре свега у иностранство, али и у земљи. Такође, због присутног тренда раста цена услуга авио превоза, али и услуга смештаја у иностранству, била су планирана средства на овој класификацији у нешто вишем износу</w:t>
      </w:r>
      <w:r w:rsidR="001E5C87" w:rsidRPr="001001FE">
        <w:rPr>
          <w:rFonts w:ascii="Times New Roman" w:hAnsi="Times New Roman" w:cs="Times New Roman"/>
          <w:sz w:val="24"/>
          <w:szCs w:val="24"/>
          <w:lang w:val="sr-Cyrl-RS"/>
        </w:rPr>
        <w:t>.</w:t>
      </w:r>
    </w:p>
    <w:p w:rsidR="00A203FD" w:rsidRPr="001001FE" w:rsidRDefault="00E620EA" w:rsidP="00704F0B">
      <w:pPr>
        <w:ind w:firstLine="708"/>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Апропријације 423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 уговору остварена је реализација на нивоу од 79,97% од планираног износа. На неколико позиција у оквиру ове класификације</w:t>
      </w:r>
      <w:r w:rsidRPr="001001FE">
        <w:rPr>
          <w:rFonts w:ascii="Times New Roman" w:eastAsia="Times New Roman" w:hAnsi="Times New Roman" w:cs="Times New Roman"/>
          <w:color w:val="000000"/>
          <w:sz w:val="24"/>
          <w:lang w:val="sr-Cyrl-RS" w:eastAsia="sr-Latn-RS"/>
        </w:rPr>
        <w:t xml:space="preserve"> </w:t>
      </w:r>
      <w:r w:rsidRPr="001001FE">
        <w:rPr>
          <w:rFonts w:ascii="Times New Roman" w:hAnsi="Times New Roman" w:cs="Times New Roman"/>
          <w:sz w:val="24"/>
          <w:szCs w:val="24"/>
          <w:lang w:val="sr-Cyrl-RS"/>
        </w:rPr>
        <w:t>остварена је уштеда, где год је то било могуће, па је, самим тим остварено одступање у висини реализованих средства у односу на висину планираних средстава.</w:t>
      </w:r>
    </w:p>
    <w:p w:rsidR="00E620EA" w:rsidRPr="001001FE" w:rsidRDefault="00E620EA" w:rsidP="00704F0B">
      <w:pPr>
        <w:ind w:firstLine="708"/>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Апропријације 425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Текуће поправке и одржавање (одржавање сервера и сервисирање и одржавање остале рачунарске опреме, као и службеног возила) остварена је реализација у висини од 19,29% у односу на планирани износ. Током 2024. године је неколико месеци трајало усаглашавање одредаба закљученог оквирног споразума за услуге одржавања опреме Уставног суда између Управе за заједничке послове републичких органа и изабраног добављача са потребама Уставног суда. Као последица ове ситуације, тек у септембру 2024. године је закључен уговор између Уставног суда и изабраног добављача па је самим тим реализација уговора текла за период који је знатно краћи од календарске године. Из овог разлога реализација је на нижем нивоу од планиране.</w:t>
      </w:r>
    </w:p>
    <w:p w:rsidR="00E620EA" w:rsidRPr="001001FE" w:rsidRDefault="00B23A2A" w:rsidP="00704F0B">
      <w:pPr>
        <w:ind w:firstLine="708"/>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Апропријације 426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Материјал (канцеларијски материјал, стручна литература, тонери, књиге за библиотеку, гориво и остало) је остварена реализација на нивоу од 46,76% од планираног износа. Уштеда је у највећој мери остварена јер није било потребе за трошковима на име набавке горива за службена возила која користи Уставни суд а која су власништво УЗЗПРО, тонера, као и за трошкове канцеларијског материјала који је у највећој мери добијен од УЗЗПРО.</w:t>
      </w:r>
    </w:p>
    <w:p w:rsidR="00B23A2A" w:rsidRPr="001001FE" w:rsidRDefault="00B23A2A" w:rsidP="00704F0B">
      <w:pPr>
        <w:ind w:firstLine="708"/>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Апропријације 462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Дотације међународним организацијама (</w:t>
      </w:r>
      <w:proofErr w:type="spellStart"/>
      <w:r w:rsidRPr="001001FE">
        <w:rPr>
          <w:rFonts w:ascii="Times New Roman" w:hAnsi="Times New Roman" w:cs="Times New Roman"/>
          <w:sz w:val="24"/>
          <w:szCs w:val="24"/>
          <w:lang w:val="sr-Cyrl-RS"/>
        </w:rPr>
        <w:t>иночланарине</w:t>
      </w:r>
      <w:proofErr w:type="spellEnd"/>
      <w:r w:rsidRPr="001001FE">
        <w:rPr>
          <w:rFonts w:ascii="Times New Roman" w:hAnsi="Times New Roman" w:cs="Times New Roman"/>
          <w:sz w:val="24"/>
          <w:szCs w:val="24"/>
          <w:lang w:val="sr-Cyrl-RS"/>
        </w:rPr>
        <w:t xml:space="preserve">) остварена је реализација на нивоу од 65,62%. Уставни суд са ове економске класификације врши плаћање на име међународних чланарина у организацијама Светска конференција уставног судства (у износу од 1.000,00 EUR) и Удружењу уставних судова земаља </w:t>
      </w:r>
      <w:proofErr w:type="spellStart"/>
      <w:r w:rsidRPr="001001FE">
        <w:rPr>
          <w:rFonts w:ascii="Times New Roman" w:hAnsi="Times New Roman" w:cs="Times New Roman"/>
          <w:sz w:val="24"/>
          <w:szCs w:val="24"/>
          <w:lang w:val="sr-Cyrl-RS"/>
        </w:rPr>
        <w:t>франкофоније</w:t>
      </w:r>
      <w:proofErr w:type="spellEnd"/>
      <w:r w:rsidRPr="001001FE">
        <w:rPr>
          <w:rFonts w:ascii="Times New Roman" w:hAnsi="Times New Roman" w:cs="Times New Roman"/>
          <w:sz w:val="24"/>
          <w:szCs w:val="24"/>
          <w:lang w:val="sr-Cyrl-RS"/>
        </w:rPr>
        <w:t xml:space="preserve"> (у износу од 2.331,00 EUR). Имајући у виду да у моменту планирања средстава нису познати подаци о висини девизног курса који ће важити у време када плаћање доспева али и накнадних провизија проистеклих из ових плаћања, планиран је нешто већи износ за ове намене како би се ове обавезе неометано и благовремено измириле</w:t>
      </w:r>
      <w:r w:rsidR="00A1217E" w:rsidRPr="001001FE">
        <w:rPr>
          <w:rFonts w:ascii="Times New Roman" w:hAnsi="Times New Roman" w:cs="Times New Roman"/>
          <w:sz w:val="24"/>
          <w:szCs w:val="24"/>
          <w:lang w:val="sr-Cyrl-RS"/>
        </w:rPr>
        <w:t>.</w:t>
      </w:r>
    </w:p>
    <w:p w:rsidR="00A1217E" w:rsidRPr="001001FE" w:rsidRDefault="00A1217E" w:rsidP="00704F0B">
      <w:pPr>
        <w:ind w:firstLine="708"/>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Апропријације 485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Накнада штете за повреде или штету нанету од стране државних органа остварена је реализација на нивоу од 98,90%. Имајући у виду да на овој економској класификацији нису била иницијално планирана средства Законом о буџету Републике Србије за 2024. годину, ова средства су обезбеђена из текуће буџетске резерве (11.000.000,00 динара) и каснијим преусмеравањем апропријација (у износу од 700.000,00 динара). Образложење у вези реализације на овој економској класификацији дато је у делу извештаја о коришћењу средстава из текуће буџетске резерве.</w:t>
      </w:r>
    </w:p>
    <w:p w:rsidR="00A1217E" w:rsidRPr="001001FE" w:rsidRDefault="00A1217E" w:rsidP="00704F0B">
      <w:pPr>
        <w:ind w:firstLine="708"/>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Апропријације 512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Машине и опрема (рачунарска опрема) остварена је реализација на нивоу од 44,57%. Уставни суд је рачунарску опрему набавио по основу оквирних споразума проистеклих из спроведених централизованих јавних набавки од стране УЗЗПРО. Сагласност надлежних државних органа везана за закључење уговора, како за опрему чија појединачна вредност прелази износ од 1.000.000,00 динара, тако и за ону опрему чија вредност не прелази овај износ, добијена је пред крај буџетске године. Ово је имало за последицу закључење уговора који су, сагласно одредбама оквирних споразума, подразумевале рокове за испоруку чији је истек прелазио у наредну буџетску </w:t>
      </w:r>
      <w:r w:rsidRPr="001001FE">
        <w:rPr>
          <w:rFonts w:ascii="Times New Roman" w:hAnsi="Times New Roman" w:cs="Times New Roman"/>
          <w:sz w:val="24"/>
          <w:szCs w:val="24"/>
          <w:lang w:val="sr-Cyrl-RS"/>
        </w:rPr>
        <w:lastRenderedPageBreak/>
        <w:t>годину, тако да је за одређени део опреме чија је набавка уговорена у 2024. години, испорука реализована у 2025. години (самим тим и плаћање), што је за последицу имало реализацију на нижем нивоу од планиране у 2024. години.</w:t>
      </w:r>
    </w:p>
    <w:p w:rsidR="005923FD" w:rsidRPr="001001FE" w:rsidRDefault="005923FD" w:rsidP="00B21A18">
      <w:pPr>
        <w:spacing w:after="0"/>
        <w:jc w:val="both"/>
        <w:rPr>
          <w:rFonts w:ascii="Times New Roman" w:hAnsi="Times New Roman" w:cs="Times New Roman"/>
          <w:sz w:val="24"/>
          <w:szCs w:val="24"/>
          <w:lang w:val="sr-Cyrl-RS"/>
        </w:rPr>
      </w:pPr>
    </w:p>
    <w:p w:rsidR="00095732" w:rsidRPr="001001FE" w:rsidRDefault="00095732" w:rsidP="00E025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6 СУДОВИ</w:t>
      </w:r>
    </w:p>
    <w:p w:rsidR="00095732" w:rsidRPr="001001FE" w:rsidRDefault="00095732" w:rsidP="00E025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6.1 ВРХОВНИ СУД</w:t>
      </w:r>
    </w:p>
    <w:p w:rsidR="00095732" w:rsidRPr="001001FE" w:rsidRDefault="00095732" w:rsidP="00E025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1603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Рад судова</w:t>
      </w:r>
    </w:p>
    <w:p w:rsidR="00095732" w:rsidRPr="001001FE" w:rsidRDefault="00095732" w:rsidP="00E025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330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Судови</w:t>
      </w:r>
    </w:p>
    <w:p w:rsidR="00095732" w:rsidRPr="001001FE" w:rsidRDefault="00095732" w:rsidP="00E025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Спровођење судских поступака Врховног суда</w:t>
      </w:r>
    </w:p>
    <w:p w:rsidR="00095732" w:rsidRPr="001001FE" w:rsidRDefault="00095732" w:rsidP="00E025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Административна подршк</w:t>
      </w:r>
      <w:r w:rsidR="00BA6036">
        <w:rPr>
          <w:rFonts w:ascii="Times New Roman" w:hAnsi="Times New Roman" w:cs="Times New Roman"/>
          <w:b/>
          <w:sz w:val="24"/>
          <w:szCs w:val="24"/>
          <w:lang w:val="sr-Cyrl-RS"/>
        </w:rPr>
        <w:t xml:space="preserve">а спровођењу судских поступака </w:t>
      </w:r>
      <w:r w:rsidRPr="001001FE">
        <w:rPr>
          <w:rFonts w:ascii="Times New Roman" w:hAnsi="Times New Roman" w:cs="Times New Roman"/>
          <w:b/>
          <w:sz w:val="24"/>
          <w:szCs w:val="24"/>
          <w:lang w:val="sr-Cyrl-RS"/>
        </w:rPr>
        <w:t>Врховног суда</w:t>
      </w:r>
    </w:p>
    <w:p w:rsidR="00EF5E7D" w:rsidRPr="001001FE" w:rsidRDefault="00095732" w:rsidP="00704F0B">
      <w:pPr>
        <w:ind w:firstLine="708"/>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Укупно извршење буџета је износило 99,17% од чега на програмској активности 0003 </w:t>
      </w:r>
      <w:r w:rsidR="00944F66" w:rsidRPr="001001FE">
        <w:rPr>
          <w:rFonts w:ascii="Times New Roman" w:hAnsi="Times New Roman" w:cs="Times New Roman"/>
          <w:sz w:val="24"/>
          <w:szCs w:val="24"/>
          <w:lang w:val="sr-Cyrl-RS"/>
        </w:rPr>
        <w:t>–</w:t>
      </w:r>
      <w:r w:rsidR="00B21A18"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98,76% и на програмској активности 0004 </w:t>
      </w:r>
      <w:r w:rsidR="00944F66" w:rsidRPr="001001FE">
        <w:rPr>
          <w:rFonts w:ascii="Times New Roman" w:hAnsi="Times New Roman" w:cs="Times New Roman"/>
          <w:sz w:val="24"/>
          <w:szCs w:val="24"/>
          <w:lang w:val="sr-Cyrl-RS"/>
        </w:rPr>
        <w:t>–</w:t>
      </w:r>
      <w:r w:rsidR="00B21A18"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99,49%.</w:t>
      </w:r>
    </w:p>
    <w:p w:rsidR="00933159" w:rsidRPr="001001FE" w:rsidRDefault="00933159" w:rsidP="001E5C87">
      <w:pPr>
        <w:jc w:val="both"/>
        <w:rPr>
          <w:rFonts w:ascii="Times New Roman" w:hAnsi="Times New Roman" w:cs="Times New Roman"/>
          <w:sz w:val="24"/>
          <w:szCs w:val="24"/>
          <w:lang w:val="sr-Cyrl-RS"/>
        </w:rPr>
      </w:pPr>
    </w:p>
    <w:p w:rsidR="006B5F82" w:rsidRPr="001001FE" w:rsidRDefault="006B5F82" w:rsidP="001E5C8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Глава 6.2 УПРАВНИ СУД </w:t>
      </w:r>
    </w:p>
    <w:p w:rsidR="006B5F82" w:rsidRPr="001001FE" w:rsidRDefault="006B5F82" w:rsidP="006B5F8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1603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Рад судова</w:t>
      </w:r>
    </w:p>
    <w:p w:rsidR="006B5F82" w:rsidRPr="001001FE" w:rsidRDefault="006B5F82" w:rsidP="006B5F8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330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Судови</w:t>
      </w:r>
    </w:p>
    <w:p w:rsidR="006B5F82" w:rsidRPr="001001FE" w:rsidRDefault="006B5F82" w:rsidP="006B5F8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0005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Спровођење судских поступака Управног суда</w:t>
      </w:r>
    </w:p>
    <w:p w:rsidR="00B12544" w:rsidRPr="001001FE" w:rsidRDefault="00B12544"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на овој прогр</w:t>
      </w:r>
      <w:r w:rsidR="005B4CA0">
        <w:rPr>
          <w:rFonts w:ascii="Times New Roman" w:hAnsi="Times New Roman" w:cs="Times New Roman"/>
          <w:sz w:val="24"/>
          <w:szCs w:val="24"/>
          <w:lang w:val="sr-Cyrl-RS"/>
        </w:rPr>
        <w:t>амској активности је било 95,63</w:t>
      </w:r>
      <w:r w:rsidRPr="001001FE">
        <w:rPr>
          <w:rFonts w:ascii="Times New Roman" w:hAnsi="Times New Roman" w:cs="Times New Roman"/>
          <w:sz w:val="24"/>
          <w:szCs w:val="24"/>
          <w:lang w:val="sr-Cyrl-RS"/>
        </w:rPr>
        <w:t>% у односу на одобрена средства из свих извора.</w:t>
      </w:r>
    </w:p>
    <w:p w:rsidR="006B5F82" w:rsidRPr="001001FE" w:rsidRDefault="006B5F82"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B12544" w:rsidRPr="001001FE">
        <w:rPr>
          <w:rFonts w:ascii="Times New Roman" w:hAnsi="Times New Roman" w:cs="Times New Roman"/>
          <w:sz w:val="24"/>
          <w:szCs w:val="24"/>
          <w:lang w:val="sr-Cyrl-RS"/>
        </w:rPr>
        <w:t xml:space="preserve">74,31% у односу на одобрена средства на апропријацији 416 </w:t>
      </w:r>
      <w:r w:rsidR="00944F66" w:rsidRPr="001001FE">
        <w:rPr>
          <w:rFonts w:ascii="Times New Roman" w:hAnsi="Times New Roman" w:cs="Times New Roman"/>
          <w:sz w:val="24"/>
          <w:szCs w:val="24"/>
          <w:lang w:val="sr-Cyrl-RS"/>
        </w:rPr>
        <w:t>–</w:t>
      </w:r>
      <w:r w:rsidR="00B12544" w:rsidRPr="001001FE">
        <w:rPr>
          <w:rFonts w:ascii="Times New Roman" w:hAnsi="Times New Roman" w:cs="Times New Roman"/>
          <w:sz w:val="24"/>
          <w:szCs w:val="24"/>
          <w:lang w:val="sr-Cyrl-RS"/>
        </w:rPr>
        <w:t xml:space="preserve"> Награде запосленима и остали посебни расходи настало је што преостала средства нису била довољна за исплату износа јубиларних награда судијама, из ког разлога су коришћена средства из извора 13</w:t>
      </w:r>
      <w:r w:rsidR="00944F66" w:rsidRPr="001001FE">
        <w:rPr>
          <w:rFonts w:ascii="Times New Roman" w:hAnsi="Times New Roman" w:cs="Times New Roman"/>
          <w:sz w:val="24"/>
          <w:szCs w:val="24"/>
          <w:lang w:val="sr-Cyrl-RS"/>
        </w:rPr>
        <w:t>–</w:t>
      </w:r>
      <w:r w:rsidR="00B12544" w:rsidRPr="001001FE">
        <w:rPr>
          <w:rFonts w:ascii="Times New Roman" w:hAnsi="Times New Roman" w:cs="Times New Roman"/>
          <w:sz w:val="24"/>
          <w:szCs w:val="24"/>
          <w:lang w:val="sr-Cyrl-RS"/>
        </w:rPr>
        <w:t xml:space="preserve"> нераспоређени вишак прихода из ранијих година.</w:t>
      </w:r>
    </w:p>
    <w:p w:rsidR="00CD63BC" w:rsidRPr="001001FE" w:rsidRDefault="00B12544"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88,28% у односу на одобрена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настало је због мањег броја службених путовања у земљи и иностранству, као и рефундације трошкова организатора међународних семинара.</w:t>
      </w:r>
    </w:p>
    <w:p w:rsidR="00CD63BC" w:rsidRPr="001001FE" w:rsidRDefault="00B12544"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67,57% у односу на одобрена средства на апропријацији 423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 уговору настало је због смањења ангажовања лица за додатне услуге по уговору.</w:t>
      </w:r>
    </w:p>
    <w:p w:rsidR="0095074D" w:rsidRPr="001001FE" w:rsidRDefault="00832D0B"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78,46% </w:t>
      </w:r>
      <w:r w:rsidR="0095074D" w:rsidRPr="001001FE">
        <w:rPr>
          <w:rFonts w:ascii="Times New Roman" w:hAnsi="Times New Roman" w:cs="Times New Roman"/>
          <w:sz w:val="24"/>
          <w:szCs w:val="24"/>
          <w:lang w:val="sr-Cyrl-RS"/>
        </w:rPr>
        <w:t xml:space="preserve">у односу на одобрена средства на апропријацији 426 </w:t>
      </w:r>
      <w:r w:rsidR="00944F66" w:rsidRPr="001001FE">
        <w:rPr>
          <w:rFonts w:ascii="Times New Roman" w:hAnsi="Times New Roman" w:cs="Times New Roman"/>
          <w:sz w:val="24"/>
          <w:szCs w:val="24"/>
          <w:lang w:val="sr-Cyrl-RS"/>
        </w:rPr>
        <w:t>–</w:t>
      </w:r>
      <w:r w:rsidR="00E14FBF" w:rsidRPr="001001FE">
        <w:rPr>
          <w:rFonts w:ascii="Times New Roman" w:hAnsi="Times New Roman" w:cs="Times New Roman"/>
          <w:sz w:val="24"/>
          <w:szCs w:val="24"/>
          <w:lang w:val="sr-Cyrl-RS"/>
        </w:rPr>
        <w:t xml:space="preserve"> </w:t>
      </w:r>
      <w:r w:rsidR="0095074D" w:rsidRPr="001001FE">
        <w:rPr>
          <w:rFonts w:ascii="Times New Roman" w:hAnsi="Times New Roman" w:cs="Times New Roman"/>
          <w:sz w:val="24"/>
          <w:szCs w:val="24"/>
          <w:lang w:val="sr-Cyrl-RS"/>
        </w:rPr>
        <w:t>Материјал настало је због смањења трошкова набавке материјала.</w:t>
      </w:r>
    </w:p>
    <w:p w:rsidR="0095074D" w:rsidRPr="001001FE" w:rsidRDefault="0095074D"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21</w:t>
      </w:r>
      <w:r w:rsidR="00AC3AD8"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39% у односу на одобрена средства из буџета Републике Србије на апропријацији 482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Порези, обавезне таксе, казне, пенали и камате настало је због смањених трошкова обавезних такси за регистрацију аутомобила.</w:t>
      </w:r>
    </w:p>
    <w:p w:rsidR="003079EA" w:rsidRPr="001001FE" w:rsidRDefault="00F632D7"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832D0B" w:rsidRPr="001001FE">
        <w:rPr>
          <w:rFonts w:ascii="Times New Roman" w:hAnsi="Times New Roman" w:cs="Times New Roman"/>
          <w:sz w:val="24"/>
          <w:szCs w:val="24"/>
          <w:lang w:val="sr-Cyrl-RS"/>
        </w:rPr>
        <w:t xml:space="preserve">29,47% у односу на одобрена средства на апропријацији 483 </w:t>
      </w:r>
      <w:r w:rsidR="00944F66" w:rsidRPr="001001FE">
        <w:rPr>
          <w:rFonts w:ascii="Times New Roman" w:hAnsi="Times New Roman" w:cs="Times New Roman"/>
          <w:sz w:val="24"/>
          <w:szCs w:val="24"/>
          <w:lang w:val="sr-Cyrl-RS"/>
        </w:rPr>
        <w:t>–</w:t>
      </w:r>
      <w:r w:rsidR="00832D0B" w:rsidRPr="001001FE">
        <w:rPr>
          <w:rFonts w:ascii="Times New Roman" w:hAnsi="Times New Roman" w:cs="Times New Roman"/>
          <w:sz w:val="24"/>
          <w:szCs w:val="24"/>
          <w:lang w:val="sr-Cyrl-RS"/>
        </w:rPr>
        <w:t xml:space="preserve"> Новчане казне и пенали по решењу судова из средстава буџета Републике Србије, због мање исплаћених накнада за суђења у разумном року</w:t>
      </w:r>
    </w:p>
    <w:p w:rsidR="007C2013" w:rsidRPr="001001FE" w:rsidRDefault="007C2013"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Програмска активност 0006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Административна подршка спровођењу судских поступака Управног суда</w:t>
      </w:r>
      <w:r w:rsidR="001E5C87" w:rsidRPr="001001FE">
        <w:rPr>
          <w:rFonts w:ascii="Times New Roman" w:hAnsi="Times New Roman" w:cs="Times New Roman"/>
          <w:sz w:val="24"/>
          <w:szCs w:val="24"/>
          <w:lang w:val="sr-Cyrl-RS"/>
        </w:rPr>
        <w:t>.</w:t>
      </w:r>
    </w:p>
    <w:p w:rsidR="003079EA" w:rsidRPr="001001FE" w:rsidRDefault="003079EA"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на овој прогр</w:t>
      </w:r>
      <w:r w:rsidR="005B4CA0">
        <w:rPr>
          <w:rFonts w:ascii="Times New Roman" w:hAnsi="Times New Roman" w:cs="Times New Roman"/>
          <w:sz w:val="24"/>
          <w:szCs w:val="24"/>
          <w:lang w:val="sr-Cyrl-RS"/>
        </w:rPr>
        <w:t>амској активности је било 98,27</w:t>
      </w:r>
      <w:r w:rsidRPr="001001FE">
        <w:rPr>
          <w:rFonts w:ascii="Times New Roman" w:hAnsi="Times New Roman" w:cs="Times New Roman"/>
          <w:sz w:val="24"/>
          <w:szCs w:val="24"/>
          <w:lang w:val="sr-Cyrl-RS"/>
        </w:rPr>
        <w:t>% у односу на одобрена средства из свих извора.</w:t>
      </w:r>
    </w:p>
    <w:p w:rsidR="007C2013" w:rsidRPr="001001FE" w:rsidRDefault="00AC3AD8"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на апропријацији 512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Машине и </w:t>
      </w:r>
      <w:proofErr w:type="spellStart"/>
      <w:r w:rsidRPr="001001FE">
        <w:rPr>
          <w:rFonts w:ascii="Times New Roman" w:hAnsi="Times New Roman" w:cs="Times New Roman"/>
          <w:sz w:val="24"/>
          <w:szCs w:val="24"/>
          <w:lang w:val="sr-Cyrl-RS"/>
        </w:rPr>
        <w:t>опремаје</w:t>
      </w:r>
      <w:proofErr w:type="spellEnd"/>
      <w:r w:rsidRPr="001001FE">
        <w:rPr>
          <w:rFonts w:ascii="Times New Roman" w:hAnsi="Times New Roman" w:cs="Times New Roman"/>
          <w:sz w:val="24"/>
          <w:szCs w:val="24"/>
          <w:lang w:val="sr-Cyrl-RS"/>
        </w:rPr>
        <w:t xml:space="preserve"> 63,78% у односу на одобрена средства из буџета Републике Србије због смањених трошкова и количине набављене опреме.</w:t>
      </w:r>
    </w:p>
    <w:p w:rsidR="005923FD" w:rsidRPr="001001FE" w:rsidRDefault="005923FD" w:rsidP="00937DA0">
      <w:pPr>
        <w:spacing w:after="0"/>
        <w:jc w:val="both"/>
        <w:rPr>
          <w:rFonts w:ascii="Times New Roman" w:hAnsi="Times New Roman" w:cs="Times New Roman"/>
          <w:sz w:val="24"/>
          <w:szCs w:val="24"/>
          <w:lang w:val="sr-Cyrl-RS"/>
        </w:rPr>
      </w:pPr>
    </w:p>
    <w:p w:rsidR="00D71EE3" w:rsidRPr="001001FE" w:rsidRDefault="00D71EE3" w:rsidP="00D71EE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70</w:t>
      </w:r>
      <w:r w:rsidR="00AC3AD8" w:rsidRPr="001001FE">
        <w:rPr>
          <w:rFonts w:ascii="Times New Roman" w:hAnsi="Times New Roman" w:cs="Times New Roman"/>
          <w:b/>
          <w:sz w:val="24"/>
          <w:szCs w:val="24"/>
          <w:lang w:val="sr-Cyrl-RS"/>
        </w:rPr>
        <w:t>93</w:t>
      </w:r>
      <w:r w:rsidRPr="001001FE">
        <w:rPr>
          <w:rFonts w:ascii="Times New Roman" w:hAnsi="Times New Roman" w:cs="Times New Roman"/>
          <w:b/>
          <w:sz w:val="24"/>
          <w:szCs w:val="24"/>
          <w:lang w:val="sr-Cyrl-RS"/>
        </w:rPr>
        <w:t xml:space="preserve">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w:t>
      </w:r>
      <w:r w:rsidR="00AC3AD8" w:rsidRPr="001001FE">
        <w:rPr>
          <w:rFonts w:ascii="Times New Roman" w:hAnsi="Times New Roman" w:cs="Times New Roman"/>
          <w:b/>
          <w:sz w:val="24"/>
          <w:szCs w:val="24"/>
          <w:lang w:val="sr-Cyrl-RS"/>
        </w:rPr>
        <w:t>Покрајински избори</w:t>
      </w:r>
    </w:p>
    <w:p w:rsidR="00C23A8A" w:rsidRPr="001001FE" w:rsidRDefault="00AC3AD8" w:rsidP="001E5C8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на овом пројекту је било 99,30% у односу на одобрена средства из извора 01 и 04.</w:t>
      </w:r>
    </w:p>
    <w:p w:rsidR="00E14FBF" w:rsidRPr="001001FE" w:rsidRDefault="00E14FBF" w:rsidP="001E5C87">
      <w:pPr>
        <w:spacing w:after="0"/>
        <w:jc w:val="both"/>
        <w:rPr>
          <w:rFonts w:ascii="Times New Roman" w:hAnsi="Times New Roman" w:cs="Times New Roman"/>
          <w:sz w:val="24"/>
          <w:szCs w:val="24"/>
          <w:lang w:val="sr-Cyrl-RS"/>
        </w:rPr>
      </w:pPr>
    </w:p>
    <w:p w:rsidR="00BE307C" w:rsidRPr="001001FE" w:rsidRDefault="00BE307C" w:rsidP="001C77F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6.3 ПРИВРЕДНИ АПЕЛАЦИОНИ СУД</w:t>
      </w:r>
    </w:p>
    <w:p w:rsidR="00BE307C" w:rsidRPr="001001FE" w:rsidRDefault="00BE307C" w:rsidP="00BE307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1603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Рад судова</w:t>
      </w:r>
    </w:p>
    <w:p w:rsidR="00BE307C" w:rsidRPr="001001FE" w:rsidRDefault="00BE307C" w:rsidP="00BE307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330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Судови</w:t>
      </w:r>
    </w:p>
    <w:p w:rsidR="00BE307C" w:rsidRPr="001001FE" w:rsidRDefault="00BE307C" w:rsidP="00BE307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0007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Спровођење судских поступака Привредног апелационог суда</w:t>
      </w:r>
    </w:p>
    <w:p w:rsidR="00BE307C" w:rsidRPr="001001FE" w:rsidRDefault="00BE307C" w:rsidP="00BE307C">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664BA3" w:rsidRPr="001001FE">
        <w:rPr>
          <w:rFonts w:ascii="Times New Roman" w:hAnsi="Times New Roman" w:cs="Times New Roman"/>
          <w:sz w:val="24"/>
          <w:szCs w:val="24"/>
          <w:lang w:val="sr-Cyrl-RS"/>
        </w:rPr>
        <w:t xml:space="preserve">75,00%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у натури настало је због тога што је исплата на име новогодишњих поклон честитки за децу запослених извршена у износима мањим од планираних.</w:t>
      </w:r>
    </w:p>
    <w:p w:rsidR="003461AD" w:rsidRPr="001001FE" w:rsidRDefault="00BE307C" w:rsidP="0095369A">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664BA3" w:rsidRPr="001001FE">
        <w:rPr>
          <w:rFonts w:ascii="Times New Roman" w:hAnsi="Times New Roman" w:cs="Times New Roman"/>
          <w:sz w:val="24"/>
          <w:szCs w:val="24"/>
          <w:lang w:val="sr-Cyrl-RS"/>
        </w:rPr>
        <w:t xml:space="preserve">85,09%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414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Социјална давања запосленима настало је из разлога што пројектовани број корисника права није остварен, односно судије нису тражиле планиране солидарне помоћи у складу са Посебним колективним уговором за државне органе.</w:t>
      </w:r>
    </w:p>
    <w:p w:rsidR="00111821" w:rsidRPr="001001FE" w:rsidRDefault="003461AD" w:rsidP="0011182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664BA3" w:rsidRPr="001001FE">
        <w:rPr>
          <w:rFonts w:ascii="Times New Roman" w:hAnsi="Times New Roman" w:cs="Times New Roman"/>
          <w:sz w:val="24"/>
          <w:szCs w:val="24"/>
          <w:lang w:val="sr-Cyrl-RS"/>
        </w:rPr>
        <w:t>83,22%</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w:t>
      </w:r>
      <w:r w:rsidR="00BE307C" w:rsidRPr="001001FE">
        <w:rPr>
          <w:rFonts w:ascii="Times New Roman" w:hAnsi="Times New Roman" w:cs="Times New Roman"/>
          <w:sz w:val="24"/>
          <w:szCs w:val="24"/>
          <w:lang w:val="sr-Cyrl-RS"/>
        </w:rPr>
        <w:t>рошкови путова</w:t>
      </w:r>
      <w:r w:rsidRPr="001001FE">
        <w:rPr>
          <w:rFonts w:ascii="Times New Roman" w:hAnsi="Times New Roman" w:cs="Times New Roman"/>
          <w:sz w:val="24"/>
          <w:szCs w:val="24"/>
          <w:lang w:val="sr-Cyrl-RS"/>
        </w:rPr>
        <w:t xml:space="preserve">ња, настало </w:t>
      </w:r>
      <w:r w:rsidR="00BE307C" w:rsidRPr="001001FE">
        <w:rPr>
          <w:rFonts w:ascii="Times New Roman" w:hAnsi="Times New Roman" w:cs="Times New Roman"/>
          <w:sz w:val="24"/>
          <w:szCs w:val="24"/>
          <w:lang w:val="sr-Cyrl-RS"/>
        </w:rPr>
        <w:t xml:space="preserve">из </w:t>
      </w:r>
      <w:r w:rsidR="0095369A" w:rsidRPr="001001FE">
        <w:rPr>
          <w:rFonts w:ascii="Times New Roman" w:hAnsi="Times New Roman" w:cs="Times New Roman"/>
          <w:sz w:val="24"/>
          <w:szCs w:val="24"/>
          <w:lang w:val="sr-Cyrl-RS"/>
        </w:rPr>
        <w:t>разлога што су трошкови путовања били мањи од планираних</w:t>
      </w:r>
    </w:p>
    <w:p w:rsidR="00111821" w:rsidRPr="001001FE" w:rsidRDefault="00111821" w:rsidP="005923F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95369A" w:rsidRPr="001001FE">
        <w:rPr>
          <w:rFonts w:ascii="Times New Roman" w:hAnsi="Times New Roman" w:cs="Times New Roman"/>
          <w:sz w:val="24"/>
          <w:szCs w:val="24"/>
          <w:lang w:val="sr-Cyrl-RS"/>
        </w:rPr>
        <w:t>89,13%</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Новчане казне и пенали по решењу судова, настало је јер се ови расходи не могу унапред прецизно планирати.</w:t>
      </w:r>
    </w:p>
    <w:p w:rsidR="005923FD" w:rsidRPr="001001FE" w:rsidRDefault="005923FD" w:rsidP="002B7710">
      <w:pPr>
        <w:spacing w:after="0"/>
        <w:jc w:val="both"/>
        <w:rPr>
          <w:rFonts w:ascii="Times New Roman" w:hAnsi="Times New Roman" w:cs="Times New Roman"/>
          <w:sz w:val="24"/>
          <w:szCs w:val="24"/>
          <w:lang w:val="sr-Cyrl-RS"/>
        </w:rPr>
      </w:pPr>
    </w:p>
    <w:p w:rsidR="00111821" w:rsidRPr="001001FE" w:rsidRDefault="00111821" w:rsidP="0011182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0008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Административна подршка спровођењу судских поступака Привредног апелационог суда</w:t>
      </w:r>
    </w:p>
    <w:p w:rsidR="008341FF" w:rsidRPr="001001FE" w:rsidRDefault="008341FF" w:rsidP="008341F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95369A" w:rsidRPr="001001FE">
        <w:rPr>
          <w:rFonts w:ascii="Times New Roman" w:hAnsi="Times New Roman" w:cs="Times New Roman"/>
          <w:sz w:val="24"/>
          <w:szCs w:val="24"/>
          <w:lang w:val="sr-Cyrl-RS"/>
        </w:rPr>
        <w:t xml:space="preserve">72.52%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414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w:t>
      </w:r>
      <w:r w:rsidR="00111821" w:rsidRPr="001001FE">
        <w:rPr>
          <w:rFonts w:ascii="Times New Roman" w:hAnsi="Times New Roman" w:cs="Times New Roman"/>
          <w:sz w:val="24"/>
          <w:szCs w:val="24"/>
          <w:lang w:val="sr-Cyrl-RS"/>
        </w:rPr>
        <w:t>оцијална давањ</w:t>
      </w:r>
      <w:r w:rsidRPr="001001FE">
        <w:rPr>
          <w:rFonts w:ascii="Times New Roman" w:hAnsi="Times New Roman" w:cs="Times New Roman"/>
          <w:sz w:val="24"/>
          <w:szCs w:val="24"/>
          <w:lang w:val="sr-Cyrl-RS"/>
        </w:rPr>
        <w:t xml:space="preserve">а запосленима, </w:t>
      </w:r>
      <w:r w:rsidR="0095369A" w:rsidRPr="001001FE">
        <w:rPr>
          <w:rFonts w:ascii="Times New Roman" w:hAnsi="Times New Roman" w:cs="Times New Roman"/>
          <w:sz w:val="24"/>
          <w:szCs w:val="24"/>
          <w:lang w:val="sr-Cyrl-RS"/>
        </w:rPr>
        <w:t>из разлога што пројектовани број корисника права није остварен, односно државни службеници и намештеници нису тражили планиране солидарне помоћи у складу са Посебним колективним уговором за државне органе.</w:t>
      </w:r>
    </w:p>
    <w:p w:rsidR="00111821" w:rsidRPr="001001FE" w:rsidRDefault="008341FF" w:rsidP="005923F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95369A" w:rsidRPr="001001FE">
        <w:rPr>
          <w:rFonts w:ascii="Times New Roman" w:hAnsi="Times New Roman" w:cs="Times New Roman"/>
          <w:sz w:val="24"/>
          <w:szCs w:val="24"/>
          <w:lang w:val="sr-Cyrl-RS"/>
        </w:rPr>
        <w:t xml:space="preserve">88,98%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w:t>
      </w:r>
      <w:r w:rsidR="00111821" w:rsidRPr="001001FE">
        <w:rPr>
          <w:rFonts w:ascii="Times New Roman" w:hAnsi="Times New Roman" w:cs="Times New Roman"/>
          <w:sz w:val="24"/>
          <w:szCs w:val="24"/>
          <w:lang w:val="sr-Cyrl-RS"/>
        </w:rPr>
        <w:t>акнаде трош</w:t>
      </w:r>
      <w:r w:rsidRPr="001001FE">
        <w:rPr>
          <w:rFonts w:ascii="Times New Roman" w:hAnsi="Times New Roman" w:cs="Times New Roman"/>
          <w:sz w:val="24"/>
          <w:szCs w:val="24"/>
          <w:lang w:val="sr-Cyrl-RS"/>
        </w:rPr>
        <w:t xml:space="preserve">кова за запослене, настало </w:t>
      </w:r>
      <w:r w:rsidR="00111821" w:rsidRPr="001001FE">
        <w:rPr>
          <w:rFonts w:ascii="Times New Roman" w:hAnsi="Times New Roman" w:cs="Times New Roman"/>
          <w:sz w:val="24"/>
          <w:szCs w:val="24"/>
          <w:lang w:val="sr-Cyrl-RS"/>
        </w:rPr>
        <w:t xml:space="preserve">из </w:t>
      </w:r>
      <w:r w:rsidR="00111821" w:rsidRPr="001001FE">
        <w:rPr>
          <w:rFonts w:ascii="Times New Roman" w:hAnsi="Times New Roman" w:cs="Times New Roman"/>
          <w:sz w:val="24"/>
          <w:szCs w:val="24"/>
          <w:lang w:val="sr-Cyrl-RS"/>
        </w:rPr>
        <w:lastRenderedPageBreak/>
        <w:t>разлога што су накнаде трошкова за превоз на посао биле мање од планираних</w:t>
      </w:r>
      <w:r w:rsidR="0095369A" w:rsidRPr="001001FE">
        <w:rPr>
          <w:rFonts w:ascii="Times New Roman" w:hAnsi="Times New Roman" w:cs="Times New Roman"/>
          <w:sz w:val="24"/>
          <w:szCs w:val="24"/>
          <w:lang w:val="sr-Cyrl-RS"/>
        </w:rPr>
        <w:t xml:space="preserve"> између осталог и због коришћења боловања запослених у току године</w:t>
      </w:r>
      <w:r w:rsidR="00111821" w:rsidRPr="001001FE">
        <w:rPr>
          <w:rFonts w:ascii="Times New Roman" w:hAnsi="Times New Roman" w:cs="Times New Roman"/>
          <w:sz w:val="24"/>
          <w:szCs w:val="24"/>
          <w:lang w:val="sr-Cyrl-RS"/>
        </w:rPr>
        <w:t>.</w:t>
      </w:r>
    </w:p>
    <w:p w:rsidR="005923FD" w:rsidRPr="001001FE" w:rsidRDefault="005923FD" w:rsidP="00937DA0">
      <w:pPr>
        <w:spacing w:after="0"/>
        <w:jc w:val="both"/>
        <w:rPr>
          <w:rFonts w:ascii="Times New Roman" w:hAnsi="Times New Roman" w:cs="Times New Roman"/>
          <w:sz w:val="24"/>
          <w:szCs w:val="24"/>
          <w:lang w:val="sr-Cyrl-RS"/>
        </w:rPr>
      </w:pPr>
    </w:p>
    <w:p w:rsidR="00F70DF0" w:rsidRPr="001001FE" w:rsidRDefault="00F70DF0" w:rsidP="00F70DF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6.4 ПРЕКРШАЈНИ АПЕЛАЦИОНИ СУД</w:t>
      </w:r>
    </w:p>
    <w:p w:rsidR="00F70DF0" w:rsidRPr="001001FE" w:rsidRDefault="00F70DF0" w:rsidP="00F70DF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1603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Рад судова</w:t>
      </w:r>
    </w:p>
    <w:p w:rsidR="00F70DF0" w:rsidRPr="001001FE" w:rsidRDefault="00F70DF0" w:rsidP="00F70DF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330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Судови</w:t>
      </w:r>
    </w:p>
    <w:p w:rsidR="00F70DF0" w:rsidRPr="001001FE" w:rsidRDefault="00F70DF0" w:rsidP="00F70DF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0009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Спровођење судских поступака Прекршајног апелационог суда</w:t>
      </w:r>
    </w:p>
    <w:p w:rsidR="00ED2FF9" w:rsidRPr="001001FE" w:rsidRDefault="00ED2FF9" w:rsidP="005923F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За програмску активност 0009 из извора 01 одобрено је 203.794.000 динара, а извршено је 198.991.393,27 динара, односно 97,6494 одобрених средстава.</w:t>
      </w:r>
    </w:p>
    <w:p w:rsidR="00856AAC" w:rsidRPr="001001FE" w:rsidRDefault="002B35B7" w:rsidP="00856AAC">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ED2FF9" w:rsidRPr="001001FE">
        <w:rPr>
          <w:rFonts w:ascii="Times New Roman" w:hAnsi="Times New Roman" w:cs="Times New Roman"/>
          <w:sz w:val="24"/>
          <w:szCs w:val="24"/>
          <w:lang w:val="sr-Cyrl-RS"/>
        </w:rPr>
        <w:t>50</w:t>
      </w:r>
      <w:r w:rsidR="00832D0B" w:rsidRPr="001001FE">
        <w:rPr>
          <w:rFonts w:ascii="Times New Roman" w:hAnsi="Times New Roman" w:cs="Times New Roman"/>
          <w:sz w:val="24"/>
          <w:szCs w:val="24"/>
          <w:lang w:val="sr-Cyrl-RS"/>
        </w:rPr>
        <w:t>,00</w:t>
      </w:r>
      <w:r w:rsidR="00ED2FF9"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у односу на планирана средства из буџета Републике Србије на апропријацији 41</w:t>
      </w:r>
      <w:r w:rsidR="00ED2FF9" w:rsidRPr="001001FE">
        <w:rPr>
          <w:rFonts w:ascii="Times New Roman" w:hAnsi="Times New Roman" w:cs="Times New Roman"/>
          <w:sz w:val="24"/>
          <w:szCs w:val="24"/>
          <w:lang w:val="sr-Cyrl-RS"/>
        </w:rPr>
        <w:t xml:space="preserve">3 </w:t>
      </w:r>
      <w:r w:rsidR="00944F66" w:rsidRPr="001001FE">
        <w:rPr>
          <w:rFonts w:ascii="Times New Roman" w:hAnsi="Times New Roman" w:cs="Times New Roman"/>
          <w:sz w:val="24"/>
          <w:szCs w:val="24"/>
          <w:lang w:val="sr-Cyrl-RS"/>
        </w:rPr>
        <w:t>–</w:t>
      </w:r>
      <w:r w:rsidR="00ED2FF9" w:rsidRPr="001001FE">
        <w:rPr>
          <w:rFonts w:ascii="Times New Roman" w:hAnsi="Times New Roman" w:cs="Times New Roman"/>
          <w:sz w:val="24"/>
          <w:szCs w:val="24"/>
          <w:lang w:val="sr-Cyrl-RS"/>
        </w:rPr>
        <w:t xml:space="preserve"> Накнаде у натури, настало је из разлога што је новчана честитка деци запослених на име поклона за Нову годину исплаћена у складу са препоруком из </w:t>
      </w:r>
      <w:proofErr w:type="spellStart"/>
      <w:r w:rsidR="00ED2FF9" w:rsidRPr="001001FE">
        <w:rPr>
          <w:rFonts w:ascii="Times New Roman" w:hAnsi="Times New Roman" w:cs="Times New Roman"/>
          <w:sz w:val="24"/>
          <w:szCs w:val="24"/>
          <w:lang w:val="sr-Cyrl-RS"/>
        </w:rPr>
        <w:t>Заюьучка</w:t>
      </w:r>
      <w:proofErr w:type="spellEnd"/>
      <w:r w:rsidR="00ED2FF9" w:rsidRPr="001001FE">
        <w:rPr>
          <w:rFonts w:ascii="Times New Roman" w:hAnsi="Times New Roman" w:cs="Times New Roman"/>
          <w:sz w:val="24"/>
          <w:szCs w:val="24"/>
          <w:lang w:val="sr-Cyrl-RS"/>
        </w:rPr>
        <w:t xml:space="preserve"> Владе 05 број 401</w:t>
      </w:r>
      <w:r w:rsidR="00944F66" w:rsidRPr="001001FE">
        <w:rPr>
          <w:rFonts w:ascii="Times New Roman" w:hAnsi="Times New Roman" w:cs="Times New Roman"/>
          <w:sz w:val="24"/>
          <w:szCs w:val="24"/>
          <w:lang w:val="sr-Cyrl-RS"/>
        </w:rPr>
        <w:t>–</w:t>
      </w:r>
      <w:r w:rsidR="00ED2FF9" w:rsidRPr="001001FE">
        <w:rPr>
          <w:rFonts w:ascii="Times New Roman" w:hAnsi="Times New Roman" w:cs="Times New Roman"/>
          <w:sz w:val="24"/>
          <w:szCs w:val="24"/>
          <w:lang w:val="sr-Cyrl-RS"/>
        </w:rPr>
        <w:t>12374/2024 од 12.12.2024. године.</w:t>
      </w:r>
    </w:p>
    <w:p w:rsidR="0097641C" w:rsidRPr="001001FE" w:rsidRDefault="0097641C" w:rsidP="005923F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ED2FF9" w:rsidRPr="001001FE">
        <w:rPr>
          <w:rFonts w:ascii="Times New Roman" w:hAnsi="Times New Roman" w:cs="Times New Roman"/>
          <w:sz w:val="24"/>
          <w:szCs w:val="24"/>
          <w:lang w:val="sr-Cyrl-RS"/>
        </w:rPr>
        <w:t xml:space="preserve">73,55%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483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Новчане казне и пенали по решењу судова, настало је </w:t>
      </w:r>
      <w:r w:rsidR="00ED2FF9" w:rsidRPr="001001FE">
        <w:rPr>
          <w:rFonts w:ascii="Times New Roman" w:hAnsi="Times New Roman" w:cs="Times New Roman"/>
          <w:sz w:val="24"/>
          <w:szCs w:val="24"/>
          <w:lang w:val="sr-Cyrl-RS"/>
        </w:rPr>
        <w:t>због смањеног прилива захтева за исплату трошкова судских поступака и извршења налога принудне наплате.</w:t>
      </w:r>
    </w:p>
    <w:p w:rsidR="00ED2FF9" w:rsidRPr="001001FE" w:rsidRDefault="00ED2FF9" w:rsidP="005923F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За програмску активност 0009 из извора 04 одобрено је 61.608.000 динара, од чега је на евиденциони рачун 302320401 пренето 60.550.000 динара. Извршено је 59.787.947,41 динара, што чини 97,05% одобрених средстава, односно 98,74% </w:t>
      </w:r>
      <w:proofErr w:type="spellStart"/>
      <w:r w:rsidRPr="001001FE">
        <w:rPr>
          <w:rFonts w:ascii="Times New Roman" w:hAnsi="Times New Roman" w:cs="Times New Roman"/>
          <w:sz w:val="24"/>
          <w:szCs w:val="24"/>
          <w:lang w:val="sr-Cyrl-RS"/>
        </w:rPr>
        <w:t>оприходованих</w:t>
      </w:r>
      <w:proofErr w:type="spellEnd"/>
      <w:r w:rsidRPr="001001FE">
        <w:rPr>
          <w:rFonts w:ascii="Times New Roman" w:hAnsi="Times New Roman" w:cs="Times New Roman"/>
          <w:sz w:val="24"/>
          <w:szCs w:val="24"/>
          <w:lang w:val="sr-Cyrl-RS"/>
        </w:rPr>
        <w:t xml:space="preserve"> средстава.</w:t>
      </w:r>
    </w:p>
    <w:p w:rsidR="00ED2FF9" w:rsidRPr="001001FE" w:rsidRDefault="008B65E0" w:rsidP="005923F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За програмску активност 0009 из извора 13 одобрене су апропријације у износу од 1.100.000 динара, а извршено је 849.158,40 динара, односно 77,20% средстава.</w:t>
      </w:r>
    </w:p>
    <w:p w:rsidR="008B65E0" w:rsidRPr="001001FE" w:rsidRDefault="008B65E0" w:rsidP="005923F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30</w:t>
      </w:r>
      <w:r w:rsidR="00832D0B"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 уговору. Средства су опредељена за периодично испитивање </w:t>
      </w:r>
      <w:proofErr w:type="spellStart"/>
      <w:r w:rsidRPr="001001FE">
        <w:rPr>
          <w:rFonts w:ascii="Times New Roman" w:hAnsi="Times New Roman" w:cs="Times New Roman"/>
          <w:sz w:val="24"/>
          <w:szCs w:val="24"/>
          <w:lang w:val="sr-Cyrl-RS"/>
        </w:rPr>
        <w:t>микроклиме</w:t>
      </w:r>
      <w:proofErr w:type="spellEnd"/>
      <w:r w:rsidRPr="001001FE">
        <w:rPr>
          <w:rFonts w:ascii="Times New Roman" w:hAnsi="Times New Roman" w:cs="Times New Roman"/>
          <w:sz w:val="24"/>
          <w:szCs w:val="24"/>
          <w:lang w:val="sr-Cyrl-RS"/>
        </w:rPr>
        <w:t xml:space="preserve"> и </w:t>
      </w:r>
      <w:proofErr w:type="spellStart"/>
      <w:r w:rsidRPr="001001FE">
        <w:rPr>
          <w:rFonts w:ascii="Times New Roman" w:hAnsi="Times New Roman" w:cs="Times New Roman"/>
          <w:sz w:val="24"/>
          <w:szCs w:val="24"/>
          <w:lang w:val="sr-Cyrl-RS"/>
        </w:rPr>
        <w:t>електроинсталација</w:t>
      </w:r>
      <w:proofErr w:type="spellEnd"/>
      <w:r w:rsidRPr="001001FE">
        <w:rPr>
          <w:rFonts w:ascii="Times New Roman" w:hAnsi="Times New Roman" w:cs="Times New Roman"/>
          <w:sz w:val="24"/>
          <w:szCs w:val="24"/>
          <w:lang w:val="sr-Cyrl-RS"/>
        </w:rPr>
        <w:t>, како би се проверило и утврдило да ли су на радном месту примењене мере безбедности и здравља на раду утврђене прописима у области безбедности и здравља на раду, техничким прописима и стандардима. Средства у износу од 210.000 динара остала су неутрошена јер није успешно реализована набавка за наведене услуге.</w:t>
      </w:r>
    </w:p>
    <w:p w:rsidR="005923FD" w:rsidRPr="001001FE" w:rsidRDefault="005923FD" w:rsidP="00937DA0">
      <w:pPr>
        <w:spacing w:after="0"/>
        <w:jc w:val="both"/>
        <w:rPr>
          <w:rFonts w:ascii="Times New Roman" w:hAnsi="Times New Roman" w:cs="Times New Roman"/>
          <w:sz w:val="24"/>
          <w:szCs w:val="24"/>
          <w:lang w:val="sr-Cyrl-RS"/>
        </w:rPr>
      </w:pPr>
    </w:p>
    <w:p w:rsidR="000E14D9" w:rsidRPr="001001FE" w:rsidRDefault="000E14D9" w:rsidP="000E14D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Административна подршка спровођењу судских поступака Прекршајног апелационог суда</w:t>
      </w:r>
    </w:p>
    <w:p w:rsidR="006C623C" w:rsidRPr="001001FE" w:rsidRDefault="006C623C" w:rsidP="005923F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За програмску активност 0010 из извора 01 одобрено је 349.407.000 динара, а извршено је 347.561.540,71 динара, односно 99,47%.</w:t>
      </w:r>
    </w:p>
    <w:p w:rsidR="000E14D9" w:rsidRPr="001001FE" w:rsidRDefault="006C623C" w:rsidP="005923F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47,58% </w:t>
      </w:r>
      <w:r w:rsidR="000E14D9"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000E14D9" w:rsidRPr="001001FE">
        <w:rPr>
          <w:rFonts w:ascii="Times New Roman" w:hAnsi="Times New Roman" w:cs="Times New Roman"/>
          <w:sz w:val="24"/>
          <w:szCs w:val="24"/>
          <w:lang w:val="sr-Cyrl-RS"/>
        </w:rPr>
        <w:t xml:space="preserve"> Накнаде у натури</w:t>
      </w:r>
      <w:r w:rsidRPr="001001FE">
        <w:rPr>
          <w:rFonts w:ascii="Times New Roman" w:hAnsi="Times New Roman" w:cs="Times New Roman"/>
          <w:sz w:val="24"/>
          <w:szCs w:val="24"/>
          <w:lang w:val="sr-Cyrl-RS"/>
        </w:rPr>
        <w:t>,</w:t>
      </w:r>
      <w:r w:rsidR="000E14D9" w:rsidRPr="001001FE">
        <w:rPr>
          <w:rFonts w:ascii="Times New Roman" w:hAnsi="Times New Roman" w:cs="Times New Roman"/>
          <w:sz w:val="24"/>
          <w:szCs w:val="24"/>
          <w:lang w:val="sr-Cyrl-RS"/>
        </w:rPr>
        <w:t xml:space="preserve"> настало је </w:t>
      </w:r>
      <w:r w:rsidRPr="001001FE">
        <w:rPr>
          <w:rFonts w:ascii="Times New Roman" w:hAnsi="Times New Roman" w:cs="Times New Roman"/>
          <w:sz w:val="24"/>
          <w:szCs w:val="24"/>
          <w:lang w:val="sr-Cyrl-RS"/>
        </w:rPr>
        <w:t xml:space="preserve">из разлога </w:t>
      </w:r>
      <w:proofErr w:type="spellStart"/>
      <w:r w:rsidRPr="001001FE">
        <w:rPr>
          <w:rFonts w:ascii="Times New Roman" w:hAnsi="Times New Roman" w:cs="Times New Roman"/>
          <w:sz w:val="24"/>
          <w:szCs w:val="24"/>
          <w:lang w:val="sr-Cyrl-RS"/>
        </w:rPr>
        <w:t>штоје</w:t>
      </w:r>
      <w:proofErr w:type="spellEnd"/>
      <w:r w:rsidRPr="001001FE">
        <w:rPr>
          <w:rFonts w:ascii="Times New Roman" w:hAnsi="Times New Roman" w:cs="Times New Roman"/>
          <w:sz w:val="24"/>
          <w:szCs w:val="24"/>
          <w:lang w:val="sr-Cyrl-RS"/>
        </w:rPr>
        <w:t xml:space="preserve"> новчана честитка деци запослених на име поклона за Нову годину исплаћена у складу са препоруком из Закључка Владе 05 број 401</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12374/2024 од 12.12.2024. године.</w:t>
      </w:r>
    </w:p>
    <w:p w:rsidR="006C623C" w:rsidRPr="001001FE" w:rsidRDefault="006C623C" w:rsidP="005923F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За програмску активност 0010 из извора 04 одобрено је 17.192.000 динара, од чега је на евиденциони рачун 302320401 пренето 17.161.000 динара. Извршено је 17.093.176,00 динара, што чини 99,43% одобрених средстава, односно 99,60% </w:t>
      </w:r>
      <w:proofErr w:type="spellStart"/>
      <w:r w:rsidRPr="001001FE">
        <w:rPr>
          <w:rFonts w:ascii="Times New Roman" w:hAnsi="Times New Roman" w:cs="Times New Roman"/>
          <w:sz w:val="24"/>
          <w:szCs w:val="24"/>
          <w:lang w:val="sr-Cyrl-RS"/>
        </w:rPr>
        <w:t>оприходованих</w:t>
      </w:r>
      <w:proofErr w:type="spellEnd"/>
      <w:r w:rsidRPr="001001FE">
        <w:rPr>
          <w:rFonts w:ascii="Times New Roman" w:hAnsi="Times New Roman" w:cs="Times New Roman"/>
          <w:sz w:val="24"/>
          <w:szCs w:val="24"/>
          <w:lang w:val="sr-Cyrl-RS"/>
        </w:rPr>
        <w:t xml:space="preserve"> средстава.</w:t>
      </w:r>
    </w:p>
    <w:p w:rsidR="006C623C" w:rsidRPr="001001FE" w:rsidRDefault="006C623C" w:rsidP="005923F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За програмску активност 0010 из извора 13 одобрене су апропријације у износу од 234.000 динара, а извршено је 212.985,95 динара, односно 91,02% средстава.</w:t>
      </w:r>
    </w:p>
    <w:p w:rsidR="005923FD" w:rsidRPr="001001FE" w:rsidRDefault="005923FD" w:rsidP="00937DA0">
      <w:pPr>
        <w:spacing w:after="0"/>
        <w:jc w:val="both"/>
        <w:rPr>
          <w:rFonts w:ascii="Times New Roman" w:hAnsi="Times New Roman" w:cs="Times New Roman"/>
          <w:sz w:val="24"/>
          <w:szCs w:val="24"/>
          <w:lang w:val="sr-Cyrl-RS"/>
        </w:rPr>
      </w:pPr>
    </w:p>
    <w:p w:rsidR="002A363A" w:rsidRPr="001001FE" w:rsidRDefault="002A363A" w:rsidP="008E33D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8.2 ЈАВНО ТУЖИЛАШТВО ЗА РАТНЕ ЗЛОЧИНЕ</w:t>
      </w:r>
    </w:p>
    <w:p w:rsidR="002A363A" w:rsidRPr="001001FE" w:rsidRDefault="002A363A" w:rsidP="002A363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1604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Рад тужилаштва</w:t>
      </w:r>
    </w:p>
    <w:p w:rsidR="002A363A" w:rsidRPr="001001FE" w:rsidRDefault="002A363A" w:rsidP="002A363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330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Судови</w:t>
      </w:r>
    </w:p>
    <w:p w:rsidR="00E432A3" w:rsidRPr="001001FE" w:rsidRDefault="00E432A3" w:rsidP="00E432A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0005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w:t>
      </w:r>
      <w:r w:rsidR="00662B67" w:rsidRPr="001001FE">
        <w:rPr>
          <w:rFonts w:ascii="Times New Roman" w:hAnsi="Times New Roman" w:cs="Times New Roman"/>
          <w:b/>
          <w:sz w:val="24"/>
          <w:szCs w:val="24"/>
          <w:lang w:val="sr-Cyrl-RS"/>
        </w:rPr>
        <w:t xml:space="preserve">Спровођење </w:t>
      </w:r>
      <w:proofErr w:type="spellStart"/>
      <w:r w:rsidR="00662B67" w:rsidRPr="001001FE">
        <w:rPr>
          <w:rFonts w:ascii="Times New Roman" w:hAnsi="Times New Roman" w:cs="Times New Roman"/>
          <w:b/>
          <w:sz w:val="24"/>
          <w:szCs w:val="24"/>
          <w:lang w:val="sr-Cyrl-RS"/>
        </w:rPr>
        <w:t>тужилачких</w:t>
      </w:r>
      <w:proofErr w:type="spellEnd"/>
      <w:r w:rsidR="00662B67" w:rsidRPr="001001FE">
        <w:rPr>
          <w:rFonts w:ascii="Times New Roman" w:hAnsi="Times New Roman" w:cs="Times New Roman"/>
          <w:b/>
          <w:sz w:val="24"/>
          <w:szCs w:val="24"/>
          <w:lang w:val="sr-Cyrl-RS"/>
        </w:rPr>
        <w:t xml:space="preserve"> активности Јавног тужилаштва за ратне злочине</w:t>
      </w:r>
    </w:p>
    <w:p w:rsidR="00E432A3" w:rsidRPr="001001FE" w:rsidRDefault="00662B67" w:rsidP="002B771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Збирно извршење на нивоу </w:t>
      </w:r>
      <w:proofErr w:type="spellStart"/>
      <w:r w:rsidRPr="001001FE">
        <w:rPr>
          <w:rFonts w:ascii="Times New Roman" w:hAnsi="Times New Roman" w:cs="Times New Roman"/>
          <w:sz w:val="24"/>
          <w:szCs w:val="24"/>
          <w:lang w:val="sr-Cyrl-RS"/>
        </w:rPr>
        <w:t>прогрмаске</w:t>
      </w:r>
      <w:proofErr w:type="spellEnd"/>
      <w:r w:rsidRPr="001001FE">
        <w:rPr>
          <w:rFonts w:ascii="Times New Roman" w:hAnsi="Times New Roman" w:cs="Times New Roman"/>
          <w:sz w:val="24"/>
          <w:szCs w:val="24"/>
          <w:lang w:val="sr-Cyrl-RS"/>
        </w:rPr>
        <w:t xml:space="preserve"> активности у 2024. години је 93,04% и веће одступање између одобрених средстава и извршења је било на економској класификацији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где је укупно извршење 56,68% и до </w:t>
      </w:r>
      <w:proofErr w:type="spellStart"/>
      <w:r w:rsidRPr="001001FE">
        <w:rPr>
          <w:rFonts w:ascii="Times New Roman" w:hAnsi="Times New Roman" w:cs="Times New Roman"/>
          <w:sz w:val="24"/>
          <w:szCs w:val="24"/>
          <w:lang w:val="sr-Cyrl-RS"/>
        </w:rPr>
        <w:t>одступањаје</w:t>
      </w:r>
      <w:proofErr w:type="spellEnd"/>
      <w:r w:rsidRPr="001001FE">
        <w:rPr>
          <w:rFonts w:ascii="Times New Roman" w:hAnsi="Times New Roman" w:cs="Times New Roman"/>
          <w:sz w:val="24"/>
          <w:szCs w:val="24"/>
          <w:lang w:val="sr-Cyrl-RS"/>
        </w:rPr>
        <w:t xml:space="preserve"> дошло услед мањег броја службених путовања у </w:t>
      </w:r>
      <w:proofErr w:type="spellStart"/>
      <w:r w:rsidRPr="001001FE">
        <w:rPr>
          <w:rFonts w:ascii="Times New Roman" w:hAnsi="Times New Roman" w:cs="Times New Roman"/>
          <w:sz w:val="24"/>
          <w:szCs w:val="24"/>
          <w:lang w:val="sr-Cyrl-RS"/>
        </w:rPr>
        <w:t>земли</w:t>
      </w:r>
      <w:proofErr w:type="spellEnd"/>
      <w:r w:rsidRPr="001001FE">
        <w:rPr>
          <w:rFonts w:ascii="Times New Roman" w:hAnsi="Times New Roman" w:cs="Times New Roman"/>
          <w:sz w:val="24"/>
          <w:szCs w:val="24"/>
          <w:lang w:val="sr-Cyrl-RS"/>
        </w:rPr>
        <w:t>, због одазивања сведока и обављања истражних радњи већим делом у седишту Јавног тужилаштва за ратне злочине, као и реализованог мањег броја службених путовања у иностранство у односу на планирана за 2024. годину. Осим навед</w:t>
      </w:r>
      <w:r w:rsidR="00BA6036">
        <w:rPr>
          <w:rFonts w:ascii="Times New Roman" w:hAnsi="Times New Roman" w:cs="Times New Roman"/>
          <w:sz w:val="24"/>
          <w:szCs w:val="24"/>
          <w:lang w:val="sr-Cyrl-RS"/>
        </w:rPr>
        <w:t xml:space="preserve">еног, </w:t>
      </w:r>
      <w:proofErr w:type="spellStart"/>
      <w:r w:rsidR="00BA6036">
        <w:rPr>
          <w:rFonts w:ascii="Times New Roman" w:hAnsi="Times New Roman" w:cs="Times New Roman"/>
          <w:sz w:val="24"/>
          <w:szCs w:val="24"/>
          <w:lang w:val="sr-Cyrl-RS"/>
        </w:rPr>
        <w:t>занемарливо</w:t>
      </w:r>
      <w:proofErr w:type="spellEnd"/>
      <w:r w:rsidR="00BA6036">
        <w:rPr>
          <w:rFonts w:ascii="Times New Roman" w:hAnsi="Times New Roman" w:cs="Times New Roman"/>
          <w:sz w:val="24"/>
          <w:szCs w:val="24"/>
          <w:lang w:val="sr-Cyrl-RS"/>
        </w:rPr>
        <w:t xml:space="preserve"> одступање је </w:t>
      </w:r>
      <w:r w:rsidRPr="001001FE">
        <w:rPr>
          <w:rFonts w:ascii="Times New Roman" w:hAnsi="Times New Roman" w:cs="Times New Roman"/>
          <w:sz w:val="24"/>
          <w:szCs w:val="24"/>
          <w:lang w:val="sr-Cyrl-RS"/>
        </w:rPr>
        <w:t xml:space="preserve">било на економској класификацији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425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Текуће поправке и одржавање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где је укупно извршење 88,28%.</w:t>
      </w:r>
    </w:p>
    <w:p w:rsidR="00E14FBF" w:rsidRPr="001001FE" w:rsidRDefault="00E14FBF" w:rsidP="00937DA0">
      <w:pPr>
        <w:spacing w:after="0"/>
        <w:jc w:val="both"/>
        <w:rPr>
          <w:rFonts w:ascii="Times New Roman" w:hAnsi="Times New Roman" w:cs="Times New Roman"/>
          <w:sz w:val="24"/>
          <w:szCs w:val="24"/>
          <w:lang w:val="sr-Cyrl-RS"/>
        </w:rPr>
      </w:pPr>
    </w:p>
    <w:p w:rsidR="003A49AB" w:rsidRPr="001001FE" w:rsidRDefault="003A49AB" w:rsidP="00E432A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0006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00662B67" w:rsidRPr="001001FE">
        <w:rPr>
          <w:rFonts w:ascii="Times New Roman" w:hAnsi="Times New Roman" w:cs="Times New Roman"/>
          <w:b/>
          <w:sz w:val="24"/>
          <w:szCs w:val="24"/>
          <w:lang w:val="sr-Cyrl-RS"/>
        </w:rPr>
        <w:t>Административна подршка рад</w:t>
      </w:r>
      <w:r w:rsidR="00BA6036">
        <w:rPr>
          <w:rFonts w:ascii="Times New Roman" w:hAnsi="Times New Roman" w:cs="Times New Roman"/>
          <w:b/>
          <w:sz w:val="24"/>
          <w:szCs w:val="24"/>
          <w:lang w:val="sr-Cyrl-RS"/>
        </w:rPr>
        <w:t xml:space="preserve">у Јавног </w:t>
      </w:r>
      <w:r w:rsidR="00662B67" w:rsidRPr="001001FE">
        <w:rPr>
          <w:rFonts w:ascii="Times New Roman" w:hAnsi="Times New Roman" w:cs="Times New Roman"/>
          <w:b/>
          <w:sz w:val="24"/>
          <w:szCs w:val="24"/>
          <w:lang w:val="sr-Cyrl-RS"/>
        </w:rPr>
        <w:t>тужилаштва за ратне злочине</w:t>
      </w:r>
    </w:p>
    <w:p w:rsidR="003A49AB" w:rsidRPr="001001FE" w:rsidRDefault="00662B67" w:rsidP="002B771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Збирно извршење на </w:t>
      </w:r>
      <w:proofErr w:type="spellStart"/>
      <w:r w:rsidRPr="001001FE">
        <w:rPr>
          <w:rFonts w:ascii="Times New Roman" w:hAnsi="Times New Roman" w:cs="Times New Roman"/>
          <w:sz w:val="24"/>
          <w:szCs w:val="24"/>
          <w:lang w:val="sr-Cyrl-RS"/>
        </w:rPr>
        <w:t>новоу</w:t>
      </w:r>
      <w:proofErr w:type="spellEnd"/>
      <w:r w:rsidRPr="001001FE">
        <w:rPr>
          <w:rFonts w:ascii="Times New Roman" w:hAnsi="Times New Roman" w:cs="Times New Roman"/>
          <w:sz w:val="24"/>
          <w:szCs w:val="24"/>
          <w:lang w:val="sr-Cyrl-RS"/>
        </w:rPr>
        <w:t xml:space="preserve"> </w:t>
      </w:r>
      <w:proofErr w:type="spellStart"/>
      <w:r w:rsidRPr="001001FE">
        <w:rPr>
          <w:rFonts w:ascii="Times New Roman" w:hAnsi="Times New Roman" w:cs="Times New Roman"/>
          <w:sz w:val="24"/>
          <w:szCs w:val="24"/>
          <w:lang w:val="sr-Cyrl-RS"/>
        </w:rPr>
        <w:t>прогрмаске</w:t>
      </w:r>
      <w:proofErr w:type="spellEnd"/>
      <w:r w:rsidRPr="001001FE">
        <w:rPr>
          <w:rFonts w:ascii="Times New Roman" w:hAnsi="Times New Roman" w:cs="Times New Roman"/>
          <w:sz w:val="24"/>
          <w:szCs w:val="24"/>
          <w:lang w:val="sr-Cyrl-RS"/>
        </w:rPr>
        <w:t xml:space="preserve"> активности у 2024. години је 98,94% и није било већих одступања између одобрених средстава и извршења, осим занемарљивих одступања на економским класификацијама 413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у натури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w:t>
      </w:r>
      <w:r w:rsidR="00F632D7" w:rsidRPr="001001FE">
        <w:rPr>
          <w:rFonts w:ascii="Times New Roman" w:hAnsi="Times New Roman" w:cs="Times New Roman"/>
          <w:sz w:val="24"/>
          <w:szCs w:val="24"/>
          <w:lang w:val="sr-Cyrl-RS"/>
        </w:rPr>
        <w:t xml:space="preserve">где је укупно извршење 87,66% ; </w:t>
      </w:r>
      <w:r w:rsidRPr="001001FE">
        <w:rPr>
          <w:rFonts w:ascii="Times New Roman" w:hAnsi="Times New Roman" w:cs="Times New Roman"/>
          <w:sz w:val="24"/>
          <w:szCs w:val="24"/>
          <w:lang w:val="sr-Cyrl-RS"/>
        </w:rPr>
        <w:t xml:space="preserve">414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Социјална давања запосленима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где је укупно извршење 88,04% и 424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Специјализоване услуге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где је укупно извршење 89,70% </w:t>
      </w:r>
    </w:p>
    <w:p w:rsidR="00E14FBF" w:rsidRPr="001001FE" w:rsidRDefault="00E14FBF" w:rsidP="00937DA0">
      <w:pPr>
        <w:jc w:val="both"/>
        <w:rPr>
          <w:rFonts w:ascii="Times New Roman" w:eastAsia="Times New Roman" w:hAnsi="Times New Roman" w:cs="Times New Roman"/>
          <w:color w:val="000000"/>
          <w:sz w:val="24"/>
          <w:lang w:val="sr-Cyrl-RS" w:eastAsia="sr-Latn-RS"/>
        </w:rPr>
      </w:pPr>
    </w:p>
    <w:p w:rsidR="00DF0147" w:rsidRPr="001001FE" w:rsidRDefault="00DF0147" w:rsidP="00DF014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8.3 ЈАВНО ТУЖИЛАШТВО ЗА ОРГАНИЗОВАНИ КРИМИНАЛ</w:t>
      </w:r>
    </w:p>
    <w:p w:rsidR="00DF0147" w:rsidRPr="001001FE" w:rsidRDefault="00DF0147" w:rsidP="00DF014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1604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Рад тужилаштва</w:t>
      </w:r>
    </w:p>
    <w:p w:rsidR="00DF0147" w:rsidRPr="001001FE" w:rsidRDefault="00DF0147" w:rsidP="00DF014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330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Судови </w:t>
      </w:r>
    </w:p>
    <w:p w:rsidR="00393318" w:rsidRPr="001001FE" w:rsidRDefault="00DF0147" w:rsidP="0039331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0007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Спровођење </w:t>
      </w:r>
      <w:proofErr w:type="spellStart"/>
      <w:r w:rsidRPr="001001FE">
        <w:rPr>
          <w:rFonts w:ascii="Times New Roman" w:hAnsi="Times New Roman" w:cs="Times New Roman"/>
          <w:b/>
          <w:sz w:val="24"/>
          <w:szCs w:val="24"/>
          <w:lang w:val="sr-Cyrl-RS"/>
        </w:rPr>
        <w:t>тужилачких</w:t>
      </w:r>
      <w:proofErr w:type="spellEnd"/>
      <w:r w:rsidRPr="001001FE">
        <w:rPr>
          <w:rFonts w:ascii="Times New Roman" w:hAnsi="Times New Roman" w:cs="Times New Roman"/>
          <w:b/>
          <w:sz w:val="24"/>
          <w:szCs w:val="24"/>
          <w:lang w:val="sr-Cyrl-RS"/>
        </w:rPr>
        <w:t xml:space="preserve"> активности Јавног тужилаштва за организовани криминал</w:t>
      </w:r>
    </w:p>
    <w:p w:rsidR="005669C2" w:rsidRPr="001001FE" w:rsidRDefault="005923FD" w:rsidP="0073311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91,31% у односу на планирана средства из буџета Републике Србије на апропријацији </w:t>
      </w:r>
      <w:r w:rsidR="005669C2" w:rsidRPr="001001FE">
        <w:rPr>
          <w:rFonts w:ascii="Times New Roman" w:hAnsi="Times New Roman" w:cs="Times New Roman"/>
          <w:sz w:val="24"/>
          <w:szCs w:val="24"/>
          <w:lang w:val="sr-Cyrl-RS"/>
        </w:rPr>
        <w:t>421</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60799" w:rsidRPr="001001FE">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 xml:space="preserve">стални трошкови </w:t>
      </w:r>
      <w:r w:rsidRPr="001001FE">
        <w:rPr>
          <w:rFonts w:ascii="Times New Roman" w:hAnsi="Times New Roman" w:cs="Times New Roman"/>
          <w:sz w:val="24"/>
          <w:szCs w:val="24"/>
          <w:lang w:val="sr-Cyrl-RS"/>
        </w:rPr>
        <w:t>је у</w:t>
      </w:r>
      <w:r w:rsidR="005669C2" w:rsidRPr="001001FE">
        <w:rPr>
          <w:rFonts w:ascii="Times New Roman" w:hAnsi="Times New Roman" w:cs="Times New Roman"/>
          <w:sz w:val="24"/>
          <w:szCs w:val="24"/>
          <w:lang w:val="sr-Cyrl-RS"/>
        </w:rPr>
        <w:t xml:space="preserve"> границама планираног</w:t>
      </w:r>
    </w:p>
    <w:p w:rsidR="005669C2" w:rsidRPr="001001FE" w:rsidRDefault="005923FD"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B954EC" w:rsidRPr="001001FE">
        <w:rPr>
          <w:rFonts w:ascii="Times New Roman" w:hAnsi="Times New Roman" w:cs="Times New Roman"/>
          <w:sz w:val="24"/>
          <w:szCs w:val="24"/>
          <w:lang w:val="sr-Cyrl-RS"/>
        </w:rPr>
        <w:t xml:space="preserve">4,84% у односу на планирана средства из буџета Републике Србије на апропријацији </w:t>
      </w:r>
      <w:r w:rsidR="005669C2" w:rsidRPr="001001FE">
        <w:rPr>
          <w:rFonts w:ascii="Times New Roman" w:hAnsi="Times New Roman" w:cs="Times New Roman"/>
          <w:sz w:val="24"/>
          <w:szCs w:val="24"/>
          <w:lang w:val="sr-Cyrl-RS"/>
        </w:rPr>
        <w:t>422</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60799" w:rsidRPr="001001FE">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 xml:space="preserve">трошкови путовања </w:t>
      </w:r>
      <w:r w:rsidR="00B954EC" w:rsidRPr="001001FE">
        <w:rPr>
          <w:rFonts w:ascii="Times New Roman" w:hAnsi="Times New Roman" w:cs="Times New Roman"/>
          <w:sz w:val="24"/>
          <w:szCs w:val="24"/>
          <w:lang w:val="sr-Cyrl-RS"/>
        </w:rPr>
        <w:t>настало</w:t>
      </w:r>
      <w:r w:rsidR="005669C2" w:rsidRPr="001001FE">
        <w:rPr>
          <w:rFonts w:ascii="Times New Roman" w:hAnsi="Times New Roman" w:cs="Times New Roman"/>
          <w:sz w:val="24"/>
          <w:szCs w:val="24"/>
          <w:lang w:val="sr-Cyrl-RS"/>
        </w:rPr>
        <w:t xml:space="preserve"> из разлога што имамо рефундацију путних трошкова од прошле године од ст</w:t>
      </w:r>
      <w:r w:rsidR="00B954EC" w:rsidRPr="001001FE">
        <w:rPr>
          <w:rFonts w:ascii="Times New Roman" w:hAnsi="Times New Roman" w:cs="Times New Roman"/>
          <w:sz w:val="24"/>
          <w:szCs w:val="24"/>
          <w:lang w:val="sr-Cyrl-RS"/>
        </w:rPr>
        <w:t>р</w:t>
      </w:r>
      <w:r w:rsidR="005669C2" w:rsidRPr="001001FE">
        <w:rPr>
          <w:rFonts w:ascii="Times New Roman" w:hAnsi="Times New Roman" w:cs="Times New Roman"/>
          <w:sz w:val="24"/>
          <w:szCs w:val="24"/>
          <w:lang w:val="sr-Cyrl-RS"/>
        </w:rPr>
        <w:t xml:space="preserve">ане </w:t>
      </w:r>
      <w:proofErr w:type="spellStart"/>
      <w:r w:rsidR="005669C2" w:rsidRPr="001001FE">
        <w:rPr>
          <w:rFonts w:ascii="Times New Roman" w:hAnsi="Times New Roman" w:cs="Times New Roman"/>
          <w:sz w:val="24"/>
          <w:szCs w:val="24"/>
          <w:lang w:val="sr-Cyrl-RS"/>
        </w:rPr>
        <w:t>eurjust</w:t>
      </w:r>
      <w:proofErr w:type="spellEnd"/>
      <w:r w:rsidR="00944F66" w:rsidRPr="001001FE">
        <w:rPr>
          <w:rFonts w:ascii="Times New Roman" w:hAnsi="Times New Roman" w:cs="Times New Roman"/>
          <w:sz w:val="24"/>
          <w:szCs w:val="24"/>
          <w:lang w:val="sr-Cyrl-RS"/>
        </w:rPr>
        <w:t>–</w:t>
      </w:r>
      <w:r w:rsidR="005669C2" w:rsidRPr="001001FE">
        <w:rPr>
          <w:rFonts w:ascii="Times New Roman" w:hAnsi="Times New Roman" w:cs="Times New Roman"/>
          <w:sz w:val="24"/>
          <w:szCs w:val="24"/>
          <w:lang w:val="sr-Cyrl-RS"/>
        </w:rPr>
        <w:t>a,</w:t>
      </w:r>
      <w:r w:rsidR="00B954EC" w:rsidRPr="001001FE">
        <w:rPr>
          <w:rFonts w:ascii="Times New Roman" w:hAnsi="Times New Roman" w:cs="Times New Roman"/>
          <w:sz w:val="24"/>
          <w:szCs w:val="24"/>
          <w:lang w:val="sr-Cyrl-RS"/>
        </w:rPr>
        <w:t xml:space="preserve"> и</w:t>
      </w:r>
      <w:r w:rsidR="005669C2" w:rsidRPr="001001FE">
        <w:rPr>
          <w:rFonts w:ascii="Times New Roman" w:hAnsi="Times New Roman" w:cs="Times New Roman"/>
          <w:sz w:val="24"/>
          <w:szCs w:val="24"/>
          <w:lang w:val="sr-Cyrl-RS"/>
        </w:rPr>
        <w:t xml:space="preserve"> мањег бр</w:t>
      </w:r>
      <w:r w:rsidR="00B954EC" w:rsidRPr="001001FE">
        <w:rPr>
          <w:rFonts w:ascii="Times New Roman" w:hAnsi="Times New Roman" w:cs="Times New Roman"/>
          <w:sz w:val="24"/>
          <w:szCs w:val="24"/>
          <w:lang w:val="sr-Cyrl-RS"/>
        </w:rPr>
        <w:t xml:space="preserve">оја службених путовања. </w:t>
      </w:r>
      <w:proofErr w:type="spellStart"/>
      <w:r w:rsidR="005669C2" w:rsidRPr="001001FE">
        <w:rPr>
          <w:rFonts w:ascii="Times New Roman" w:hAnsi="Times New Roman" w:cs="Times New Roman"/>
          <w:sz w:val="24"/>
          <w:szCs w:val="24"/>
          <w:lang w:val="sr-Cyrl-RS"/>
        </w:rPr>
        <w:t>Рефундација</w:t>
      </w:r>
      <w:proofErr w:type="spellEnd"/>
      <w:r w:rsidR="005669C2" w:rsidRPr="001001FE">
        <w:rPr>
          <w:rFonts w:ascii="Times New Roman" w:hAnsi="Times New Roman" w:cs="Times New Roman"/>
          <w:sz w:val="24"/>
          <w:szCs w:val="24"/>
          <w:lang w:val="sr-Cyrl-RS"/>
        </w:rPr>
        <w:t xml:space="preserve"> је анулирала потрошена средства на овој позицији и због тога се не слаже на </w:t>
      </w:r>
      <w:proofErr w:type="spellStart"/>
      <w:r w:rsidR="005669C2" w:rsidRPr="001001FE">
        <w:rPr>
          <w:rFonts w:ascii="Times New Roman" w:hAnsi="Times New Roman" w:cs="Times New Roman"/>
          <w:sz w:val="24"/>
          <w:szCs w:val="24"/>
          <w:lang w:val="sr-Cyrl-RS"/>
        </w:rPr>
        <w:t>обращу</w:t>
      </w:r>
      <w:proofErr w:type="spellEnd"/>
      <w:r w:rsidR="005669C2" w:rsidRPr="001001FE">
        <w:rPr>
          <w:rFonts w:ascii="Times New Roman" w:hAnsi="Times New Roman" w:cs="Times New Roman"/>
          <w:sz w:val="24"/>
          <w:szCs w:val="24"/>
          <w:lang w:val="sr-Cyrl-RS"/>
        </w:rPr>
        <w:t xml:space="preserve"> 5 пројекат 0007,ек.класиф,422 за </w:t>
      </w:r>
      <w:r w:rsidR="00944F66" w:rsidRPr="001001FE">
        <w:rPr>
          <w:rFonts w:ascii="Times New Roman" w:hAnsi="Times New Roman" w:cs="Times New Roman"/>
          <w:sz w:val="24"/>
          <w:szCs w:val="24"/>
          <w:lang w:val="sr-Cyrl-RS"/>
        </w:rPr>
        <w:t>–</w:t>
      </w:r>
      <w:r w:rsidR="005669C2" w:rsidRPr="001001FE">
        <w:rPr>
          <w:rFonts w:ascii="Times New Roman" w:hAnsi="Times New Roman" w:cs="Times New Roman"/>
          <w:sz w:val="24"/>
          <w:szCs w:val="24"/>
          <w:lang w:val="sr-Cyrl-RS"/>
        </w:rPr>
        <w:t xml:space="preserve"> 127.971,92 дин.</w:t>
      </w:r>
    </w:p>
    <w:p w:rsidR="005669C2" w:rsidRPr="001001FE" w:rsidRDefault="00B954EC"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99,86% у односу на планирана средства из буџета Републике Србије на апропријацији </w:t>
      </w:r>
      <w:r w:rsidR="005669C2" w:rsidRPr="001001FE">
        <w:rPr>
          <w:rFonts w:ascii="Times New Roman" w:hAnsi="Times New Roman" w:cs="Times New Roman"/>
          <w:sz w:val="24"/>
          <w:szCs w:val="24"/>
          <w:lang w:val="sr-Cyrl-RS"/>
        </w:rPr>
        <w:t>423</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60799" w:rsidRPr="001001FE">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 xml:space="preserve">услуге по уговору 50.368.947,34 </w:t>
      </w:r>
      <w:r w:rsidRPr="001001FE">
        <w:rPr>
          <w:rFonts w:ascii="Times New Roman" w:hAnsi="Times New Roman" w:cs="Times New Roman"/>
          <w:sz w:val="24"/>
          <w:szCs w:val="24"/>
          <w:lang w:val="sr-Cyrl-RS"/>
        </w:rPr>
        <w:t>је у границама планираног</w:t>
      </w:r>
    </w:p>
    <w:p w:rsidR="005669C2" w:rsidRPr="001001FE" w:rsidRDefault="00B954EC"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Извршење расхода од 95,77% у односу на планирана средства из буџета Републике Србије на апропријацији </w:t>
      </w:r>
      <w:r w:rsidR="005669C2" w:rsidRPr="001001FE">
        <w:rPr>
          <w:rFonts w:ascii="Times New Roman" w:hAnsi="Times New Roman" w:cs="Times New Roman"/>
          <w:sz w:val="24"/>
          <w:szCs w:val="24"/>
          <w:lang w:val="sr-Cyrl-RS"/>
        </w:rPr>
        <w:t>425</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60799" w:rsidRPr="001001FE">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 xml:space="preserve">поправке </w:t>
      </w:r>
      <w:r w:rsidRPr="001001FE">
        <w:rPr>
          <w:rFonts w:ascii="Times New Roman" w:hAnsi="Times New Roman" w:cs="Times New Roman"/>
          <w:sz w:val="24"/>
          <w:szCs w:val="24"/>
          <w:lang w:val="sr-Cyrl-RS"/>
        </w:rPr>
        <w:t>је у границама планираног</w:t>
      </w:r>
      <w:r w:rsidR="002B7710" w:rsidRPr="001001FE">
        <w:rPr>
          <w:rFonts w:ascii="Times New Roman" w:hAnsi="Times New Roman" w:cs="Times New Roman"/>
          <w:sz w:val="24"/>
          <w:szCs w:val="24"/>
          <w:lang w:val="sr-Cyrl-RS"/>
        </w:rPr>
        <w:t>.</w:t>
      </w:r>
    </w:p>
    <w:p w:rsidR="005669C2" w:rsidRPr="001001FE" w:rsidRDefault="00B954EC"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98,38% у односу на планирана средства из буџета Реп</w:t>
      </w:r>
      <w:r w:rsidR="00937DA0" w:rsidRPr="001001FE">
        <w:rPr>
          <w:rFonts w:ascii="Times New Roman" w:hAnsi="Times New Roman" w:cs="Times New Roman"/>
          <w:sz w:val="24"/>
          <w:szCs w:val="24"/>
          <w:lang w:val="sr-Cyrl-RS"/>
        </w:rPr>
        <w:t xml:space="preserve">ублике Србије на апропријацији </w:t>
      </w:r>
      <w:r w:rsidR="005669C2" w:rsidRPr="001001FE">
        <w:rPr>
          <w:rFonts w:ascii="Times New Roman" w:hAnsi="Times New Roman" w:cs="Times New Roman"/>
          <w:sz w:val="24"/>
          <w:szCs w:val="24"/>
          <w:lang w:val="sr-Cyrl-RS"/>
        </w:rPr>
        <w:t>426</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60799" w:rsidRPr="001001FE">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 xml:space="preserve">материјал </w:t>
      </w:r>
      <w:r w:rsidRPr="001001FE">
        <w:rPr>
          <w:rFonts w:ascii="Times New Roman" w:hAnsi="Times New Roman" w:cs="Times New Roman"/>
          <w:sz w:val="24"/>
          <w:szCs w:val="24"/>
          <w:lang w:val="sr-Cyrl-RS"/>
        </w:rPr>
        <w:t>је у границама планираног</w:t>
      </w:r>
    </w:p>
    <w:p w:rsidR="005669C2" w:rsidRPr="001001FE" w:rsidRDefault="00B954EC"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18,85% у односу на планирана средства из буџета Републике Србије на апропријацији </w:t>
      </w:r>
      <w:r w:rsidR="005669C2" w:rsidRPr="001001FE">
        <w:rPr>
          <w:rFonts w:ascii="Times New Roman" w:hAnsi="Times New Roman" w:cs="Times New Roman"/>
          <w:sz w:val="24"/>
          <w:szCs w:val="24"/>
          <w:lang w:val="sr-Cyrl-RS"/>
        </w:rPr>
        <w:t>482</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60799" w:rsidRPr="001001FE">
        <w:rPr>
          <w:rFonts w:ascii="Times New Roman" w:hAnsi="Times New Roman" w:cs="Times New Roman"/>
          <w:sz w:val="24"/>
          <w:szCs w:val="24"/>
          <w:lang w:val="sr-Cyrl-RS"/>
        </w:rPr>
        <w:t xml:space="preserve"> </w:t>
      </w:r>
      <w:proofErr w:type="spellStart"/>
      <w:r w:rsidRPr="001001FE">
        <w:rPr>
          <w:rFonts w:ascii="Times New Roman" w:hAnsi="Times New Roman" w:cs="Times New Roman"/>
          <w:sz w:val="24"/>
          <w:szCs w:val="24"/>
          <w:lang w:val="sr-Cyrl-RS"/>
        </w:rPr>
        <w:t>порези,таксе</w:t>
      </w:r>
      <w:proofErr w:type="spellEnd"/>
      <w:r w:rsidRPr="001001FE">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настало услед смањења броја службених возила за регистрацију.</w:t>
      </w:r>
    </w:p>
    <w:p w:rsidR="005669C2" w:rsidRPr="001001FE" w:rsidRDefault="00B954EC" w:rsidP="00E14F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89,66% у односу на планирана средства из буџета Републике Србије на апропријацији </w:t>
      </w:r>
      <w:r w:rsidR="005669C2" w:rsidRPr="001001FE">
        <w:rPr>
          <w:rFonts w:ascii="Times New Roman" w:hAnsi="Times New Roman" w:cs="Times New Roman"/>
          <w:sz w:val="24"/>
          <w:szCs w:val="24"/>
          <w:lang w:val="sr-Cyrl-RS"/>
        </w:rPr>
        <w:t>512</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60799" w:rsidRPr="001001FE">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опрема у границама планираног</w:t>
      </w:r>
      <w:r w:rsidR="00E14FBF" w:rsidRPr="001001FE">
        <w:rPr>
          <w:rFonts w:ascii="Times New Roman" w:hAnsi="Times New Roman" w:cs="Times New Roman"/>
          <w:sz w:val="24"/>
          <w:szCs w:val="24"/>
          <w:lang w:val="sr-Cyrl-RS"/>
        </w:rPr>
        <w:t>.</w:t>
      </w:r>
    </w:p>
    <w:p w:rsidR="00B954EC" w:rsidRPr="001001FE" w:rsidRDefault="00B954EC" w:rsidP="002B7710">
      <w:pPr>
        <w:spacing w:after="0"/>
        <w:jc w:val="both"/>
        <w:rPr>
          <w:rFonts w:ascii="Times New Roman" w:hAnsi="Times New Roman" w:cs="Times New Roman"/>
          <w:sz w:val="24"/>
          <w:szCs w:val="24"/>
          <w:lang w:val="sr-Cyrl-RS"/>
        </w:rPr>
      </w:pPr>
    </w:p>
    <w:p w:rsidR="00393318" w:rsidRPr="001001FE" w:rsidRDefault="00393318" w:rsidP="0039331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0008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w:t>
      </w:r>
      <w:r w:rsidR="005669C2" w:rsidRPr="001001FE">
        <w:rPr>
          <w:rFonts w:ascii="Times New Roman" w:hAnsi="Times New Roman" w:cs="Times New Roman"/>
          <w:b/>
          <w:sz w:val="24"/>
          <w:szCs w:val="24"/>
          <w:lang w:val="sr-Cyrl-RS"/>
        </w:rPr>
        <w:t>Административна подршка раду Јавног тужилаштва за организовани криминал</w:t>
      </w:r>
    </w:p>
    <w:p w:rsidR="005669C2" w:rsidRPr="001001FE" w:rsidRDefault="00504D3B"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99,90% у односу на планирана средства из буџета Републике Србије на апропријацији </w:t>
      </w:r>
      <w:r w:rsidR="005669C2" w:rsidRPr="001001FE">
        <w:rPr>
          <w:rFonts w:ascii="Times New Roman" w:hAnsi="Times New Roman" w:cs="Times New Roman"/>
          <w:sz w:val="24"/>
          <w:szCs w:val="24"/>
          <w:lang w:val="sr-Cyrl-RS"/>
        </w:rPr>
        <w:t>411</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60799" w:rsidRPr="001001FE">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 xml:space="preserve">плате, додаци и накнаде запослених </w:t>
      </w:r>
      <w:r w:rsidRPr="001001FE">
        <w:rPr>
          <w:rFonts w:ascii="Times New Roman" w:hAnsi="Times New Roman" w:cs="Times New Roman"/>
          <w:sz w:val="24"/>
          <w:szCs w:val="24"/>
          <w:lang w:val="sr-Cyrl-RS"/>
        </w:rPr>
        <w:t>је</w:t>
      </w:r>
      <w:r w:rsidR="005669C2" w:rsidRPr="001001FE">
        <w:rPr>
          <w:rFonts w:ascii="Times New Roman" w:hAnsi="Times New Roman" w:cs="Times New Roman"/>
          <w:sz w:val="24"/>
          <w:szCs w:val="24"/>
          <w:lang w:val="sr-Cyrl-RS"/>
        </w:rPr>
        <w:t xml:space="preserve"> у границама планираног</w:t>
      </w:r>
    </w:p>
    <w:p w:rsidR="005669C2" w:rsidRPr="001001FE" w:rsidRDefault="00504D3B"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99,40% </w:t>
      </w:r>
      <w:r w:rsidR="000740CB"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w:t>
      </w:r>
      <w:r w:rsidR="005669C2" w:rsidRPr="001001FE">
        <w:rPr>
          <w:rFonts w:ascii="Times New Roman" w:hAnsi="Times New Roman" w:cs="Times New Roman"/>
          <w:sz w:val="24"/>
          <w:szCs w:val="24"/>
          <w:lang w:val="sr-Cyrl-RS"/>
        </w:rPr>
        <w:t>412</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60799" w:rsidRPr="001001FE">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 xml:space="preserve">социјални доприноси на терет послодавца </w:t>
      </w:r>
      <w:r w:rsidR="000740CB" w:rsidRPr="001001FE">
        <w:rPr>
          <w:rFonts w:ascii="Times New Roman" w:hAnsi="Times New Roman" w:cs="Times New Roman"/>
          <w:sz w:val="24"/>
          <w:szCs w:val="24"/>
          <w:lang w:val="sr-Cyrl-RS"/>
        </w:rPr>
        <w:t>је</w:t>
      </w:r>
      <w:r w:rsidR="005669C2" w:rsidRPr="001001FE">
        <w:rPr>
          <w:rFonts w:ascii="Times New Roman" w:hAnsi="Times New Roman" w:cs="Times New Roman"/>
          <w:sz w:val="24"/>
          <w:szCs w:val="24"/>
          <w:lang w:val="sr-Cyrl-RS"/>
        </w:rPr>
        <w:t xml:space="preserve"> у границама планираног</w:t>
      </w:r>
    </w:p>
    <w:p w:rsidR="005669C2" w:rsidRPr="001001FE" w:rsidRDefault="000740CB"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97,85% у односу на планирана средства из буџета Републике Србије на апропријацији </w:t>
      </w:r>
      <w:r w:rsidR="005669C2" w:rsidRPr="001001FE">
        <w:rPr>
          <w:rFonts w:ascii="Times New Roman" w:hAnsi="Times New Roman" w:cs="Times New Roman"/>
          <w:sz w:val="24"/>
          <w:szCs w:val="24"/>
          <w:lang w:val="sr-Cyrl-RS"/>
        </w:rPr>
        <w:t>413</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60799" w:rsidRPr="001001FE">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 xml:space="preserve">накнаде у натури </w:t>
      </w:r>
      <w:r w:rsidRPr="001001FE">
        <w:rPr>
          <w:rFonts w:ascii="Times New Roman" w:hAnsi="Times New Roman" w:cs="Times New Roman"/>
          <w:sz w:val="24"/>
          <w:szCs w:val="24"/>
          <w:lang w:val="sr-Cyrl-RS"/>
        </w:rPr>
        <w:t xml:space="preserve">је </w:t>
      </w:r>
      <w:r w:rsidR="005669C2" w:rsidRPr="001001FE">
        <w:rPr>
          <w:rFonts w:ascii="Times New Roman" w:hAnsi="Times New Roman" w:cs="Times New Roman"/>
          <w:sz w:val="24"/>
          <w:szCs w:val="24"/>
          <w:lang w:val="sr-Cyrl-RS"/>
        </w:rPr>
        <w:t>у границама планираног</w:t>
      </w:r>
    </w:p>
    <w:p w:rsidR="005669C2" w:rsidRPr="001001FE" w:rsidRDefault="000740CB"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92,27% у односу на планирана средства из буџета Републике Србије на апропријацији </w:t>
      </w:r>
      <w:r w:rsidR="005669C2" w:rsidRPr="001001FE">
        <w:rPr>
          <w:rFonts w:ascii="Times New Roman" w:hAnsi="Times New Roman" w:cs="Times New Roman"/>
          <w:sz w:val="24"/>
          <w:szCs w:val="24"/>
          <w:lang w:val="sr-Cyrl-RS"/>
        </w:rPr>
        <w:t>414</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60799" w:rsidRPr="001001FE">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 xml:space="preserve">социјална давања запосленима </w:t>
      </w:r>
      <w:r w:rsidRPr="001001FE">
        <w:rPr>
          <w:rFonts w:ascii="Times New Roman" w:hAnsi="Times New Roman" w:cs="Times New Roman"/>
          <w:sz w:val="24"/>
          <w:szCs w:val="24"/>
          <w:lang w:val="sr-Cyrl-RS"/>
        </w:rPr>
        <w:t>је</w:t>
      </w:r>
      <w:r w:rsidR="005669C2" w:rsidRPr="001001FE">
        <w:rPr>
          <w:rFonts w:ascii="Times New Roman" w:hAnsi="Times New Roman" w:cs="Times New Roman"/>
          <w:sz w:val="24"/>
          <w:szCs w:val="24"/>
          <w:lang w:val="sr-Cyrl-RS"/>
        </w:rPr>
        <w:t xml:space="preserve"> у границама планираног</w:t>
      </w:r>
    </w:p>
    <w:p w:rsidR="005669C2" w:rsidRPr="001001FE" w:rsidRDefault="000740CB"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85,67% у односу на планирана средства из буџета Републике Србије на апропријацији </w:t>
      </w:r>
      <w:r w:rsidR="005669C2" w:rsidRPr="001001FE">
        <w:rPr>
          <w:rFonts w:ascii="Times New Roman" w:hAnsi="Times New Roman" w:cs="Times New Roman"/>
          <w:sz w:val="24"/>
          <w:szCs w:val="24"/>
          <w:lang w:val="sr-Cyrl-RS"/>
        </w:rPr>
        <w:t>415</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60799" w:rsidRPr="001001FE">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 xml:space="preserve">накнаде трошкова за запослене </w:t>
      </w:r>
      <w:r w:rsidRPr="001001FE">
        <w:rPr>
          <w:rFonts w:ascii="Times New Roman" w:hAnsi="Times New Roman" w:cs="Times New Roman"/>
          <w:sz w:val="24"/>
          <w:szCs w:val="24"/>
          <w:lang w:val="sr-Cyrl-RS"/>
        </w:rPr>
        <w:t>је</w:t>
      </w:r>
      <w:r w:rsidR="005669C2" w:rsidRPr="001001FE">
        <w:rPr>
          <w:rFonts w:ascii="Times New Roman" w:hAnsi="Times New Roman" w:cs="Times New Roman"/>
          <w:sz w:val="24"/>
          <w:szCs w:val="24"/>
          <w:lang w:val="sr-Cyrl-RS"/>
        </w:rPr>
        <w:t xml:space="preserve"> у границама планираног</w:t>
      </w:r>
    </w:p>
    <w:p w:rsidR="005669C2" w:rsidRPr="001001FE" w:rsidRDefault="000740CB"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97,35% у односу на планирана средства из буџета Републике Србије на апропријацији</w:t>
      </w:r>
      <w:r w:rsidR="00BA6036">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416</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60799" w:rsidRPr="001001FE">
        <w:rPr>
          <w:rFonts w:ascii="Times New Roman" w:hAnsi="Times New Roman" w:cs="Times New Roman"/>
          <w:sz w:val="24"/>
          <w:szCs w:val="24"/>
          <w:lang w:val="sr-Cyrl-RS"/>
        </w:rPr>
        <w:t xml:space="preserve"> </w:t>
      </w:r>
      <w:r w:rsidR="005669C2" w:rsidRPr="001001FE">
        <w:rPr>
          <w:rFonts w:ascii="Times New Roman" w:hAnsi="Times New Roman" w:cs="Times New Roman"/>
          <w:sz w:val="24"/>
          <w:szCs w:val="24"/>
          <w:lang w:val="sr-Cyrl-RS"/>
        </w:rPr>
        <w:t xml:space="preserve">јубиларне награде </w:t>
      </w:r>
      <w:r w:rsidRPr="001001FE">
        <w:rPr>
          <w:rFonts w:ascii="Times New Roman" w:hAnsi="Times New Roman" w:cs="Times New Roman"/>
          <w:sz w:val="24"/>
          <w:szCs w:val="24"/>
          <w:lang w:val="sr-Cyrl-RS"/>
        </w:rPr>
        <w:t>је</w:t>
      </w:r>
      <w:r w:rsidR="005669C2" w:rsidRPr="001001FE">
        <w:rPr>
          <w:rFonts w:ascii="Times New Roman" w:hAnsi="Times New Roman" w:cs="Times New Roman"/>
          <w:sz w:val="24"/>
          <w:szCs w:val="24"/>
          <w:lang w:val="sr-Cyrl-RS"/>
        </w:rPr>
        <w:t xml:space="preserve"> у границама планираног</w:t>
      </w:r>
    </w:p>
    <w:p w:rsidR="00393318" w:rsidRPr="001001FE" w:rsidRDefault="00393318" w:rsidP="00937DA0">
      <w:pPr>
        <w:spacing w:after="0"/>
        <w:jc w:val="both"/>
        <w:rPr>
          <w:rFonts w:ascii="Times New Roman" w:hAnsi="Times New Roman" w:cs="Times New Roman"/>
          <w:sz w:val="24"/>
          <w:szCs w:val="24"/>
          <w:lang w:val="sr-Cyrl-RS"/>
        </w:rPr>
      </w:pPr>
    </w:p>
    <w:p w:rsidR="00163374" w:rsidRPr="001001FE" w:rsidRDefault="00163374" w:rsidP="0039331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9 ДРЖАВНО ПРАВОБРАНИЛАШТВО</w:t>
      </w:r>
    </w:p>
    <w:p w:rsidR="00163374" w:rsidRPr="001001FE" w:rsidRDefault="00163374" w:rsidP="0016337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0606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Подршка раду органа јавне управе</w:t>
      </w:r>
    </w:p>
    <w:p w:rsidR="00163374" w:rsidRPr="001001FE" w:rsidRDefault="00163374" w:rsidP="0016337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330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Судови</w:t>
      </w:r>
    </w:p>
    <w:p w:rsidR="00163374" w:rsidRPr="001001FE" w:rsidRDefault="00163374" w:rsidP="0016337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Правна заштита имовине и заступање интереса Републике Србије пред домаћим судовима</w:t>
      </w:r>
    </w:p>
    <w:p w:rsidR="00260526" w:rsidRPr="001001FE" w:rsidRDefault="00260526" w:rsidP="00260526">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w:t>
      </w:r>
      <w:r w:rsidR="001B0DC1" w:rsidRPr="001001FE">
        <w:rPr>
          <w:rFonts w:ascii="Times New Roman" w:hAnsi="Times New Roman" w:cs="Times New Roman"/>
          <w:sz w:val="24"/>
          <w:szCs w:val="24"/>
          <w:lang w:val="sr-Cyrl-RS"/>
        </w:rPr>
        <w:t xml:space="preserve">ршење расхода </w:t>
      </w:r>
      <w:r w:rsidRPr="001001FE">
        <w:rPr>
          <w:rFonts w:ascii="Times New Roman" w:hAnsi="Times New Roman" w:cs="Times New Roman"/>
          <w:sz w:val="24"/>
          <w:szCs w:val="24"/>
          <w:lang w:val="sr-Cyrl-RS"/>
        </w:rPr>
        <w:t xml:space="preserve">од </w:t>
      </w:r>
      <w:r w:rsidR="00D74FD8" w:rsidRPr="001001FE">
        <w:rPr>
          <w:rFonts w:ascii="Times New Roman" w:hAnsi="Times New Roman" w:cs="Times New Roman"/>
          <w:sz w:val="24"/>
          <w:szCs w:val="24"/>
          <w:lang w:val="sr-Cyrl-RS"/>
        </w:rPr>
        <w:t xml:space="preserve">57,49%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w:t>
      </w:r>
      <w:r w:rsidR="00D74FD8" w:rsidRPr="001001FE">
        <w:rPr>
          <w:rFonts w:ascii="Times New Roman" w:hAnsi="Times New Roman" w:cs="Times New Roman"/>
          <w:sz w:val="24"/>
          <w:szCs w:val="24"/>
          <w:lang w:val="sr-Cyrl-RS"/>
        </w:rPr>
        <w:t xml:space="preserve">настало је на основу реализованих путовања </w:t>
      </w:r>
      <w:proofErr w:type="spellStart"/>
      <w:r w:rsidR="00D74FD8" w:rsidRPr="001001FE">
        <w:rPr>
          <w:rFonts w:ascii="Times New Roman" w:hAnsi="Times New Roman" w:cs="Times New Roman"/>
          <w:sz w:val="24"/>
          <w:szCs w:val="24"/>
          <w:lang w:val="sr-Cyrl-RS"/>
        </w:rPr>
        <w:t>правобранилачких</w:t>
      </w:r>
      <w:proofErr w:type="spellEnd"/>
      <w:r w:rsidR="00D74FD8" w:rsidRPr="001001FE">
        <w:rPr>
          <w:rFonts w:ascii="Times New Roman" w:hAnsi="Times New Roman" w:cs="Times New Roman"/>
          <w:sz w:val="24"/>
          <w:szCs w:val="24"/>
          <w:lang w:val="sr-Cyrl-RS"/>
        </w:rPr>
        <w:t xml:space="preserve"> заменика ради присуства на рочиштима у градовима широм Републике Србије, као и присуствовање на стручним скуповима, предавањима, семинарима и округлим столовима. Током 2024. године један број путовања ради присуства предавањима, семинарима и округлим столовима је замењен он</w:t>
      </w:r>
      <w:r w:rsidR="00944F66" w:rsidRPr="001001FE">
        <w:rPr>
          <w:rFonts w:ascii="Times New Roman" w:hAnsi="Times New Roman" w:cs="Times New Roman"/>
          <w:sz w:val="24"/>
          <w:szCs w:val="24"/>
          <w:lang w:val="sr-Cyrl-RS"/>
        </w:rPr>
        <w:t>–</w:t>
      </w:r>
      <w:proofErr w:type="spellStart"/>
      <w:r w:rsidR="00D74FD8" w:rsidRPr="001001FE">
        <w:rPr>
          <w:rFonts w:ascii="Times New Roman" w:hAnsi="Times New Roman" w:cs="Times New Roman"/>
          <w:sz w:val="24"/>
          <w:szCs w:val="24"/>
          <w:lang w:val="sr-Cyrl-RS"/>
        </w:rPr>
        <w:t>лајн</w:t>
      </w:r>
      <w:proofErr w:type="spellEnd"/>
      <w:r w:rsidR="00D74FD8" w:rsidRPr="001001FE">
        <w:rPr>
          <w:rFonts w:ascii="Times New Roman" w:hAnsi="Times New Roman" w:cs="Times New Roman"/>
          <w:sz w:val="24"/>
          <w:szCs w:val="24"/>
          <w:lang w:val="sr-Cyrl-RS"/>
        </w:rPr>
        <w:t xml:space="preserve"> садржајима.</w:t>
      </w:r>
    </w:p>
    <w:p w:rsidR="00260526" w:rsidRPr="001001FE" w:rsidRDefault="001B0DC1" w:rsidP="00652DBC">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w:t>
      </w:r>
      <w:r w:rsidR="00260526" w:rsidRPr="001001FE">
        <w:rPr>
          <w:rFonts w:ascii="Times New Roman" w:hAnsi="Times New Roman" w:cs="Times New Roman"/>
          <w:sz w:val="24"/>
          <w:szCs w:val="24"/>
          <w:lang w:val="sr-Cyrl-RS"/>
        </w:rPr>
        <w:t xml:space="preserve">од </w:t>
      </w:r>
      <w:r w:rsidR="00AD54CB" w:rsidRPr="001001FE">
        <w:rPr>
          <w:rFonts w:ascii="Times New Roman" w:hAnsi="Times New Roman" w:cs="Times New Roman"/>
          <w:sz w:val="24"/>
          <w:szCs w:val="24"/>
          <w:lang w:val="sr-Cyrl-RS"/>
        </w:rPr>
        <w:t xml:space="preserve">51,93% </w:t>
      </w:r>
      <w:r w:rsidR="00260526"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485 </w:t>
      </w:r>
      <w:r w:rsidR="00944F66" w:rsidRPr="001001FE">
        <w:rPr>
          <w:rFonts w:ascii="Times New Roman" w:hAnsi="Times New Roman" w:cs="Times New Roman"/>
          <w:sz w:val="24"/>
          <w:szCs w:val="24"/>
          <w:lang w:val="sr-Cyrl-RS"/>
        </w:rPr>
        <w:t>–</w:t>
      </w:r>
      <w:r w:rsidR="00260526" w:rsidRPr="001001FE">
        <w:rPr>
          <w:rFonts w:ascii="Times New Roman" w:hAnsi="Times New Roman" w:cs="Times New Roman"/>
          <w:sz w:val="24"/>
          <w:szCs w:val="24"/>
          <w:lang w:val="sr-Cyrl-RS"/>
        </w:rPr>
        <w:t xml:space="preserve"> Накнаде штете за повреде или штету нанету од стране државних органа</w:t>
      </w:r>
      <w:r w:rsidR="00AD54CB" w:rsidRPr="001001FE">
        <w:rPr>
          <w:rFonts w:ascii="Times New Roman" w:hAnsi="Times New Roman" w:cs="Times New Roman"/>
          <w:sz w:val="24"/>
          <w:szCs w:val="24"/>
          <w:lang w:val="sr-Cyrl-RS"/>
        </w:rPr>
        <w:t>.</w:t>
      </w:r>
      <w:r w:rsidR="00260526" w:rsidRPr="001001FE">
        <w:rPr>
          <w:rFonts w:ascii="Times New Roman" w:hAnsi="Times New Roman" w:cs="Times New Roman"/>
          <w:sz w:val="24"/>
          <w:szCs w:val="24"/>
          <w:lang w:val="sr-Cyrl-RS"/>
        </w:rPr>
        <w:t xml:space="preserve"> </w:t>
      </w:r>
      <w:r w:rsidR="00AD54CB" w:rsidRPr="001001FE">
        <w:rPr>
          <w:rFonts w:ascii="Times New Roman" w:hAnsi="Times New Roman" w:cs="Times New Roman"/>
          <w:sz w:val="24"/>
          <w:szCs w:val="24"/>
          <w:lang w:val="sr-Cyrl-RS"/>
        </w:rPr>
        <w:t xml:space="preserve">Средства су планирана како би се благовремено извршило плаћање по пресудама и тако избегли трошкови принудног извршења. Планирана </w:t>
      </w:r>
      <w:r w:rsidR="00AD54CB" w:rsidRPr="001001FE">
        <w:rPr>
          <w:rFonts w:ascii="Times New Roman" w:hAnsi="Times New Roman" w:cs="Times New Roman"/>
          <w:sz w:val="24"/>
          <w:szCs w:val="24"/>
          <w:lang w:val="sr-Cyrl-RS"/>
        </w:rPr>
        <w:lastRenderedPageBreak/>
        <w:t>средства за ове намене износе 3.000.000,00 динара. На основу вођених поступака, и с тим у вези трошкова проистеклих за накнаду штете од стране државних органа у 2024. години трошкови за Правобранилаштво износе 1.557.880,72 динара</w:t>
      </w:r>
    </w:p>
    <w:p w:rsidR="00652DBC" w:rsidRPr="001001FE" w:rsidRDefault="00652DBC" w:rsidP="00937DA0">
      <w:pPr>
        <w:spacing w:after="0"/>
        <w:jc w:val="both"/>
        <w:rPr>
          <w:rFonts w:ascii="Times New Roman" w:hAnsi="Times New Roman" w:cs="Times New Roman"/>
          <w:sz w:val="24"/>
          <w:szCs w:val="24"/>
          <w:lang w:val="sr-Cyrl-RS"/>
        </w:rPr>
      </w:pPr>
    </w:p>
    <w:p w:rsidR="00AD54CB" w:rsidRPr="001001FE" w:rsidRDefault="00AD54CB" w:rsidP="002422E8">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0005 </w:t>
      </w:r>
      <w:r w:rsidR="00944F66" w:rsidRPr="001001FE">
        <w:rPr>
          <w:rFonts w:ascii="Times New Roman" w:eastAsia="Times New Roman" w:hAnsi="Times New Roman" w:cs="Times New Roman"/>
          <w:b/>
          <w:color w:val="000000"/>
          <w:sz w:val="24"/>
          <w:lang w:val="sr-Cyrl-RS" w:eastAsia="sr-Latn-RS"/>
        </w:rPr>
        <w:t>–</w:t>
      </w:r>
      <w:r w:rsidRPr="001001FE">
        <w:rPr>
          <w:b/>
          <w:lang w:val="sr-Cyrl-RS"/>
        </w:rPr>
        <w:t xml:space="preserve"> </w:t>
      </w:r>
      <w:r w:rsidRPr="001001FE">
        <w:rPr>
          <w:rFonts w:ascii="Times New Roman" w:eastAsia="Times New Roman" w:hAnsi="Times New Roman" w:cs="Times New Roman"/>
          <w:b/>
          <w:color w:val="000000"/>
          <w:sz w:val="24"/>
          <w:lang w:val="sr-Cyrl-RS" w:eastAsia="sr-Latn-RS"/>
        </w:rPr>
        <w:t>Правна заштита имовине и заступање интереса Републике Србије пред међународним судовима</w:t>
      </w:r>
    </w:p>
    <w:p w:rsidR="00AD54CB" w:rsidRPr="001001FE" w:rsidRDefault="00AD54CB" w:rsidP="00652DBC">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473B75" w:rsidRPr="001001FE">
        <w:rPr>
          <w:rFonts w:ascii="Times New Roman" w:hAnsi="Times New Roman" w:cs="Times New Roman"/>
          <w:sz w:val="24"/>
          <w:szCs w:val="24"/>
          <w:lang w:val="sr-Cyrl-RS"/>
        </w:rPr>
        <w:t xml:space="preserve">94,47%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w:t>
      </w:r>
      <w:r w:rsidR="00473B75" w:rsidRPr="001001FE">
        <w:rPr>
          <w:rFonts w:ascii="Times New Roman" w:hAnsi="Times New Roman" w:cs="Times New Roman"/>
          <w:sz w:val="24"/>
          <w:szCs w:val="24"/>
          <w:lang w:val="sr-Cyrl-RS"/>
        </w:rPr>
        <w:t>423</w:t>
      </w:r>
      <w:r w:rsidR="00B246E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B246E9" w:rsidRPr="001001FE">
        <w:rPr>
          <w:rFonts w:ascii="Times New Roman" w:hAnsi="Times New Roman" w:cs="Times New Roman"/>
          <w:sz w:val="24"/>
          <w:szCs w:val="24"/>
          <w:lang w:val="sr-Cyrl-RS"/>
        </w:rPr>
        <w:t xml:space="preserve"> </w:t>
      </w:r>
      <w:r w:rsidR="00473B75" w:rsidRPr="001001FE">
        <w:rPr>
          <w:rFonts w:ascii="Times New Roman" w:hAnsi="Times New Roman" w:cs="Times New Roman"/>
          <w:sz w:val="24"/>
          <w:szCs w:val="24"/>
          <w:lang w:val="sr-Cyrl-RS"/>
        </w:rPr>
        <w:t>услуге по уговору</w:t>
      </w:r>
      <w:r w:rsidRPr="001001FE">
        <w:rPr>
          <w:rFonts w:ascii="Times New Roman" w:hAnsi="Times New Roman" w:cs="Times New Roman"/>
          <w:sz w:val="24"/>
          <w:szCs w:val="24"/>
          <w:lang w:val="sr-Cyrl-RS"/>
        </w:rPr>
        <w:t xml:space="preserve">. </w:t>
      </w:r>
      <w:r w:rsidR="00473B75" w:rsidRPr="001001FE">
        <w:rPr>
          <w:rFonts w:ascii="Times New Roman" w:hAnsi="Times New Roman" w:cs="Times New Roman"/>
          <w:sz w:val="24"/>
          <w:szCs w:val="24"/>
          <w:lang w:val="sr-Cyrl-RS"/>
        </w:rPr>
        <w:t>На овој апропријацији су планирана средства ради финансирања међународних арбитража у 2024. години и то у износу од 595.032.000,00 динара. У складу са динамиком пословања међународног суда и трошкова насталих по овом основу, у току 2024. године утрошено је укупно 562.103.953,36 динара</w:t>
      </w:r>
      <w:r w:rsidR="0089611E" w:rsidRPr="001001FE">
        <w:rPr>
          <w:rFonts w:ascii="Times New Roman" w:hAnsi="Times New Roman" w:cs="Times New Roman"/>
          <w:sz w:val="24"/>
          <w:szCs w:val="24"/>
          <w:lang w:val="sr-Cyrl-RS"/>
        </w:rPr>
        <w:t>.</w:t>
      </w:r>
    </w:p>
    <w:p w:rsidR="00652DBC" w:rsidRPr="001001FE" w:rsidRDefault="00652DBC" w:rsidP="00937DA0">
      <w:pPr>
        <w:spacing w:after="0"/>
        <w:jc w:val="both"/>
        <w:rPr>
          <w:rFonts w:ascii="Times New Roman" w:hAnsi="Times New Roman" w:cs="Times New Roman"/>
          <w:sz w:val="24"/>
          <w:szCs w:val="24"/>
          <w:lang w:val="sr-Cyrl-RS"/>
        </w:rPr>
      </w:pPr>
    </w:p>
    <w:p w:rsidR="00F531C7" w:rsidRPr="001001FE" w:rsidRDefault="00F531C7" w:rsidP="00F531C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0006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Администрација и управљање и рад писарнице</w:t>
      </w:r>
    </w:p>
    <w:p w:rsidR="00473B75" w:rsidRPr="001001FE" w:rsidRDefault="00473B75"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апропријацији 411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Плате, додаци и накнаде запослених планирана средства износе 376.484.000,00 динара док је утрошено 376.466.146,66 динара, односно проценат извршења је 100,00%.</w:t>
      </w:r>
    </w:p>
    <w:p w:rsidR="00473B75" w:rsidRPr="001001FE" w:rsidRDefault="00473B75"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На апропријацији 412</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Социјални доприноси на терет послодавца планирана су средства у износу од 57.038.000,00 динара, док је утрошено 57.036.940,91 динара, односно извршење је 100,00% планираних средства.</w:t>
      </w:r>
    </w:p>
    <w:p w:rsidR="00473B75" w:rsidRPr="001001FE" w:rsidRDefault="00473B75"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На апропријацији 413</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у натури, планирана су средства за исплате Божићних и Новогодишњих награда (поклони за децу запослених) у износу 600.000,00 динара. Због флуктуације запослених, а по утврђеном броју лица која остварују право у 2024. години на крају године утрошен је износ од 342.000,00 динара. Извршење расхода на овој позицији је 57,00%.</w:t>
      </w:r>
    </w:p>
    <w:p w:rsidR="00473B75" w:rsidRPr="001001FE" w:rsidRDefault="00473B75"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апропријацији 414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социјална </w:t>
      </w:r>
      <w:proofErr w:type="spellStart"/>
      <w:r w:rsidRPr="001001FE">
        <w:rPr>
          <w:rFonts w:ascii="Times New Roman" w:hAnsi="Times New Roman" w:cs="Times New Roman"/>
          <w:sz w:val="24"/>
          <w:szCs w:val="24"/>
          <w:lang w:val="sr-Cyrl-RS"/>
        </w:rPr>
        <w:t>даватьа</w:t>
      </w:r>
      <w:proofErr w:type="spellEnd"/>
      <w:r w:rsidRPr="001001FE">
        <w:rPr>
          <w:rFonts w:ascii="Times New Roman" w:hAnsi="Times New Roman" w:cs="Times New Roman"/>
          <w:sz w:val="24"/>
          <w:szCs w:val="24"/>
          <w:lang w:val="sr-Cyrl-RS"/>
        </w:rPr>
        <w:t xml:space="preserve"> запосленима од планираних 2.640.000,00 у складу са динамиком исплате отпремнина приликом одласка у пензију и доделе солидарне помоћи запосленима утрошено је 2.593.728,19 динара, односно стопа </w:t>
      </w:r>
      <w:proofErr w:type="spellStart"/>
      <w:r w:rsidRPr="001001FE">
        <w:rPr>
          <w:rFonts w:ascii="Times New Roman" w:hAnsi="Times New Roman" w:cs="Times New Roman"/>
          <w:sz w:val="24"/>
          <w:szCs w:val="24"/>
          <w:lang w:val="sr-Cyrl-RS"/>
        </w:rPr>
        <w:t>извршењаје</w:t>
      </w:r>
      <w:proofErr w:type="spellEnd"/>
      <w:r w:rsidRPr="001001FE">
        <w:rPr>
          <w:rFonts w:ascii="Times New Roman" w:hAnsi="Times New Roman" w:cs="Times New Roman"/>
          <w:sz w:val="24"/>
          <w:szCs w:val="24"/>
          <w:lang w:val="sr-Cyrl-RS"/>
        </w:rPr>
        <w:t xml:space="preserve"> 98,25%.</w:t>
      </w:r>
    </w:p>
    <w:p w:rsidR="00473B75" w:rsidRPr="001001FE" w:rsidRDefault="00473B75"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апропријацији 415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накнада трошкова за запослене планирана средства по основу трошкова превоза, трошкове смештаја и остале трошкове запослених износе 9.200.000,00 динара од којих је утрошено 8.651264,40 динара. Извршење расхода износи 94,04%</w:t>
      </w:r>
    </w:p>
    <w:p w:rsidR="00473B75" w:rsidRPr="001001FE" w:rsidRDefault="00473B75"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апропријацији 416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Награде запосленима од планираних 3.120.000,00 динара утрошено је 2.856.322,75 динара тако да извршење расхода износи 91,55%.</w:t>
      </w:r>
    </w:p>
    <w:p w:rsidR="00473B75" w:rsidRPr="001001FE" w:rsidRDefault="00473B75"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На апропријацији 421</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стални трошкови, </w:t>
      </w:r>
      <w:proofErr w:type="spellStart"/>
      <w:r w:rsidRPr="001001FE">
        <w:rPr>
          <w:rFonts w:ascii="Times New Roman" w:hAnsi="Times New Roman" w:cs="Times New Roman"/>
          <w:sz w:val="24"/>
          <w:szCs w:val="24"/>
          <w:lang w:val="sr-Cyrl-RS"/>
        </w:rPr>
        <w:t>средсзтва</w:t>
      </w:r>
      <w:proofErr w:type="spellEnd"/>
      <w:r w:rsidRPr="001001FE">
        <w:rPr>
          <w:rFonts w:ascii="Times New Roman" w:hAnsi="Times New Roman" w:cs="Times New Roman"/>
          <w:sz w:val="24"/>
          <w:szCs w:val="24"/>
          <w:lang w:val="sr-Cyrl-RS"/>
        </w:rPr>
        <w:t xml:space="preserve"> су намењена за покриће трошкова електричне енергије, централног грејања, водовода и канализације, трошкови телефона, интернета и факса, закупа, трошкова поште и других ПТТ услуга, заштите имовине, трошкови осигурањ</w:t>
      </w:r>
      <w:r w:rsidR="00BA6036">
        <w:rPr>
          <w:rFonts w:ascii="Times New Roman" w:hAnsi="Times New Roman" w:cs="Times New Roman"/>
          <w:sz w:val="24"/>
          <w:szCs w:val="24"/>
          <w:lang w:val="sr-Cyrl-RS"/>
        </w:rPr>
        <w:t xml:space="preserve">а запослених, возила и зграда, </w:t>
      </w:r>
      <w:r w:rsidRPr="001001FE">
        <w:rPr>
          <w:rFonts w:ascii="Times New Roman" w:hAnsi="Times New Roman" w:cs="Times New Roman"/>
          <w:sz w:val="24"/>
          <w:szCs w:val="24"/>
          <w:lang w:val="sr-Cyrl-RS"/>
        </w:rPr>
        <w:t>чишћење прост</w:t>
      </w:r>
      <w:r w:rsidR="005B4CA0">
        <w:rPr>
          <w:rFonts w:ascii="Times New Roman" w:hAnsi="Times New Roman" w:cs="Times New Roman"/>
          <w:sz w:val="24"/>
          <w:szCs w:val="24"/>
          <w:lang w:val="sr-Cyrl-RS"/>
        </w:rPr>
        <w:t>орија као и др. Од планираних</w:t>
      </w:r>
      <w:r w:rsidR="00BA6036">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динара утрошено је 35.824.552,07 динара, односно 93,89%.</w:t>
      </w:r>
    </w:p>
    <w:p w:rsidR="00473B75" w:rsidRPr="001001FE" w:rsidRDefault="00473B75"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апропријацији 423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 уговору планирана средства износе 29.000.000,00 динара, а утрошено је 24.641.519,89 динара. Извршење расхода од 84,97% настало је пријемом одређеног број извршилаца у складу са важећом систематизацијом, због чега није било потребно ангажовање допунске радне снаге путем уговора, као и због смањених коришћења услуга вештака у поступцима у којим је НБС извршила трошкове вештачења без накнаде</w:t>
      </w:r>
    </w:p>
    <w:p w:rsidR="00473B75" w:rsidRPr="001001FE" w:rsidRDefault="00473B75"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На апропријацији 424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специјализоване услуге од планираних 6.800.000,00 динара утрошено је 943.200,00 динара. Извршење расхода од 13,87% у односу на планирана средства из буџета резултат је одлагања поступка јавне набавке за спровођења услуга медицинског прегледа за запослене. Поступак је одложен за 2025. годину а део средстава је преусмерен на услуге стерилизације и озонизације пословног простора као меру превенције и заштите од вируса.</w:t>
      </w:r>
    </w:p>
    <w:p w:rsidR="00473B75" w:rsidRPr="001001FE" w:rsidRDefault="00473B75"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апропријацији 425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текуће поправке и одржавање планирана су средства за механичке поправке, поправке опреме за саобраћај, рачунарске, електронске опреме као и остале поправке и одржавање административне опреме којих је било у мањем обиму од </w:t>
      </w:r>
      <w:proofErr w:type="spellStart"/>
      <w:r w:rsidRPr="001001FE">
        <w:rPr>
          <w:rFonts w:ascii="Times New Roman" w:hAnsi="Times New Roman" w:cs="Times New Roman"/>
          <w:sz w:val="24"/>
          <w:szCs w:val="24"/>
          <w:lang w:val="sr-Cyrl-RS"/>
        </w:rPr>
        <w:t>предвиђеног</w:t>
      </w:r>
      <w:proofErr w:type="spellEnd"/>
      <w:r w:rsidRPr="001001FE">
        <w:rPr>
          <w:rFonts w:ascii="Times New Roman" w:hAnsi="Times New Roman" w:cs="Times New Roman"/>
          <w:sz w:val="24"/>
          <w:szCs w:val="24"/>
          <w:lang w:val="sr-Cyrl-RS"/>
        </w:rPr>
        <w:t>. Укупно планирана средства за ове намене износе 23.400.000,00 динара, а утрошено је 12.363.932,6 динара. Поправка возила која су у функцији је процењена несврсисходном због чета се одустало од исте и одлучено је да се део возила замени возилима на лизинг. Због ове одлуке извршење расхода на овој апропријацији 425 износи 52,84%.</w:t>
      </w:r>
    </w:p>
    <w:p w:rsidR="00473B75" w:rsidRPr="001001FE" w:rsidRDefault="00473B75"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апропријацији 426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материјал планирана је 28.500.000,00 динара за потребе набавке канцеларијског и админстративног материјала, стручне литературе, материјала за саобраћај, одржавање хигијене и угоститељство и потрошног материјала за потребе запослених. Такође, набавка административног материјала преко централизоване управе за јавне набавке омогућила је склапање уговора са добављачима по повољнијим условима и уштеде по овом основу, а утрошена</w:t>
      </w:r>
      <w:r w:rsidR="00EA736B"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27.189.830,35 динара, тако да стопа извршење расхода износи 95,40</w:t>
      </w:r>
      <w:r w:rsidR="00EA736B"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w:t>
      </w:r>
    </w:p>
    <w:p w:rsidR="00EA736B" w:rsidRPr="001001FE" w:rsidRDefault="00EA736B"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На апропријацији 511</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зграде и грађевински</w:t>
      </w:r>
      <w:r w:rsidR="00BA6036">
        <w:rPr>
          <w:rFonts w:ascii="Times New Roman" w:hAnsi="Times New Roman" w:cs="Times New Roman"/>
          <w:sz w:val="24"/>
          <w:szCs w:val="24"/>
          <w:lang w:val="sr-Cyrl-RS"/>
        </w:rPr>
        <w:t xml:space="preserve"> објекти планирано је 1.000,00 </w:t>
      </w:r>
      <w:r w:rsidRPr="001001FE">
        <w:rPr>
          <w:rFonts w:ascii="Times New Roman" w:hAnsi="Times New Roman" w:cs="Times New Roman"/>
          <w:sz w:val="24"/>
          <w:szCs w:val="24"/>
          <w:lang w:val="sr-Cyrl-RS"/>
        </w:rPr>
        <w:t>динара. На овој апропријацији није било утрошка.</w:t>
      </w:r>
    </w:p>
    <w:p w:rsidR="00EA736B" w:rsidRPr="001001FE" w:rsidRDefault="00EA736B"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На апропријацији 512</w:t>
      </w:r>
      <w:r w:rsidR="00060799"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машине и опрема планирано је 8.000.000,00 динара за набавку намештаја и ИКТ опреме. За набавку опреме и намештај за опремање канцеларија у одељењима ван Београда утрошено је 5.300.192,93 динара, а набавка дела опреме је одложена због немогућности благовремене испоруке тако да стопа извршења расхода износи 66,25% од планираних средстава.</w:t>
      </w:r>
    </w:p>
    <w:p w:rsidR="000740CB" w:rsidRPr="001001FE" w:rsidRDefault="000740CB" w:rsidP="00937DA0">
      <w:pPr>
        <w:spacing w:after="0"/>
        <w:jc w:val="both"/>
        <w:rPr>
          <w:rFonts w:ascii="Times New Roman" w:hAnsi="Times New Roman" w:cs="Times New Roman"/>
          <w:sz w:val="24"/>
          <w:szCs w:val="24"/>
          <w:lang w:val="sr-Cyrl-RS"/>
        </w:rPr>
      </w:pPr>
    </w:p>
    <w:p w:rsidR="00FE1188" w:rsidRPr="001001FE" w:rsidRDefault="00FE1188" w:rsidP="00473B75">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1001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008B2D38" w:rsidRPr="001001FE">
        <w:rPr>
          <w:rFonts w:ascii="Times New Roman" w:hAnsi="Times New Roman" w:cs="Times New Roman"/>
          <w:b/>
          <w:sz w:val="24"/>
          <w:szCs w:val="24"/>
          <w:lang w:val="sr-Cyrl-RS"/>
        </w:rPr>
        <w:t>Унапређење и заштита људских и мањинских права и слобода</w:t>
      </w:r>
    </w:p>
    <w:p w:rsidR="00FE1188" w:rsidRPr="001001FE" w:rsidRDefault="00FE1188" w:rsidP="00FE118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330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Судови</w:t>
      </w:r>
    </w:p>
    <w:p w:rsidR="00FE1188" w:rsidRPr="001001FE" w:rsidRDefault="00FE1188" w:rsidP="00FE118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0039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w:t>
      </w:r>
      <w:r w:rsidR="008B2D38" w:rsidRPr="001001FE">
        <w:rPr>
          <w:rFonts w:ascii="Times New Roman" w:hAnsi="Times New Roman" w:cs="Times New Roman"/>
          <w:b/>
          <w:sz w:val="24"/>
          <w:szCs w:val="24"/>
          <w:lang w:val="sr-Cyrl-RS"/>
        </w:rPr>
        <w:t>Заштита људских и мањинских права пред страним судовима</w:t>
      </w:r>
    </w:p>
    <w:p w:rsidR="00E9419C" w:rsidRPr="001001FE" w:rsidRDefault="00E9419C"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167F95" w:rsidRPr="001001FE">
        <w:rPr>
          <w:rFonts w:ascii="Times New Roman" w:hAnsi="Times New Roman" w:cs="Times New Roman"/>
          <w:sz w:val="24"/>
          <w:szCs w:val="24"/>
          <w:lang w:val="sr-Cyrl-RS"/>
        </w:rPr>
        <w:t xml:space="preserve">79,88%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w:t>
      </w:r>
      <w:r w:rsidR="00167F95" w:rsidRPr="001001FE">
        <w:rPr>
          <w:rFonts w:ascii="Times New Roman" w:hAnsi="Times New Roman" w:cs="Times New Roman"/>
          <w:sz w:val="24"/>
          <w:szCs w:val="24"/>
          <w:lang w:val="sr-Cyrl-RS"/>
        </w:rPr>
        <w:t>настају као резултат обавезе Заступника Републике Србије пред Европским судом да присуствује састанцима Комитета министара Савета Европе и другим комитетима Савета Европе, као и редовним састанцима које Европски суд организује са заступницима свих држава чланица Савета Европе. Учесталост одржавања састанака и поступања Комитета министара Савета Европе и других комитета утиче на број и учесталост службених путовања, због чега је за ове намене у 2024. години од планираних 3.000.000,00 динара утрошено свега 2.396.400,60 динара</w:t>
      </w:r>
      <w:r w:rsidRPr="001001FE">
        <w:rPr>
          <w:rFonts w:ascii="Times New Roman" w:hAnsi="Times New Roman" w:cs="Times New Roman"/>
          <w:sz w:val="24"/>
          <w:szCs w:val="24"/>
          <w:lang w:val="sr-Cyrl-RS"/>
        </w:rPr>
        <w:t>.</w:t>
      </w:r>
    </w:p>
    <w:p w:rsidR="00167F95" w:rsidRPr="001001FE" w:rsidRDefault="00B80A3F"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93,52% </w:t>
      </w:r>
      <w:r w:rsidR="00167F95"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00167F95" w:rsidRPr="001001FE">
        <w:rPr>
          <w:rFonts w:ascii="Times New Roman" w:hAnsi="Times New Roman" w:cs="Times New Roman"/>
          <w:sz w:val="24"/>
          <w:szCs w:val="24"/>
          <w:lang w:val="sr-Cyrl-RS"/>
        </w:rPr>
        <w:t xml:space="preserve"> услуге по уговору, планирано је 3.500.000,00 динара за услуге превођења као и за обрачун исплата износа утврђених пресудама са </w:t>
      </w:r>
      <w:r w:rsidR="00167F95" w:rsidRPr="001001FE">
        <w:rPr>
          <w:rFonts w:ascii="Times New Roman" w:hAnsi="Times New Roman" w:cs="Times New Roman"/>
          <w:sz w:val="24"/>
          <w:szCs w:val="24"/>
          <w:lang w:val="sr-Cyrl-RS"/>
        </w:rPr>
        <w:lastRenderedPageBreak/>
        <w:t xml:space="preserve">законском затезном каматом. Овај обрачун је за </w:t>
      </w:r>
      <w:proofErr w:type="spellStart"/>
      <w:r w:rsidR="00167F95" w:rsidRPr="001001FE">
        <w:rPr>
          <w:rFonts w:ascii="Times New Roman" w:hAnsi="Times New Roman" w:cs="Times New Roman"/>
          <w:sz w:val="24"/>
          <w:szCs w:val="24"/>
          <w:lang w:val="sr-Cyrl-RS"/>
        </w:rPr>
        <w:t>поребе</w:t>
      </w:r>
      <w:proofErr w:type="spellEnd"/>
      <w:r w:rsidR="00167F95" w:rsidRPr="001001FE">
        <w:rPr>
          <w:rFonts w:ascii="Times New Roman" w:hAnsi="Times New Roman" w:cs="Times New Roman"/>
          <w:sz w:val="24"/>
          <w:szCs w:val="24"/>
          <w:lang w:val="sr-Cyrl-RS"/>
        </w:rPr>
        <w:t xml:space="preserve"> Правобранилаштва вршила Народна банка Србије без накнаде. Из наведеног разлога утрошено 3.273.231,57 динара.</w:t>
      </w:r>
    </w:p>
    <w:p w:rsidR="00167F95" w:rsidRPr="001001FE" w:rsidRDefault="00F632D7"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94,99% </w:t>
      </w:r>
      <w:r w:rsidR="00167F95"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483 </w:t>
      </w:r>
      <w:r w:rsidR="00944F66" w:rsidRPr="001001FE">
        <w:rPr>
          <w:rFonts w:ascii="Times New Roman" w:hAnsi="Times New Roman" w:cs="Times New Roman"/>
          <w:sz w:val="24"/>
          <w:szCs w:val="24"/>
          <w:lang w:val="sr-Cyrl-RS"/>
        </w:rPr>
        <w:t>–</w:t>
      </w:r>
      <w:r w:rsidR="00167F95" w:rsidRPr="001001FE">
        <w:rPr>
          <w:rFonts w:ascii="Times New Roman" w:hAnsi="Times New Roman" w:cs="Times New Roman"/>
          <w:sz w:val="24"/>
          <w:szCs w:val="24"/>
          <w:lang w:val="sr-Cyrl-RS"/>
        </w:rPr>
        <w:t xml:space="preserve"> новчане казне и пенали по решењу судова планирана су средства од 555.850.000,00 динара, ради поступања Републике Србије везано за извршење пресуда и одлука Европског суда за људска права које су донете у току 2023. и 2024. године против Републике Србије. У току 2024. године на име накнаде материјалне штете исплаћено је 527.998.266,66 динара, тако да су све Пресуде и одлуке Европског суда донете у току 2023. и 2024. године исплаћене у складу са роковима које је одредио Европски суд чиме су избегнути високи трошкови камате и на тај начин су остварене уштеде у буџету.</w:t>
      </w:r>
    </w:p>
    <w:p w:rsidR="000740CB" w:rsidRPr="001001FE" w:rsidRDefault="000740CB" w:rsidP="00B80A3F">
      <w:pPr>
        <w:spacing w:after="0"/>
        <w:jc w:val="both"/>
        <w:rPr>
          <w:rFonts w:ascii="Times New Roman" w:hAnsi="Times New Roman" w:cs="Times New Roman"/>
          <w:sz w:val="24"/>
          <w:szCs w:val="24"/>
          <w:lang w:val="sr-Cyrl-RS"/>
        </w:rPr>
      </w:pPr>
    </w:p>
    <w:p w:rsidR="00264103" w:rsidRPr="001001FE" w:rsidRDefault="00264103" w:rsidP="002422E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10 ЗАШТИТНИК ГРАЂАНА</w:t>
      </w:r>
    </w:p>
    <w:p w:rsidR="00264103" w:rsidRPr="001001FE" w:rsidRDefault="00264103" w:rsidP="0026410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Унапређење и заштита људских и мањинских права и слобода</w:t>
      </w:r>
    </w:p>
    <w:p w:rsidR="00264103" w:rsidRPr="001001FE" w:rsidRDefault="00264103" w:rsidP="0026410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133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Остале опште услуге</w:t>
      </w:r>
    </w:p>
    <w:p w:rsidR="00264103" w:rsidRPr="001001FE" w:rsidRDefault="00264103" w:rsidP="0026410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0009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Контрола законитости поступања органа јавне управе</w:t>
      </w:r>
    </w:p>
    <w:p w:rsidR="00264103" w:rsidRPr="001001FE" w:rsidRDefault="006F188C" w:rsidP="00264103">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Одступање извршење расхода у односу на планирана средства из буџета Републике Србије на апропријацији 414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Социјална давања запосленима, настало је због мањег извршења за исплате солидарних помоћи запосленима, односно мањег броја поднетих захтева у односу на просеке претходних година.</w:t>
      </w:r>
    </w:p>
    <w:p w:rsidR="00264103" w:rsidRPr="001001FE" w:rsidRDefault="006F188C" w:rsidP="00264103">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Мање извршење расхода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трошкова за запослене настало је услед пројекције већих трошкова за накнаде трошкова превоза због пријама ново запослених, односно јавни конкурси за пријем су отпочели у новембру након добијања сагласности Одбора Народне скупштине тако да ће се увећање трошкова пролонгирати за 2025. годину.</w:t>
      </w:r>
    </w:p>
    <w:p w:rsidR="00420CC3" w:rsidRPr="001001FE" w:rsidRDefault="006F188C" w:rsidP="00420CC3">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Одступање извршења расхода на апропријацији 421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Стални трошкови настало је смањењем: висине трошкова осигурања возила јер је једно возила остало не регистровано због великог износа трошкова за поправку, као и због смањења трошкова осигурања смањењем вредности имовине која се осигурава (амортизована основна средства).</w:t>
      </w:r>
    </w:p>
    <w:p w:rsidR="006B597C" w:rsidRPr="001001FE" w:rsidRDefault="006B597C" w:rsidP="00420CC3">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40,25% је значајно мање у односу на планирана средства из буџета Републике Србије на апропријацији 424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Специјализоване услуге, а односе се на неутрошена средства на конту 4243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Медицинске услуге због тога што је уговорена вредност на основу најповољније понуде износила много мање у односу на цене добијене на основу спроведеног истраживања тржишта.</w:t>
      </w:r>
    </w:p>
    <w:p w:rsidR="006B597C" w:rsidRPr="001001FE" w:rsidRDefault="006B597C" w:rsidP="00420CC3">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Одступање извршења расхода 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Материјал, је настало услед планског смањених трошкова горива и канцеларијског материјала као и потрошног материјала и резервних делова у односу на извршење претходних година.</w:t>
      </w:r>
    </w:p>
    <w:p w:rsidR="006B597C" w:rsidRPr="001001FE" w:rsidRDefault="006B597C" w:rsidP="00420CC3">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апропријацији 485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штете за повреде или штете нанете од стране државних органа, средства су планирана у односу на извршења у претходним буџетским годинама, али су расход у 2024. години смањени.</w:t>
      </w:r>
    </w:p>
    <w:p w:rsidR="000740CB" w:rsidRPr="001001FE" w:rsidRDefault="000740CB" w:rsidP="00B80A3F">
      <w:pPr>
        <w:spacing w:after="0"/>
        <w:jc w:val="both"/>
        <w:rPr>
          <w:rFonts w:ascii="Times New Roman" w:eastAsia="Times New Roman" w:hAnsi="Times New Roman" w:cs="Times New Roman"/>
          <w:color w:val="000000"/>
          <w:sz w:val="24"/>
          <w:szCs w:val="24"/>
          <w:lang w:val="sr-Cyrl-RS" w:eastAsia="sr-Latn-RS"/>
        </w:rPr>
      </w:pPr>
    </w:p>
    <w:p w:rsidR="006B597C" w:rsidRPr="001001FE" w:rsidRDefault="00670D7A" w:rsidP="00670D7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w:t>
      </w:r>
      <w:r w:rsidR="006F188C" w:rsidRPr="001001FE">
        <w:rPr>
          <w:rFonts w:ascii="Times New Roman" w:hAnsi="Times New Roman" w:cs="Times New Roman"/>
          <w:b/>
          <w:sz w:val="24"/>
          <w:szCs w:val="24"/>
          <w:lang w:val="sr-Cyrl-RS"/>
        </w:rPr>
        <w:t>Спровођење Опционог протокола уз Конвенцију против тортуре и других сурових, нељудских или понижавајућих казни или поступака (НПМ)</w:t>
      </w:r>
    </w:p>
    <w:p w:rsidR="00C92663" w:rsidRPr="001001FE" w:rsidRDefault="00397016" w:rsidP="00C92663">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је мање за ПА 0010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Трошком путовања, услед смањеног броја планираних путовања због организационих промена којима је смањен број извршилаца у Сектору.</w:t>
      </w:r>
    </w:p>
    <w:p w:rsidR="006B597C" w:rsidRPr="001001FE" w:rsidRDefault="006B597C" w:rsidP="00C92663">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 xml:space="preserve">Извршење расхода за ПА 0009 и ПА 0010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 уговору, је мање у извесној мери због смањења обима реализације уговора за компјутерске услуге, образовања и усавршавања запослених као и услуге информисања (услуге штампања и објављивање тендера и огласа), такође и због </w:t>
      </w:r>
      <w:proofErr w:type="spellStart"/>
      <w:r w:rsidRPr="001001FE">
        <w:rPr>
          <w:rFonts w:ascii="Times New Roman" w:hAnsi="Times New Roman" w:cs="Times New Roman"/>
          <w:sz w:val="24"/>
          <w:szCs w:val="24"/>
          <w:lang w:val="sr-Cyrl-RS"/>
        </w:rPr>
        <w:t>осгварених</w:t>
      </w:r>
      <w:proofErr w:type="spellEnd"/>
      <w:r w:rsidRPr="001001FE">
        <w:rPr>
          <w:rFonts w:ascii="Times New Roman" w:hAnsi="Times New Roman" w:cs="Times New Roman"/>
          <w:sz w:val="24"/>
          <w:szCs w:val="24"/>
          <w:lang w:val="sr-Cyrl-RS"/>
        </w:rPr>
        <w:t xml:space="preserve"> уштеда у обиму </w:t>
      </w:r>
      <w:proofErr w:type="spellStart"/>
      <w:r w:rsidRPr="001001FE">
        <w:rPr>
          <w:rFonts w:ascii="Times New Roman" w:hAnsi="Times New Roman" w:cs="Times New Roman"/>
          <w:sz w:val="24"/>
          <w:szCs w:val="24"/>
          <w:lang w:val="sr-Cyrl-RS"/>
        </w:rPr>
        <w:t>коришћегьа</w:t>
      </w:r>
      <w:proofErr w:type="spellEnd"/>
      <w:r w:rsidRPr="001001FE">
        <w:rPr>
          <w:rFonts w:ascii="Times New Roman" w:hAnsi="Times New Roman" w:cs="Times New Roman"/>
          <w:sz w:val="24"/>
          <w:szCs w:val="24"/>
          <w:lang w:val="sr-Cyrl-RS"/>
        </w:rPr>
        <w:t xml:space="preserve"> врсте услуга када је могуће.</w:t>
      </w:r>
    </w:p>
    <w:p w:rsidR="000740CB" w:rsidRPr="001001FE" w:rsidRDefault="000740CB" w:rsidP="00B80A3F">
      <w:pPr>
        <w:spacing w:after="0"/>
        <w:jc w:val="both"/>
        <w:rPr>
          <w:rFonts w:ascii="Times New Roman" w:eastAsia="Times New Roman" w:hAnsi="Times New Roman" w:cs="Times New Roman"/>
          <w:color w:val="000000"/>
          <w:sz w:val="24"/>
          <w:lang w:val="sr-Cyrl-RS" w:eastAsia="sr-Latn-RS"/>
        </w:rPr>
      </w:pPr>
    </w:p>
    <w:p w:rsidR="00B90BF9" w:rsidRPr="001001FE" w:rsidRDefault="00B90BF9" w:rsidP="00B90BF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12 ПОВЕРЕНИК ЗА ЗАШТИТУ РАВНОПРАВНОСТИ</w:t>
      </w:r>
    </w:p>
    <w:p w:rsidR="00CF06B6" w:rsidRPr="001001FE" w:rsidRDefault="00CF06B6" w:rsidP="00B90BF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Унапређење и заштита </w:t>
      </w:r>
      <w:proofErr w:type="spellStart"/>
      <w:r w:rsidRPr="001001FE">
        <w:rPr>
          <w:rFonts w:ascii="Times New Roman" w:hAnsi="Times New Roman" w:cs="Times New Roman"/>
          <w:b/>
          <w:sz w:val="24"/>
          <w:szCs w:val="24"/>
          <w:lang w:val="sr-Cyrl-RS"/>
        </w:rPr>
        <w:t>људких</w:t>
      </w:r>
      <w:proofErr w:type="spellEnd"/>
      <w:r w:rsidRPr="001001FE">
        <w:rPr>
          <w:rFonts w:ascii="Times New Roman" w:hAnsi="Times New Roman" w:cs="Times New Roman"/>
          <w:b/>
          <w:sz w:val="24"/>
          <w:szCs w:val="24"/>
          <w:lang w:val="sr-Cyrl-RS"/>
        </w:rPr>
        <w:t xml:space="preserve"> и мањинских права и слобода</w:t>
      </w:r>
    </w:p>
    <w:p w:rsidR="00CF06B6" w:rsidRPr="001001FE" w:rsidRDefault="00CF06B6" w:rsidP="00B90BF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160 </w:t>
      </w:r>
      <w:r w:rsidR="00944F66" w:rsidRPr="001001FE">
        <w:rPr>
          <w:rFonts w:ascii="Times New Roman" w:hAnsi="Times New Roman" w:cs="Times New Roman"/>
          <w:b/>
          <w:sz w:val="24"/>
          <w:szCs w:val="24"/>
          <w:lang w:val="sr-Cyrl-RS"/>
        </w:rPr>
        <w:t>–</w:t>
      </w:r>
      <w:r w:rsidR="00B80A3F"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 xml:space="preserve">Опште јавне услуге </w:t>
      </w:r>
      <w:proofErr w:type="spellStart"/>
      <w:r w:rsidRPr="001001FE">
        <w:rPr>
          <w:rFonts w:ascii="Times New Roman" w:hAnsi="Times New Roman" w:cs="Times New Roman"/>
          <w:b/>
          <w:sz w:val="24"/>
          <w:szCs w:val="24"/>
          <w:lang w:val="sr-Cyrl-RS"/>
        </w:rPr>
        <w:t>некласификоване</w:t>
      </w:r>
      <w:proofErr w:type="spellEnd"/>
      <w:r w:rsidRPr="001001FE">
        <w:rPr>
          <w:rFonts w:ascii="Times New Roman" w:hAnsi="Times New Roman" w:cs="Times New Roman"/>
          <w:b/>
          <w:sz w:val="24"/>
          <w:szCs w:val="24"/>
          <w:lang w:val="sr-Cyrl-RS"/>
        </w:rPr>
        <w:t xml:space="preserve"> на другом месту</w:t>
      </w:r>
    </w:p>
    <w:p w:rsidR="00CF06B6" w:rsidRPr="001001FE" w:rsidRDefault="00CF06B6" w:rsidP="00B90BF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0012 </w:t>
      </w:r>
      <w:r w:rsidR="00944F66" w:rsidRPr="001001FE">
        <w:rPr>
          <w:rFonts w:ascii="Times New Roman" w:hAnsi="Times New Roman" w:cs="Times New Roman"/>
          <w:b/>
          <w:sz w:val="24"/>
          <w:szCs w:val="24"/>
          <w:lang w:val="sr-Cyrl-RS"/>
        </w:rPr>
        <w:t>–</w:t>
      </w:r>
      <w:r w:rsidR="00B80A3F"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Делотворно сузбијање и заштита од дискриминације</w:t>
      </w:r>
    </w:p>
    <w:p w:rsidR="00CF06B6" w:rsidRPr="001001FE" w:rsidRDefault="00CF06B6"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69,00% у односу на планирана средства из буџета Републике Србије на апропријацији 413 – накнаде у натури, настало је зато што новчана честитка за Нову 2025. годину деци запослених, исплаћена је родитељима чија су деца остварила то право у складу са Посебним колективним уговором.</w:t>
      </w:r>
    </w:p>
    <w:p w:rsidR="00D20569" w:rsidRPr="001001FE" w:rsidRDefault="005C456B" w:rsidP="00A14FE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CF06B6" w:rsidRPr="001001FE">
        <w:rPr>
          <w:rFonts w:ascii="Times New Roman" w:hAnsi="Times New Roman" w:cs="Times New Roman"/>
          <w:sz w:val="24"/>
          <w:szCs w:val="24"/>
          <w:lang w:val="sr-Cyrl-RS"/>
        </w:rPr>
        <w:t xml:space="preserve">84,08%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414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Социјална давања за запослене, настало је зато што </w:t>
      </w:r>
      <w:r w:rsidR="00B90BF9" w:rsidRPr="001001FE">
        <w:rPr>
          <w:rFonts w:ascii="Times New Roman" w:hAnsi="Times New Roman" w:cs="Times New Roman"/>
          <w:sz w:val="24"/>
          <w:szCs w:val="24"/>
          <w:lang w:val="sr-Cyrl-RS"/>
        </w:rPr>
        <w:t>пројектовани износ и број</w:t>
      </w:r>
      <w:r w:rsidRPr="001001FE">
        <w:rPr>
          <w:rFonts w:ascii="Times New Roman" w:hAnsi="Times New Roman" w:cs="Times New Roman"/>
          <w:sz w:val="24"/>
          <w:szCs w:val="24"/>
          <w:lang w:val="sr-Cyrl-RS"/>
        </w:rPr>
        <w:t xml:space="preserve"> корисника права није остварен.</w:t>
      </w:r>
    </w:p>
    <w:p w:rsidR="00CF06B6" w:rsidRPr="001001FE" w:rsidRDefault="00CF06B6" w:rsidP="00A14FE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2805F2" w:rsidRPr="001001FE">
        <w:rPr>
          <w:rFonts w:ascii="Times New Roman" w:hAnsi="Times New Roman" w:cs="Times New Roman"/>
          <w:sz w:val="24"/>
          <w:szCs w:val="24"/>
          <w:lang w:val="sr-Cyrl-RS"/>
        </w:rPr>
        <w:t>93,06%</w:t>
      </w:r>
      <w:r w:rsidR="00F632D7"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w:t>
      </w:r>
      <w:r w:rsidR="002805F2" w:rsidRPr="001001FE">
        <w:rPr>
          <w:rFonts w:ascii="Times New Roman" w:hAnsi="Times New Roman" w:cs="Times New Roman"/>
          <w:sz w:val="24"/>
          <w:szCs w:val="24"/>
          <w:lang w:val="sr-Cyrl-RS"/>
        </w:rPr>
        <w:t>416 – награде запосленима</w:t>
      </w:r>
      <w:r w:rsidRPr="001001FE">
        <w:rPr>
          <w:rFonts w:ascii="Times New Roman" w:hAnsi="Times New Roman" w:cs="Times New Roman"/>
          <w:sz w:val="24"/>
          <w:szCs w:val="24"/>
          <w:lang w:val="sr-Cyrl-RS"/>
        </w:rPr>
        <w:t xml:space="preserve">, </w:t>
      </w:r>
      <w:r w:rsidR="002805F2" w:rsidRPr="001001FE">
        <w:rPr>
          <w:rFonts w:ascii="Times New Roman" w:hAnsi="Times New Roman" w:cs="Times New Roman"/>
          <w:sz w:val="24"/>
          <w:szCs w:val="24"/>
          <w:lang w:val="sr-Cyrl-RS"/>
        </w:rPr>
        <w:t>за исплату јубиларних награда и накнада члановима Жалбене комисије</w:t>
      </w:r>
    </w:p>
    <w:p w:rsidR="003F46D3" w:rsidRPr="001001FE" w:rsidRDefault="005C456B" w:rsidP="00A14FE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w:t>
      </w:r>
      <w:r w:rsidR="00D20569" w:rsidRPr="001001FE">
        <w:rPr>
          <w:rFonts w:ascii="Times New Roman" w:hAnsi="Times New Roman" w:cs="Times New Roman"/>
          <w:sz w:val="24"/>
          <w:szCs w:val="24"/>
          <w:lang w:val="sr-Cyrl-RS"/>
        </w:rPr>
        <w:t xml:space="preserve">расхода од </w:t>
      </w:r>
      <w:r w:rsidR="002805F2" w:rsidRPr="001001FE">
        <w:rPr>
          <w:rFonts w:ascii="Times New Roman" w:hAnsi="Times New Roman" w:cs="Times New Roman"/>
          <w:sz w:val="24"/>
          <w:szCs w:val="24"/>
          <w:lang w:val="sr-Cyrl-RS"/>
        </w:rPr>
        <w:t xml:space="preserve">85,41% </w:t>
      </w:r>
      <w:r w:rsidR="00D20569"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00D20569" w:rsidRPr="001001FE">
        <w:rPr>
          <w:rFonts w:ascii="Times New Roman" w:hAnsi="Times New Roman" w:cs="Times New Roman"/>
          <w:sz w:val="24"/>
          <w:szCs w:val="24"/>
          <w:lang w:val="sr-Cyrl-RS"/>
        </w:rPr>
        <w:t xml:space="preserve"> Стални трошкови, настало је зато што су </w:t>
      </w:r>
      <w:r w:rsidRPr="001001FE">
        <w:rPr>
          <w:rFonts w:ascii="Times New Roman" w:hAnsi="Times New Roman" w:cs="Times New Roman"/>
          <w:sz w:val="24"/>
          <w:szCs w:val="24"/>
          <w:lang w:val="sr-Cyrl-RS"/>
        </w:rPr>
        <w:t>трошкови телекомун</w:t>
      </w:r>
      <w:r w:rsidR="00D20569" w:rsidRPr="001001FE">
        <w:rPr>
          <w:rFonts w:ascii="Times New Roman" w:hAnsi="Times New Roman" w:cs="Times New Roman"/>
          <w:sz w:val="24"/>
          <w:szCs w:val="24"/>
          <w:lang w:val="sr-Cyrl-RS"/>
        </w:rPr>
        <w:t xml:space="preserve">икационих услуга и осигурања </w:t>
      </w:r>
      <w:r w:rsidRPr="001001FE">
        <w:rPr>
          <w:rFonts w:ascii="Times New Roman" w:hAnsi="Times New Roman" w:cs="Times New Roman"/>
          <w:sz w:val="24"/>
          <w:szCs w:val="24"/>
          <w:lang w:val="sr-Cyrl-RS"/>
        </w:rPr>
        <w:t>рационализовани, захваљујући закључивању повољн</w:t>
      </w:r>
      <w:r w:rsidR="00D20569" w:rsidRPr="001001FE">
        <w:rPr>
          <w:rFonts w:ascii="Times New Roman" w:hAnsi="Times New Roman" w:cs="Times New Roman"/>
          <w:sz w:val="24"/>
          <w:szCs w:val="24"/>
          <w:lang w:val="sr-Cyrl-RS"/>
        </w:rPr>
        <w:t>ијих уговора у поступку набавке.</w:t>
      </w:r>
    </w:p>
    <w:p w:rsidR="003F46D3" w:rsidRPr="001001FE" w:rsidRDefault="00607FD3" w:rsidP="00A14FE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w:t>
      </w:r>
      <w:r w:rsidR="003F46D3" w:rsidRPr="001001FE">
        <w:rPr>
          <w:rFonts w:ascii="Times New Roman" w:hAnsi="Times New Roman" w:cs="Times New Roman"/>
          <w:sz w:val="24"/>
          <w:szCs w:val="24"/>
          <w:lang w:val="sr-Cyrl-RS"/>
        </w:rPr>
        <w:t xml:space="preserve">расхода од </w:t>
      </w:r>
      <w:r w:rsidR="002805F2" w:rsidRPr="001001FE">
        <w:rPr>
          <w:rFonts w:ascii="Times New Roman" w:hAnsi="Times New Roman" w:cs="Times New Roman"/>
          <w:sz w:val="24"/>
          <w:szCs w:val="24"/>
          <w:lang w:val="sr-Cyrl-RS"/>
        </w:rPr>
        <w:t>87,23%</w:t>
      </w:r>
      <w:r w:rsidR="003F46D3"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3F46D3" w:rsidRPr="001001FE">
        <w:rPr>
          <w:rFonts w:ascii="Times New Roman" w:hAnsi="Times New Roman" w:cs="Times New Roman"/>
          <w:sz w:val="24"/>
          <w:szCs w:val="24"/>
          <w:lang w:val="sr-Cyrl-RS"/>
        </w:rPr>
        <w:t xml:space="preserve">Трошкови путовања, настало је зато што су трошкове за нека службена путовања сносили организатори </w:t>
      </w:r>
      <w:r w:rsidRPr="001001FE">
        <w:rPr>
          <w:rFonts w:ascii="Times New Roman" w:hAnsi="Times New Roman" w:cs="Times New Roman"/>
          <w:sz w:val="24"/>
          <w:szCs w:val="24"/>
          <w:lang w:val="sr-Cyrl-RS"/>
        </w:rPr>
        <w:t>тако да сва средства на апропријацији нису потрошена.</w:t>
      </w:r>
    </w:p>
    <w:p w:rsidR="00A14FE1" w:rsidRPr="001001FE" w:rsidRDefault="003F46D3" w:rsidP="00A14FE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2805F2" w:rsidRPr="001001FE">
        <w:rPr>
          <w:rFonts w:ascii="Times New Roman" w:hAnsi="Times New Roman" w:cs="Times New Roman"/>
          <w:sz w:val="24"/>
          <w:szCs w:val="24"/>
          <w:lang w:val="sr-Cyrl-RS"/>
        </w:rPr>
        <w:t>78,25%</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Услуге по уговору, настало је услед смањења обима преводилачких услуга и услуга штампања, као и мањег броја месец</w:t>
      </w:r>
      <w:r w:rsidR="005D123B" w:rsidRPr="001001FE">
        <w:rPr>
          <w:rFonts w:ascii="Times New Roman" w:hAnsi="Times New Roman" w:cs="Times New Roman"/>
          <w:sz w:val="24"/>
          <w:szCs w:val="24"/>
          <w:lang w:val="sr-Cyrl-RS"/>
        </w:rPr>
        <w:t>и ангажовања лица по уговорима.</w:t>
      </w:r>
    </w:p>
    <w:p w:rsidR="002805F2" w:rsidRPr="001001FE" w:rsidRDefault="002805F2" w:rsidP="00A14FE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91,76% у односу на планирана средства из буџета Републике Србије на апропријацији 424 – специјализоване услуге, захваљујући закључивању повољнијих уговора у поступку набавке.</w:t>
      </w:r>
    </w:p>
    <w:p w:rsidR="002805F2" w:rsidRPr="001001FE" w:rsidRDefault="002805F2" w:rsidP="00A14FE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Извршење расхода од 68,72% у односу на планирана средства из буџета Републике Србије на апропријацији 425 – текуће поправке и одржавање, у складу са планираним средствима.</w:t>
      </w:r>
    </w:p>
    <w:p w:rsidR="00634D03" w:rsidRPr="001001FE" w:rsidRDefault="00634D03" w:rsidP="00A14FE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88,82% у односу на планирана средства из буџета Републике Србије на апропријацији 426 – материјал, средства са ове намене су рационално трошена, узимајући у обзир и раст цена бензина, канцеларијског материјала.</w:t>
      </w:r>
    </w:p>
    <w:p w:rsidR="00634D03" w:rsidRPr="001001FE" w:rsidRDefault="00B708C5" w:rsidP="00A14FE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70,50% у односу на планирана средства из буџета Републике Србије на апропријацији 462 – дотације међународним организацијама, </w:t>
      </w:r>
      <w:r w:rsidR="00CB102D" w:rsidRPr="001001FE">
        <w:rPr>
          <w:rFonts w:ascii="Times New Roman" w:hAnsi="Times New Roman" w:cs="Times New Roman"/>
          <w:sz w:val="24"/>
          <w:szCs w:val="24"/>
          <w:lang w:val="sr-Cyrl-RS"/>
        </w:rPr>
        <w:t>чланарина EQUINET плаћена у динарској противвредности</w:t>
      </w:r>
      <w:r w:rsidRPr="001001FE">
        <w:rPr>
          <w:rFonts w:ascii="Times New Roman" w:hAnsi="Times New Roman" w:cs="Times New Roman"/>
          <w:sz w:val="24"/>
          <w:szCs w:val="24"/>
          <w:lang w:val="sr-Cyrl-RS"/>
        </w:rPr>
        <w:t>.</w:t>
      </w:r>
    </w:p>
    <w:p w:rsidR="00A14FE1" w:rsidRPr="001001FE" w:rsidRDefault="005D123B" w:rsidP="00A14FE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CB102D" w:rsidRPr="001001FE">
        <w:rPr>
          <w:rFonts w:ascii="Times New Roman" w:hAnsi="Times New Roman" w:cs="Times New Roman"/>
          <w:sz w:val="24"/>
          <w:szCs w:val="24"/>
          <w:lang w:val="sr-Cyrl-RS"/>
        </w:rPr>
        <w:t xml:space="preserve">17,85%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482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Порези, обавезне таксе, казне и пенали</w:t>
      </w:r>
      <w:r w:rsidR="00A14FE1" w:rsidRPr="001001FE">
        <w:rPr>
          <w:rFonts w:ascii="Times New Roman" w:hAnsi="Times New Roman" w:cs="Times New Roman"/>
          <w:sz w:val="24"/>
          <w:szCs w:val="24"/>
          <w:lang w:val="sr-Cyrl-RS"/>
        </w:rPr>
        <w:t xml:space="preserve">, настало је зато што </w:t>
      </w:r>
      <w:r w:rsidRPr="001001FE">
        <w:rPr>
          <w:rFonts w:ascii="Times New Roman" w:hAnsi="Times New Roman" w:cs="Times New Roman"/>
          <w:sz w:val="24"/>
          <w:szCs w:val="24"/>
          <w:lang w:val="sr-Cyrl-RS"/>
        </w:rPr>
        <w:t>осим регистрације службеног во</w:t>
      </w:r>
      <w:r w:rsidR="00A14FE1" w:rsidRPr="001001FE">
        <w:rPr>
          <w:rFonts w:ascii="Times New Roman" w:hAnsi="Times New Roman" w:cs="Times New Roman"/>
          <w:sz w:val="24"/>
          <w:szCs w:val="24"/>
          <w:lang w:val="sr-Cyrl-RS"/>
        </w:rPr>
        <w:t>зила, није било других трошкова.</w:t>
      </w:r>
    </w:p>
    <w:p w:rsidR="00B06A81" w:rsidRPr="001001FE" w:rsidRDefault="00A14FE1"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0,00% у односу на планирана средства из буџета Републике Србије на апропријацији 483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Новчане казне по решењу судова, настало зато што није </w:t>
      </w:r>
      <w:r w:rsidR="00B06A81" w:rsidRPr="001001FE">
        <w:rPr>
          <w:rFonts w:ascii="Times New Roman" w:hAnsi="Times New Roman" w:cs="Times New Roman"/>
          <w:sz w:val="24"/>
          <w:szCs w:val="24"/>
          <w:lang w:val="sr-Cyrl-RS"/>
        </w:rPr>
        <w:t>било трошкова судских поступака.</w:t>
      </w:r>
    </w:p>
    <w:p w:rsidR="00CB102D" w:rsidRPr="001001FE" w:rsidRDefault="00CB102D"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515 – нематеријална имовина, настало зато што није спроведено.</w:t>
      </w:r>
    </w:p>
    <w:p w:rsidR="000740CB" w:rsidRPr="001001FE" w:rsidRDefault="000740CB" w:rsidP="00B80A3F">
      <w:pPr>
        <w:spacing w:after="0"/>
        <w:jc w:val="both"/>
        <w:rPr>
          <w:rFonts w:ascii="Times New Roman" w:hAnsi="Times New Roman" w:cs="Times New Roman"/>
          <w:sz w:val="24"/>
          <w:szCs w:val="24"/>
          <w:lang w:val="sr-Cyrl-RS"/>
        </w:rPr>
      </w:pPr>
    </w:p>
    <w:p w:rsidR="00485467" w:rsidRPr="001001FE" w:rsidRDefault="00485467" w:rsidP="00485467">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 xml:space="preserve">Пројекат 4003 </w:t>
      </w:r>
      <w:r w:rsidR="00944F66" w:rsidRPr="001001FE">
        <w:rPr>
          <w:rFonts w:ascii="Times New Roman" w:eastAsia="Times New Roman" w:hAnsi="Times New Roman" w:cs="Times New Roman"/>
          <w:b/>
          <w:color w:val="000000"/>
          <w:sz w:val="24"/>
          <w:szCs w:val="24"/>
          <w:lang w:val="sr-Cyrl-RS" w:eastAsia="sr-Latn-RS"/>
        </w:rPr>
        <w:t>–</w:t>
      </w:r>
      <w:r w:rsidRPr="001001FE">
        <w:rPr>
          <w:rFonts w:ascii="Times New Roman" w:eastAsia="Times New Roman" w:hAnsi="Times New Roman" w:cs="Times New Roman"/>
          <w:b/>
          <w:color w:val="000000"/>
          <w:sz w:val="24"/>
          <w:szCs w:val="24"/>
          <w:lang w:val="sr-Cyrl-RS" w:eastAsia="sr-Latn-RS"/>
        </w:rPr>
        <w:t xml:space="preserve"> Симулација суђења из области заштите од дискриминације МООТ COURT </w:t>
      </w:r>
    </w:p>
    <w:p w:rsidR="00485467" w:rsidRPr="001001FE" w:rsidRDefault="00485467" w:rsidP="00B246E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Укупно расположива средства у буџету за 2024. годину, реализована су кроз пројектне активности – реализација 70,67%</w:t>
      </w:r>
    </w:p>
    <w:p w:rsidR="00B246E9" w:rsidRPr="001001FE" w:rsidRDefault="00B246E9" w:rsidP="00B80A3F">
      <w:pPr>
        <w:spacing w:after="0"/>
        <w:jc w:val="both"/>
        <w:rPr>
          <w:rFonts w:ascii="Times New Roman" w:eastAsia="Times New Roman" w:hAnsi="Times New Roman" w:cs="Times New Roman"/>
          <w:color w:val="000000"/>
          <w:sz w:val="24"/>
          <w:szCs w:val="24"/>
          <w:lang w:val="sr-Cyrl-RS" w:eastAsia="sr-Latn-RS"/>
        </w:rPr>
      </w:pPr>
    </w:p>
    <w:p w:rsidR="00485467" w:rsidRPr="001001FE" w:rsidRDefault="00485467" w:rsidP="00485467">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 xml:space="preserve">Пројекат 4005 </w:t>
      </w:r>
      <w:r w:rsidR="00944F66" w:rsidRPr="001001FE">
        <w:rPr>
          <w:rFonts w:ascii="Times New Roman" w:eastAsia="Times New Roman" w:hAnsi="Times New Roman" w:cs="Times New Roman"/>
          <w:b/>
          <w:color w:val="000000"/>
          <w:sz w:val="24"/>
          <w:szCs w:val="24"/>
          <w:lang w:val="sr-Cyrl-RS" w:eastAsia="sr-Latn-RS"/>
        </w:rPr>
        <w:t>–</w:t>
      </w:r>
      <w:r w:rsidRPr="001001FE">
        <w:rPr>
          <w:rFonts w:ascii="Times New Roman" w:eastAsia="Times New Roman" w:hAnsi="Times New Roman" w:cs="Times New Roman"/>
          <w:b/>
          <w:color w:val="000000"/>
          <w:sz w:val="24"/>
          <w:szCs w:val="24"/>
          <w:lang w:val="sr-Cyrl-RS" w:eastAsia="sr-Latn-RS"/>
        </w:rPr>
        <w:t xml:space="preserve"> Равноправно до циља </w:t>
      </w:r>
    </w:p>
    <w:p w:rsidR="00485467" w:rsidRPr="001001FE" w:rsidRDefault="00485467" w:rsidP="00136BE6">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Од укупно предвиђених, утрошено је 60,70%. Пројектне активности спроведене.</w:t>
      </w:r>
    </w:p>
    <w:p w:rsidR="00B246E9" w:rsidRPr="001001FE" w:rsidRDefault="00B246E9" w:rsidP="00136BE6">
      <w:pPr>
        <w:spacing w:after="0"/>
        <w:jc w:val="both"/>
        <w:rPr>
          <w:rFonts w:ascii="Times New Roman" w:hAnsi="Times New Roman" w:cs="Times New Roman"/>
          <w:sz w:val="24"/>
          <w:szCs w:val="24"/>
          <w:lang w:val="sr-Cyrl-RS"/>
        </w:rPr>
      </w:pPr>
    </w:p>
    <w:p w:rsidR="00485467" w:rsidRPr="001001FE" w:rsidRDefault="00485467" w:rsidP="00136BE6">
      <w:pPr>
        <w:spacing w:after="0"/>
        <w:jc w:val="both"/>
        <w:rPr>
          <w:rFonts w:ascii="Times New Roman" w:eastAsia="Times New Roman" w:hAnsi="Times New Roman" w:cs="Times New Roman"/>
          <w:b/>
          <w:color w:val="000000"/>
          <w:sz w:val="24"/>
          <w:szCs w:val="24"/>
          <w:lang w:val="sr-Cyrl-RS" w:eastAsia="sr-Latn-RS"/>
        </w:rPr>
      </w:pPr>
      <w:r w:rsidRPr="001001FE">
        <w:rPr>
          <w:rFonts w:ascii="Times New Roman" w:hAnsi="Times New Roman" w:cs="Times New Roman"/>
          <w:b/>
          <w:sz w:val="24"/>
          <w:szCs w:val="24"/>
          <w:lang w:val="sr-Cyrl-RS"/>
        </w:rPr>
        <w:t>Пројекат</w:t>
      </w:r>
      <w:r w:rsidRPr="001001FE">
        <w:rPr>
          <w:rFonts w:ascii="Times New Roman" w:eastAsia="Times New Roman" w:hAnsi="Times New Roman" w:cs="Times New Roman"/>
          <w:b/>
          <w:color w:val="000000"/>
          <w:sz w:val="24"/>
          <w:szCs w:val="24"/>
          <w:lang w:val="sr-Cyrl-RS" w:eastAsia="sr-Latn-RS"/>
        </w:rPr>
        <w:t xml:space="preserve"> 4006 </w:t>
      </w:r>
      <w:r w:rsidR="00944F66" w:rsidRPr="001001FE">
        <w:rPr>
          <w:rFonts w:ascii="Times New Roman" w:eastAsia="Times New Roman" w:hAnsi="Times New Roman" w:cs="Times New Roman"/>
          <w:b/>
          <w:color w:val="000000"/>
          <w:sz w:val="24"/>
          <w:szCs w:val="24"/>
          <w:lang w:val="sr-Cyrl-RS" w:eastAsia="sr-Latn-RS"/>
        </w:rPr>
        <w:t>–</w:t>
      </w:r>
      <w:r w:rsidRPr="001001FE">
        <w:rPr>
          <w:rFonts w:ascii="Times New Roman" w:eastAsia="Times New Roman" w:hAnsi="Times New Roman" w:cs="Times New Roman"/>
          <w:b/>
          <w:color w:val="000000"/>
          <w:sz w:val="24"/>
          <w:szCs w:val="24"/>
          <w:lang w:val="sr-Cyrl-RS" w:eastAsia="sr-Latn-RS"/>
        </w:rPr>
        <w:t xml:space="preserve"> Не цени књигу по корицама </w:t>
      </w:r>
      <w:r w:rsidR="00944F66" w:rsidRPr="001001FE">
        <w:rPr>
          <w:rFonts w:ascii="Times New Roman" w:eastAsia="Times New Roman" w:hAnsi="Times New Roman" w:cs="Times New Roman"/>
          <w:b/>
          <w:color w:val="000000"/>
          <w:sz w:val="24"/>
          <w:szCs w:val="24"/>
          <w:lang w:val="sr-Cyrl-RS" w:eastAsia="sr-Latn-RS"/>
        </w:rPr>
        <w:t>–</w:t>
      </w:r>
      <w:r w:rsidRPr="001001FE">
        <w:rPr>
          <w:rFonts w:ascii="Times New Roman" w:eastAsia="Times New Roman" w:hAnsi="Times New Roman" w:cs="Times New Roman"/>
          <w:b/>
          <w:color w:val="000000"/>
          <w:sz w:val="24"/>
          <w:szCs w:val="24"/>
          <w:lang w:val="sr-Cyrl-RS" w:eastAsia="sr-Latn-RS"/>
        </w:rPr>
        <w:t xml:space="preserve"> Жива библиотека у Србији </w:t>
      </w:r>
    </w:p>
    <w:p w:rsidR="00485467" w:rsidRPr="001001FE" w:rsidRDefault="00485467" w:rsidP="00B246E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Укупно извршење везано за овај пројекат је 65,50% расположивих средстава. Уштеда постигнута кроз повољнију набавку услуга штампе</w:t>
      </w:r>
    </w:p>
    <w:p w:rsidR="00B246E9" w:rsidRPr="001001FE" w:rsidRDefault="00B246E9" w:rsidP="00136BE6">
      <w:pPr>
        <w:spacing w:after="0"/>
        <w:jc w:val="both"/>
        <w:rPr>
          <w:rFonts w:ascii="Times New Roman" w:hAnsi="Times New Roman" w:cs="Times New Roman"/>
          <w:sz w:val="24"/>
          <w:szCs w:val="24"/>
          <w:lang w:val="sr-Cyrl-RS"/>
        </w:rPr>
      </w:pPr>
    </w:p>
    <w:p w:rsidR="00485467" w:rsidRPr="001001FE" w:rsidRDefault="00485467" w:rsidP="00136BE6">
      <w:pPr>
        <w:spacing w:after="0"/>
        <w:jc w:val="both"/>
        <w:rPr>
          <w:rFonts w:ascii="Times New Roman" w:eastAsia="Times New Roman" w:hAnsi="Times New Roman" w:cs="Times New Roman"/>
          <w:b/>
          <w:color w:val="000000"/>
          <w:sz w:val="24"/>
          <w:szCs w:val="24"/>
          <w:lang w:val="sr-Cyrl-RS" w:eastAsia="sr-Latn-RS"/>
        </w:rPr>
      </w:pPr>
      <w:r w:rsidRPr="001001FE">
        <w:rPr>
          <w:rFonts w:ascii="Times New Roman" w:hAnsi="Times New Roman" w:cs="Times New Roman"/>
          <w:b/>
          <w:sz w:val="24"/>
          <w:szCs w:val="24"/>
          <w:lang w:val="sr-Cyrl-RS"/>
        </w:rPr>
        <w:t>Пројекат</w:t>
      </w:r>
      <w:r w:rsidRPr="001001FE">
        <w:rPr>
          <w:rFonts w:ascii="Times New Roman" w:eastAsia="Times New Roman" w:hAnsi="Times New Roman" w:cs="Times New Roman"/>
          <w:b/>
          <w:color w:val="000000"/>
          <w:sz w:val="24"/>
          <w:szCs w:val="24"/>
          <w:lang w:val="sr-Cyrl-RS" w:eastAsia="sr-Latn-RS"/>
        </w:rPr>
        <w:t xml:space="preserve"> 4009 </w:t>
      </w:r>
      <w:r w:rsidR="00944F66" w:rsidRPr="001001FE">
        <w:rPr>
          <w:rFonts w:ascii="Times New Roman" w:eastAsia="Times New Roman" w:hAnsi="Times New Roman" w:cs="Times New Roman"/>
          <w:b/>
          <w:color w:val="000000"/>
          <w:sz w:val="24"/>
          <w:szCs w:val="24"/>
          <w:lang w:val="sr-Cyrl-RS" w:eastAsia="sr-Latn-RS"/>
        </w:rPr>
        <w:t>–</w:t>
      </w:r>
      <w:r w:rsidRPr="001001FE">
        <w:rPr>
          <w:rFonts w:ascii="Times New Roman" w:eastAsia="Times New Roman" w:hAnsi="Times New Roman" w:cs="Times New Roman"/>
          <w:b/>
          <w:color w:val="000000"/>
          <w:sz w:val="24"/>
          <w:szCs w:val="24"/>
          <w:lang w:val="sr-Cyrl-RS" w:eastAsia="sr-Latn-RS"/>
        </w:rPr>
        <w:t xml:space="preserve"> Панел младих</w:t>
      </w:r>
    </w:p>
    <w:p w:rsidR="00485467" w:rsidRPr="001001FE" w:rsidRDefault="00485467" w:rsidP="00B246E9">
      <w:pPr>
        <w:spacing w:after="0"/>
        <w:ind w:firstLine="709"/>
        <w:jc w:val="both"/>
        <w:rPr>
          <w:rFonts w:ascii="Times New Roman" w:eastAsia="Times New Roman" w:hAnsi="Times New Roman" w:cs="Times New Roman"/>
          <w:color w:val="000000"/>
          <w:sz w:val="24"/>
          <w:szCs w:val="24"/>
          <w:lang w:val="sr-Cyrl-RS" w:eastAsia="sr-Latn-RS"/>
        </w:rPr>
      </w:pPr>
      <w:r w:rsidRPr="001001FE">
        <w:rPr>
          <w:rFonts w:ascii="Times New Roman" w:hAnsi="Times New Roman" w:cs="Times New Roman"/>
          <w:sz w:val="24"/>
          <w:szCs w:val="24"/>
          <w:lang w:val="sr-Cyrl-RS"/>
        </w:rPr>
        <w:t>Укупна реализација у оквиру овог пројекта износи 93,13%</w:t>
      </w:r>
    </w:p>
    <w:p w:rsidR="00B246E9" w:rsidRPr="001001FE" w:rsidRDefault="00B246E9" w:rsidP="00B80A3F">
      <w:pPr>
        <w:spacing w:after="0"/>
        <w:jc w:val="both"/>
        <w:rPr>
          <w:rFonts w:ascii="Times New Roman" w:eastAsia="Times New Roman" w:hAnsi="Times New Roman" w:cs="Times New Roman"/>
          <w:color w:val="000000"/>
          <w:sz w:val="24"/>
          <w:szCs w:val="24"/>
          <w:lang w:val="sr-Cyrl-RS" w:eastAsia="sr-Latn-RS"/>
        </w:rPr>
      </w:pPr>
    </w:p>
    <w:p w:rsidR="00485467" w:rsidRPr="001001FE" w:rsidRDefault="00485467" w:rsidP="00136BE6">
      <w:pPr>
        <w:spacing w:after="0"/>
        <w:jc w:val="both"/>
        <w:rPr>
          <w:rFonts w:ascii="Times New Roman" w:hAnsi="Times New Roman" w:cs="Times New Roman"/>
          <w:sz w:val="24"/>
          <w:szCs w:val="24"/>
          <w:lang w:val="sr-Cyrl-RS"/>
        </w:rPr>
      </w:pPr>
      <w:r w:rsidRPr="001001FE">
        <w:rPr>
          <w:rFonts w:ascii="Times New Roman" w:hAnsi="Times New Roman" w:cs="Times New Roman"/>
          <w:b/>
          <w:sz w:val="24"/>
          <w:szCs w:val="24"/>
          <w:lang w:val="sr-Cyrl-RS"/>
        </w:rPr>
        <w:t>Пројекат 4013</w:t>
      </w:r>
      <w:r w:rsidRPr="001001FE">
        <w:rPr>
          <w:rFonts w:ascii="Times New Roman" w:hAnsi="Times New Roman" w:cs="Times New Roman"/>
          <w:sz w:val="24"/>
          <w:szCs w:val="24"/>
          <w:lang w:val="sr-Cyrl-RS"/>
        </w:rPr>
        <w:t xml:space="preserve"> – Мост разумевања</w:t>
      </w:r>
    </w:p>
    <w:p w:rsidR="00485467" w:rsidRPr="001001FE" w:rsidRDefault="00485467" w:rsidP="00136BE6">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Активности пројекта су успешно реализоване. Утрошено је 92,54% предвиђених средстава.</w:t>
      </w:r>
    </w:p>
    <w:p w:rsidR="00B246E9" w:rsidRPr="001001FE" w:rsidRDefault="00B246E9" w:rsidP="00136BE6">
      <w:pPr>
        <w:spacing w:after="0"/>
        <w:jc w:val="both"/>
        <w:rPr>
          <w:rFonts w:ascii="Times New Roman" w:hAnsi="Times New Roman" w:cs="Times New Roman"/>
          <w:sz w:val="24"/>
          <w:szCs w:val="24"/>
          <w:lang w:val="sr-Cyrl-RS"/>
        </w:rPr>
      </w:pPr>
    </w:p>
    <w:p w:rsidR="00485467" w:rsidRPr="001001FE" w:rsidRDefault="00485467" w:rsidP="00136BE6">
      <w:pPr>
        <w:spacing w:after="0"/>
        <w:jc w:val="both"/>
        <w:rPr>
          <w:rFonts w:ascii="Times New Roman" w:eastAsia="Times New Roman" w:hAnsi="Times New Roman" w:cs="Times New Roman"/>
          <w:b/>
          <w:color w:val="000000"/>
          <w:sz w:val="24"/>
          <w:szCs w:val="24"/>
          <w:lang w:val="sr-Cyrl-RS" w:eastAsia="sr-Latn-RS"/>
        </w:rPr>
      </w:pPr>
      <w:r w:rsidRPr="001001FE">
        <w:rPr>
          <w:rFonts w:ascii="Times New Roman" w:hAnsi="Times New Roman" w:cs="Times New Roman"/>
          <w:b/>
          <w:sz w:val="24"/>
          <w:szCs w:val="24"/>
          <w:lang w:val="sr-Cyrl-RS"/>
        </w:rPr>
        <w:t>Пројекат</w:t>
      </w:r>
      <w:r w:rsidRPr="001001FE">
        <w:rPr>
          <w:rFonts w:ascii="Times New Roman" w:eastAsia="Times New Roman" w:hAnsi="Times New Roman" w:cs="Times New Roman"/>
          <w:b/>
          <w:color w:val="000000"/>
          <w:sz w:val="24"/>
          <w:szCs w:val="24"/>
          <w:lang w:val="sr-Cyrl-RS" w:eastAsia="sr-Latn-RS"/>
        </w:rPr>
        <w:t xml:space="preserve"> 4014 – Видљивост унапређује равноправност</w:t>
      </w:r>
    </w:p>
    <w:p w:rsidR="00485467" w:rsidRPr="001001FE" w:rsidRDefault="00485467" w:rsidP="00B246E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Активности пројекта су успешно реализоване. Утрошено је 88,89% предвиђених средстава.</w:t>
      </w:r>
    </w:p>
    <w:p w:rsidR="00B246E9" w:rsidRPr="001001FE" w:rsidRDefault="00B246E9" w:rsidP="00B80A3F">
      <w:pPr>
        <w:spacing w:after="0"/>
        <w:jc w:val="both"/>
        <w:rPr>
          <w:rFonts w:ascii="Times New Roman" w:hAnsi="Times New Roman" w:cs="Times New Roman"/>
          <w:sz w:val="24"/>
          <w:szCs w:val="24"/>
          <w:lang w:val="sr-Cyrl-RS"/>
        </w:rPr>
      </w:pPr>
    </w:p>
    <w:p w:rsidR="00485467" w:rsidRPr="001001FE" w:rsidRDefault="00485467" w:rsidP="00485467">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 xml:space="preserve">Пројекат 4015 </w:t>
      </w:r>
      <w:r w:rsidR="00944F66" w:rsidRPr="001001FE">
        <w:rPr>
          <w:rFonts w:ascii="Times New Roman" w:eastAsia="Times New Roman" w:hAnsi="Times New Roman" w:cs="Times New Roman"/>
          <w:b/>
          <w:color w:val="000000"/>
          <w:sz w:val="24"/>
          <w:szCs w:val="24"/>
          <w:lang w:val="sr-Cyrl-RS" w:eastAsia="sr-Latn-RS"/>
        </w:rPr>
        <w:t>–</w:t>
      </w:r>
      <w:r w:rsidRPr="001001FE">
        <w:rPr>
          <w:rFonts w:ascii="Times New Roman" w:eastAsia="Times New Roman" w:hAnsi="Times New Roman" w:cs="Times New Roman"/>
          <w:b/>
          <w:color w:val="000000"/>
          <w:sz w:val="24"/>
          <w:szCs w:val="24"/>
          <w:lang w:val="sr-Cyrl-RS" w:eastAsia="sr-Latn-RS"/>
        </w:rPr>
        <w:t xml:space="preserve"> Равноправност на радном месту </w:t>
      </w:r>
      <w:r w:rsidR="00944F66" w:rsidRPr="001001FE">
        <w:rPr>
          <w:rFonts w:ascii="Times New Roman" w:eastAsia="Times New Roman" w:hAnsi="Times New Roman" w:cs="Times New Roman"/>
          <w:b/>
          <w:color w:val="000000"/>
          <w:sz w:val="24"/>
          <w:szCs w:val="24"/>
          <w:lang w:val="sr-Cyrl-RS" w:eastAsia="sr-Latn-RS"/>
        </w:rPr>
        <w:t>–</w:t>
      </w:r>
      <w:r w:rsidR="00B80A3F" w:rsidRPr="001001FE">
        <w:rPr>
          <w:rFonts w:ascii="Times New Roman" w:eastAsia="Times New Roman" w:hAnsi="Times New Roman" w:cs="Times New Roman"/>
          <w:b/>
          <w:color w:val="000000"/>
          <w:sz w:val="24"/>
          <w:szCs w:val="24"/>
          <w:lang w:val="sr-Cyrl-RS" w:eastAsia="sr-Latn-RS"/>
        </w:rPr>
        <w:t xml:space="preserve"> ГИЗ</w:t>
      </w:r>
    </w:p>
    <w:p w:rsidR="00485467" w:rsidRPr="001001FE" w:rsidRDefault="00485467" w:rsidP="003E193A">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Активности пројекта су успешно реализоване. Утрошено је 88,48% предвиђених средстава. Пројекат се наставља и у 2025. години</w:t>
      </w:r>
      <w:r w:rsidR="00B246E9" w:rsidRPr="001001FE">
        <w:rPr>
          <w:rFonts w:ascii="Times New Roman" w:hAnsi="Times New Roman" w:cs="Times New Roman"/>
          <w:sz w:val="24"/>
          <w:szCs w:val="24"/>
          <w:lang w:val="sr-Cyrl-RS"/>
        </w:rPr>
        <w:t>.</w:t>
      </w:r>
    </w:p>
    <w:p w:rsidR="00B246E9" w:rsidRPr="001001FE" w:rsidRDefault="00B246E9" w:rsidP="00B80A3F">
      <w:pPr>
        <w:jc w:val="both"/>
        <w:rPr>
          <w:rFonts w:ascii="Times New Roman" w:eastAsia="Times New Roman" w:hAnsi="Times New Roman" w:cs="Times New Roman"/>
          <w:color w:val="000000"/>
          <w:sz w:val="24"/>
          <w:szCs w:val="24"/>
          <w:lang w:val="sr-Cyrl-RS" w:eastAsia="sr-Latn-RS"/>
        </w:rPr>
      </w:pPr>
    </w:p>
    <w:p w:rsidR="00485467" w:rsidRPr="001001FE" w:rsidRDefault="00485467" w:rsidP="00485467">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 xml:space="preserve">Пројекат 4016 – Млади за равноправност </w:t>
      </w:r>
      <w:r w:rsidR="00944F66" w:rsidRPr="001001FE">
        <w:rPr>
          <w:rFonts w:ascii="Times New Roman" w:eastAsia="Times New Roman" w:hAnsi="Times New Roman" w:cs="Times New Roman"/>
          <w:b/>
          <w:color w:val="000000"/>
          <w:sz w:val="24"/>
          <w:szCs w:val="24"/>
          <w:lang w:val="sr-Cyrl-RS" w:eastAsia="sr-Latn-RS"/>
        </w:rPr>
        <w:t>–</w:t>
      </w:r>
      <w:r w:rsidRPr="001001FE">
        <w:rPr>
          <w:rFonts w:ascii="Times New Roman" w:eastAsia="Times New Roman" w:hAnsi="Times New Roman" w:cs="Times New Roman"/>
          <w:b/>
          <w:color w:val="000000"/>
          <w:sz w:val="24"/>
          <w:szCs w:val="24"/>
          <w:lang w:val="sr-Cyrl-RS" w:eastAsia="sr-Latn-RS"/>
        </w:rPr>
        <w:t xml:space="preserve"> ТЕМПУС</w:t>
      </w:r>
      <w:r w:rsidRPr="001001FE">
        <w:rPr>
          <w:rFonts w:ascii="Times New Roman" w:eastAsia="Times New Roman" w:hAnsi="Times New Roman" w:cs="Times New Roman"/>
          <w:b/>
          <w:color w:val="000000"/>
          <w:sz w:val="24"/>
          <w:szCs w:val="24"/>
          <w:lang w:val="sr-Cyrl-RS" w:eastAsia="sr-Latn-RS"/>
        </w:rPr>
        <w:tab/>
      </w:r>
    </w:p>
    <w:p w:rsidR="00485467" w:rsidRPr="001001FE" w:rsidRDefault="00485467" w:rsidP="003E193A">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Активности пројекта су успешно реализоване. Утрошено је 16,67% предвиђених средстава. Пројекат се наставља и у 2025. години.</w:t>
      </w:r>
    </w:p>
    <w:p w:rsidR="00B246E9" w:rsidRPr="001001FE" w:rsidRDefault="00B246E9" w:rsidP="003E193A">
      <w:pPr>
        <w:spacing w:after="0"/>
        <w:jc w:val="both"/>
        <w:rPr>
          <w:rFonts w:ascii="Times New Roman" w:hAnsi="Times New Roman" w:cs="Times New Roman"/>
          <w:sz w:val="24"/>
          <w:szCs w:val="24"/>
          <w:lang w:val="sr-Cyrl-RS"/>
        </w:rPr>
      </w:pPr>
    </w:p>
    <w:p w:rsidR="00C57BD4" w:rsidRPr="001001FE" w:rsidRDefault="00C57BD4" w:rsidP="003E193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13 ДРЖАВНА РЕВИЗОРСКА ИНСТИТУЦИЈА</w:t>
      </w:r>
    </w:p>
    <w:p w:rsidR="00C57BD4" w:rsidRPr="001001FE" w:rsidRDefault="00C57BD4" w:rsidP="00C57BD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2304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Ревизија јавних средстава</w:t>
      </w:r>
    </w:p>
    <w:p w:rsidR="00C57BD4" w:rsidRPr="001001FE" w:rsidRDefault="00C57BD4" w:rsidP="00C57BD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C57BD4" w:rsidRPr="001001FE" w:rsidRDefault="00C57BD4" w:rsidP="00C57BD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Спровођење поступака ревизије</w:t>
      </w:r>
    </w:p>
    <w:p w:rsidR="003536C1" w:rsidRPr="001001FE" w:rsidRDefault="003536C1" w:rsidP="00B246E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35,44% у односу на планирана средства из буџета Републике Србије на апропријацији 414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Социјална давања запосленима, настало је из разлога што пројектовани број корисника права није остварен.</w:t>
      </w:r>
    </w:p>
    <w:p w:rsidR="003536C1" w:rsidRPr="001001FE" w:rsidRDefault="003536C1" w:rsidP="00B246E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84,71%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трошкова за запослене, настало је из разлога што пројектовани број корисника права на ову накнаду није остварен, услед већег броја одсуствовања запослених са рада због боловања.</w:t>
      </w:r>
    </w:p>
    <w:p w:rsidR="003536C1" w:rsidRPr="001001FE" w:rsidRDefault="003536C1" w:rsidP="00B246E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75,90% у односу на планирана средства из буџета Републике Србије на апропријацији 416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Награде запосленима и остали посебни расходи, настало је из разлога што пројектовани број корисника права није остварен.</w:t>
      </w:r>
    </w:p>
    <w:p w:rsidR="003536C1" w:rsidRPr="001001FE" w:rsidRDefault="003536C1" w:rsidP="00B246E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83,35% 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Стални трошкови, настало је због смањења расхода за енергетске услуге, услуге комуникација, трошкове осигурања и остале трошкове у односу на планирана средства, услед закључења повољнијих уговора са добављачима и наставка плаћања пренетих обавеза у 2025. години, по основу реализације уго</w:t>
      </w:r>
      <w:r w:rsidR="006F104D" w:rsidRPr="001001FE">
        <w:rPr>
          <w:rFonts w:ascii="Times New Roman" w:hAnsi="Times New Roman" w:cs="Times New Roman"/>
          <w:sz w:val="24"/>
          <w:szCs w:val="24"/>
          <w:lang w:val="sr-Cyrl-RS"/>
        </w:rPr>
        <w:t>вора закључених у 2024. години.</w:t>
      </w:r>
    </w:p>
    <w:p w:rsidR="003536C1" w:rsidRPr="001001FE" w:rsidRDefault="003536C1" w:rsidP="00B246E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Правилник о начину припреме, састављања и подношења финансијских извештаја корисника буџетских средстава, корисника средстава организација за обавезно социјално осигурање и буџетских фондова („Сл. гласник РС, бр. 18/15, 104/18, 151/2</w:t>
      </w:r>
      <w:r w:rsidR="006F104D" w:rsidRPr="001001FE">
        <w:rPr>
          <w:rFonts w:ascii="Times New Roman" w:hAnsi="Times New Roman" w:cs="Times New Roman"/>
          <w:sz w:val="24"/>
          <w:szCs w:val="24"/>
          <w:lang w:val="sr-Cyrl-RS"/>
        </w:rPr>
        <w:t>0, 8/21, 41/21, 130/21 и 17/22)</w:t>
      </w:r>
    </w:p>
    <w:p w:rsidR="003536C1" w:rsidRPr="001001FE" w:rsidRDefault="003536C1"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88,19%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настало је због већег броја једнодневних службених </w:t>
      </w:r>
      <w:proofErr w:type="spellStart"/>
      <w:r w:rsidRPr="001001FE">
        <w:rPr>
          <w:rFonts w:ascii="Times New Roman" w:hAnsi="Times New Roman" w:cs="Times New Roman"/>
          <w:sz w:val="24"/>
          <w:szCs w:val="24"/>
          <w:lang w:val="sr-Cyrl-RS"/>
        </w:rPr>
        <w:t>пуговања</w:t>
      </w:r>
      <w:proofErr w:type="spellEnd"/>
      <w:r w:rsidRPr="001001FE">
        <w:rPr>
          <w:rFonts w:ascii="Times New Roman" w:hAnsi="Times New Roman" w:cs="Times New Roman"/>
          <w:sz w:val="24"/>
          <w:szCs w:val="24"/>
          <w:lang w:val="sr-Cyrl-RS"/>
        </w:rPr>
        <w:t xml:space="preserve"> у </w:t>
      </w:r>
      <w:proofErr w:type="spellStart"/>
      <w:r w:rsidRPr="001001FE">
        <w:rPr>
          <w:rFonts w:ascii="Times New Roman" w:hAnsi="Times New Roman" w:cs="Times New Roman"/>
          <w:sz w:val="24"/>
          <w:szCs w:val="24"/>
          <w:lang w:val="sr-Cyrl-RS"/>
        </w:rPr>
        <w:t>земли</w:t>
      </w:r>
      <w:proofErr w:type="spellEnd"/>
      <w:r w:rsidRPr="001001FE">
        <w:rPr>
          <w:rFonts w:ascii="Times New Roman" w:hAnsi="Times New Roman" w:cs="Times New Roman"/>
          <w:sz w:val="24"/>
          <w:szCs w:val="24"/>
          <w:lang w:val="sr-Cyrl-RS"/>
        </w:rPr>
        <w:t>, где није било исплате накнада за смештај и мањег броја службених путовања у иностранство у односу на планирана.</w:t>
      </w:r>
    </w:p>
    <w:p w:rsidR="003536C1" w:rsidRPr="001001FE" w:rsidRDefault="003536C1"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67,40%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 уговору, настало је због смањења расхода за административне услуге, компјутерске услуге, услуге образовања и усавршавања запослених, услуге информисања, стручне услуге и остале услуге по уговору у односу на планирана средства, услед смањења потреба у току године за наведене услуге.</w:t>
      </w:r>
    </w:p>
    <w:p w:rsidR="003536C1" w:rsidRPr="001001FE" w:rsidRDefault="003536C1"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25,86% у односу на планирана средства из буџета Републике Србије на апропријацији 424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Специјализоване услуге, настало је због смањења расхода за организацију конференција, семинара, округлих столова и осталих </w:t>
      </w:r>
      <w:r w:rsidRPr="001001FE">
        <w:rPr>
          <w:rFonts w:ascii="Times New Roman" w:hAnsi="Times New Roman" w:cs="Times New Roman"/>
          <w:sz w:val="24"/>
          <w:szCs w:val="24"/>
          <w:lang w:val="sr-Cyrl-RS"/>
        </w:rPr>
        <w:lastRenderedPageBreak/>
        <w:t>специјализованих услуга у односу на планирана средства, смањења потреба у току године за наведене услуге, услед коришћења пословних просторија за ове потребе.</w:t>
      </w:r>
    </w:p>
    <w:p w:rsidR="003536C1" w:rsidRPr="001001FE" w:rsidRDefault="003536C1"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45,24% у односу на планирана средства из буџета Републике Србије на апропријацији 425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Текуће поправке и одржавање, настало је због смањења расхода за текуће поправке и одржавање опреме (рачунарска, уградна, опрема за саобраћај) у односу на планирана средства, из разлога што у 2024. години није било већих кварова на опреми.</w:t>
      </w:r>
    </w:p>
    <w:p w:rsidR="003536C1" w:rsidRPr="001001FE" w:rsidRDefault="003536C1"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80,74% 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Материјал, настало је због смањења расхода за набавку материјала за редовно обављање делатности Институције, услед повољнијих понуда за склапање уговора са добављачима и економичнијег трошења наведеног материјала.</w:t>
      </w:r>
    </w:p>
    <w:p w:rsidR="003536C1" w:rsidRPr="001001FE" w:rsidRDefault="003536C1"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80,34% у односу на планирана средства из буџета Републике Србије на апропријацији 462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Дотације међународним организацијама, настало је због смањења расхода за чланарине међународним организацијама у односу на планирана средства и услед повољнијег девизног курса приликом измирења обавеза за ову намену у односу на планирани.</w:t>
      </w:r>
    </w:p>
    <w:p w:rsidR="003536C1" w:rsidRPr="001001FE" w:rsidRDefault="003536C1"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43,61% у односу на планирана средства из буџета Републике Србије на апропријацији 482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Порези, обавезне таксе, казне, пенали и камате, настало је због смањења расхода за рефундацију сталног пореза на имовину и трошкова регистрације службених возила у односу на планирана средства.</w:t>
      </w:r>
    </w:p>
    <w:p w:rsidR="002422E8" w:rsidRPr="001001FE" w:rsidRDefault="003536C1"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0,0</w:t>
      </w:r>
      <w:r w:rsidR="00AF20F4" w:rsidRPr="001001FE">
        <w:rPr>
          <w:rFonts w:ascii="Times New Roman" w:hAnsi="Times New Roman" w:cs="Times New Roman"/>
          <w:sz w:val="24"/>
          <w:szCs w:val="24"/>
          <w:lang w:val="sr-Cyrl-RS"/>
        </w:rPr>
        <w:t>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Новчане казне и пенали по решењу судова, настало је због тога што није било расхода по основу новчаних казни и пенала у односу на планирана средства.</w:t>
      </w:r>
    </w:p>
    <w:p w:rsidR="00B246E9" w:rsidRPr="001001FE" w:rsidRDefault="00B246E9" w:rsidP="003E193A">
      <w:pPr>
        <w:spacing w:after="0"/>
        <w:jc w:val="both"/>
        <w:rPr>
          <w:rFonts w:ascii="Times New Roman" w:hAnsi="Times New Roman" w:cs="Times New Roman"/>
          <w:sz w:val="24"/>
          <w:szCs w:val="24"/>
          <w:lang w:val="sr-Cyrl-RS"/>
        </w:rPr>
      </w:pPr>
    </w:p>
    <w:p w:rsidR="00E26C55" w:rsidRPr="001001FE" w:rsidRDefault="00E26C55" w:rsidP="003E193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14 ФИСКАЛНИ САВЕТ</w:t>
      </w:r>
    </w:p>
    <w:p w:rsidR="00E26C55" w:rsidRPr="001001FE" w:rsidRDefault="00E26C55" w:rsidP="005E0B3B">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2305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Праћење и предлагање мера за већу фискалну одговорност</w:t>
      </w:r>
    </w:p>
    <w:p w:rsidR="00E26C55" w:rsidRPr="001001FE" w:rsidRDefault="00E26C55" w:rsidP="005E0B3B">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E26C55" w:rsidRPr="001001FE" w:rsidRDefault="00E26C55" w:rsidP="005E0B3B">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Стручна анализа фискалне политике</w:t>
      </w:r>
    </w:p>
    <w:p w:rsidR="003536C1" w:rsidRPr="001001FE" w:rsidRDefault="003536C1"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70,00% 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00BA6036">
        <w:rPr>
          <w:rFonts w:ascii="Times New Roman" w:hAnsi="Times New Roman" w:cs="Times New Roman"/>
          <w:sz w:val="24"/>
          <w:szCs w:val="24"/>
          <w:lang w:val="sr-Cyrl-RS"/>
        </w:rPr>
        <w:t xml:space="preserve"> Накнаде у натури. Одступање </w:t>
      </w:r>
      <w:r w:rsidRPr="001001FE">
        <w:rPr>
          <w:rFonts w:ascii="Times New Roman" w:hAnsi="Times New Roman" w:cs="Times New Roman"/>
          <w:sz w:val="24"/>
          <w:szCs w:val="24"/>
          <w:lang w:val="sr-Cyrl-RS"/>
        </w:rPr>
        <w:t>извршења у односу на планирана средства последиц</w:t>
      </w:r>
      <w:r w:rsidR="00BA6036">
        <w:rPr>
          <w:rFonts w:ascii="Times New Roman" w:hAnsi="Times New Roman" w:cs="Times New Roman"/>
          <w:sz w:val="24"/>
          <w:szCs w:val="24"/>
          <w:lang w:val="sr-Cyrl-RS"/>
        </w:rPr>
        <w:t xml:space="preserve">а је препоруке Владе Републике </w:t>
      </w:r>
      <w:r w:rsidRPr="001001FE">
        <w:rPr>
          <w:rFonts w:ascii="Times New Roman" w:hAnsi="Times New Roman" w:cs="Times New Roman"/>
          <w:sz w:val="24"/>
          <w:szCs w:val="24"/>
          <w:lang w:val="sr-Cyrl-RS"/>
        </w:rPr>
        <w:t>Србије, закључак број: 401</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12374/2024 од 12.12.2024. године.</w:t>
      </w:r>
    </w:p>
    <w:p w:rsidR="005B7528" w:rsidRPr="001001FE" w:rsidRDefault="00AD0B79"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5B7528" w:rsidRPr="001001FE">
        <w:rPr>
          <w:rFonts w:ascii="Times New Roman" w:hAnsi="Times New Roman" w:cs="Times New Roman"/>
          <w:sz w:val="24"/>
          <w:szCs w:val="24"/>
          <w:lang w:val="sr-Cyrl-RS"/>
        </w:rPr>
        <w:t>19,16%</w:t>
      </w:r>
      <w:r w:rsidR="006E3BD6" w:rsidRPr="001001FE">
        <w:rPr>
          <w:rFonts w:ascii="Times New Roman" w:hAnsi="Times New Roman" w:cs="Times New Roman"/>
          <w:sz w:val="24"/>
          <w:szCs w:val="24"/>
          <w:lang w:val="sr-Cyrl-RS"/>
        </w:rPr>
        <w:t xml:space="preserve">у односу на планирана средства из </w:t>
      </w:r>
      <w:r w:rsidR="00B7201F" w:rsidRPr="001001FE">
        <w:rPr>
          <w:rFonts w:ascii="Times New Roman" w:hAnsi="Times New Roman" w:cs="Times New Roman"/>
          <w:sz w:val="24"/>
          <w:szCs w:val="24"/>
          <w:lang w:val="sr-Cyrl-RS"/>
        </w:rPr>
        <w:t>буџета Републике Србије на</w:t>
      </w:r>
      <w:r w:rsidRPr="001001FE">
        <w:rPr>
          <w:rFonts w:ascii="Times New Roman" w:hAnsi="Times New Roman" w:cs="Times New Roman"/>
          <w:sz w:val="24"/>
          <w:szCs w:val="24"/>
          <w:lang w:val="sr-Cyrl-RS"/>
        </w:rPr>
        <w:t xml:space="preserve"> апропријацији 414</w:t>
      </w:r>
      <w:r w:rsidR="003536C1"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3536C1" w:rsidRPr="001001FE">
        <w:rPr>
          <w:rFonts w:ascii="Times New Roman" w:hAnsi="Times New Roman" w:cs="Times New Roman"/>
          <w:sz w:val="24"/>
          <w:szCs w:val="24"/>
          <w:lang w:val="sr-Cyrl-RS"/>
        </w:rPr>
        <w:t>Социјална давања запосленима.</w:t>
      </w:r>
      <w:r w:rsidRPr="001001FE">
        <w:rPr>
          <w:rFonts w:ascii="Times New Roman" w:hAnsi="Times New Roman" w:cs="Times New Roman"/>
          <w:sz w:val="24"/>
          <w:szCs w:val="24"/>
          <w:lang w:val="sr-Cyrl-RS"/>
        </w:rPr>
        <w:t xml:space="preserve"> </w:t>
      </w:r>
      <w:r w:rsidR="005B7528" w:rsidRPr="001001FE">
        <w:rPr>
          <w:rFonts w:ascii="Times New Roman" w:hAnsi="Times New Roman" w:cs="Times New Roman"/>
          <w:sz w:val="24"/>
          <w:szCs w:val="24"/>
          <w:lang w:val="sr-Cyrl-RS"/>
        </w:rPr>
        <w:t>Одступање извршења у односу на планирана средства последица је мање потребе за социјалним давањима запосленима у току 2024, године.</w:t>
      </w:r>
    </w:p>
    <w:p w:rsidR="005B7528" w:rsidRPr="001001FE" w:rsidRDefault="005B7528"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85,02%,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трошкова за запослене Одступање извршења у односу на планирана сре</w:t>
      </w:r>
      <w:r w:rsidR="00BA6036">
        <w:rPr>
          <w:rFonts w:ascii="Times New Roman" w:hAnsi="Times New Roman" w:cs="Times New Roman"/>
          <w:sz w:val="24"/>
          <w:szCs w:val="24"/>
          <w:lang w:val="sr-Cyrl-RS"/>
        </w:rPr>
        <w:t xml:space="preserve">дства последица је одступања у </w:t>
      </w:r>
      <w:r w:rsidRPr="001001FE">
        <w:rPr>
          <w:rFonts w:ascii="Times New Roman" w:hAnsi="Times New Roman" w:cs="Times New Roman"/>
          <w:sz w:val="24"/>
          <w:szCs w:val="24"/>
          <w:lang w:val="sr-Cyrl-RS"/>
        </w:rPr>
        <w:t>накнади трошкова превоза на посао и са посла услед пр</w:t>
      </w:r>
      <w:r w:rsidR="00BA6036">
        <w:rPr>
          <w:rFonts w:ascii="Times New Roman" w:hAnsi="Times New Roman" w:cs="Times New Roman"/>
          <w:sz w:val="24"/>
          <w:szCs w:val="24"/>
          <w:lang w:val="sr-Cyrl-RS"/>
        </w:rPr>
        <w:t xml:space="preserve">омене адресе становања једног </w:t>
      </w:r>
      <w:r w:rsidRPr="001001FE">
        <w:rPr>
          <w:rFonts w:ascii="Times New Roman" w:hAnsi="Times New Roman" w:cs="Times New Roman"/>
          <w:sz w:val="24"/>
          <w:szCs w:val="24"/>
          <w:lang w:val="sr-Cyrl-RS"/>
        </w:rPr>
        <w:t xml:space="preserve">запосленог лица у току 2024. године. Такође, у току 2024. године једна запослена је отишла на породиљско </w:t>
      </w:r>
      <w:r w:rsidRPr="001001FE">
        <w:rPr>
          <w:rFonts w:ascii="Times New Roman" w:hAnsi="Times New Roman" w:cs="Times New Roman"/>
          <w:sz w:val="24"/>
          <w:szCs w:val="24"/>
          <w:lang w:val="sr-Cyrl-RS"/>
        </w:rPr>
        <w:lastRenderedPageBreak/>
        <w:t>боловање услед чега је преста</w:t>
      </w:r>
      <w:r w:rsidR="00BA6036">
        <w:rPr>
          <w:rFonts w:ascii="Times New Roman" w:hAnsi="Times New Roman" w:cs="Times New Roman"/>
          <w:sz w:val="24"/>
          <w:szCs w:val="24"/>
          <w:lang w:val="sr-Cyrl-RS"/>
        </w:rPr>
        <w:t>ла потреба за накнадом трошкова</w:t>
      </w:r>
      <w:r w:rsidRPr="001001FE">
        <w:rPr>
          <w:rFonts w:ascii="Times New Roman" w:hAnsi="Times New Roman" w:cs="Times New Roman"/>
          <w:sz w:val="24"/>
          <w:szCs w:val="24"/>
          <w:lang w:val="sr-Cyrl-RS"/>
        </w:rPr>
        <w:t xml:space="preserve"> за превоз на посао и са посла. Преостала разлика између планираних средстава и извршења настала је услед </w:t>
      </w:r>
      <w:proofErr w:type="spellStart"/>
      <w:r w:rsidRPr="001001FE">
        <w:rPr>
          <w:rFonts w:ascii="Times New Roman" w:hAnsi="Times New Roman" w:cs="Times New Roman"/>
          <w:sz w:val="24"/>
          <w:szCs w:val="24"/>
          <w:lang w:val="sr-Cyrl-RS"/>
        </w:rPr>
        <w:t>недокументовања</w:t>
      </w:r>
      <w:proofErr w:type="spellEnd"/>
      <w:r w:rsidRPr="001001FE">
        <w:rPr>
          <w:rFonts w:ascii="Times New Roman" w:hAnsi="Times New Roman" w:cs="Times New Roman"/>
          <w:sz w:val="24"/>
          <w:szCs w:val="24"/>
          <w:lang w:val="sr-Cyrl-RS"/>
        </w:rPr>
        <w:t xml:space="preserve"> трошкова за превоз на посао и са посла од стране појединих запослених, чиме нису били испуњени услови за накнаду ових трошкова тим запосленима у месецима у којима их нису документовали.</w:t>
      </w:r>
    </w:p>
    <w:p w:rsidR="005B7528" w:rsidRPr="001001FE" w:rsidRDefault="005B7528"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0,00% у односу на планирана средства из буџета Републике Србије на апропријацији 416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Награде запосленима и остали посебни расходи. Износ апропријације у односу на укупно одобрена средства је безначајан, те самим тим ни одступање извршења у односу на план није значајно.</w:t>
      </w:r>
    </w:p>
    <w:p w:rsidR="005B7528" w:rsidRPr="001001FE" w:rsidRDefault="005B7528"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86,07% 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Стални трошкови. Одступање извршења у односу на планирана средства последица је мање потрошње комуналних услуга у односу на процену приликом креирања плана.</w:t>
      </w:r>
    </w:p>
    <w:p w:rsidR="00AD0B79" w:rsidRPr="001001FE" w:rsidRDefault="00AD0B79"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5B7528" w:rsidRPr="001001FE">
        <w:rPr>
          <w:rFonts w:ascii="Times New Roman" w:hAnsi="Times New Roman" w:cs="Times New Roman"/>
          <w:sz w:val="24"/>
          <w:szCs w:val="24"/>
          <w:lang w:val="sr-Cyrl-RS"/>
        </w:rPr>
        <w:t>88,35%</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w:t>
      </w:r>
      <w:r w:rsidR="005B7528"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w:t>
      </w:r>
      <w:r w:rsidR="005B7528" w:rsidRPr="001001FE">
        <w:rPr>
          <w:rFonts w:ascii="Times New Roman" w:hAnsi="Times New Roman" w:cs="Times New Roman"/>
          <w:sz w:val="24"/>
          <w:szCs w:val="24"/>
          <w:lang w:val="sr-Cyrl-RS"/>
        </w:rPr>
        <w:t>Одступање извршења у односу на планирана средства последица је мањих трошкова на службеним путовањима из разлога што је за сва службена путовања у иностранству у току 2024. године био обезбеђен превоз и смештај од стране организатора конференција/семинара.</w:t>
      </w:r>
    </w:p>
    <w:p w:rsidR="005B7528" w:rsidRPr="001001FE" w:rsidRDefault="005B7528"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3C2ACA" w:rsidRPr="001001FE">
        <w:rPr>
          <w:rFonts w:ascii="Times New Roman" w:hAnsi="Times New Roman" w:cs="Times New Roman"/>
          <w:sz w:val="24"/>
          <w:szCs w:val="24"/>
          <w:lang w:val="sr-Cyrl-RS"/>
        </w:rPr>
        <w:t>23,</w:t>
      </w:r>
      <w:r w:rsidRPr="001001FE">
        <w:rPr>
          <w:rFonts w:ascii="Times New Roman" w:hAnsi="Times New Roman" w:cs="Times New Roman"/>
          <w:sz w:val="24"/>
          <w:szCs w:val="24"/>
          <w:lang w:val="sr-Cyrl-RS"/>
        </w:rPr>
        <w:t xml:space="preserve">20% у односу на планирана средства из буџета Републике Србије на апропријацији 424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Специјализоване услуге. Одступање извршења у односу на планирана средства последица је проналажења ниже цене прегледа као и мањег броја запослених од планираног који су обавили </w:t>
      </w:r>
      <w:proofErr w:type="spellStart"/>
      <w:r w:rsidRPr="001001FE">
        <w:rPr>
          <w:rFonts w:ascii="Times New Roman" w:hAnsi="Times New Roman" w:cs="Times New Roman"/>
          <w:sz w:val="24"/>
          <w:szCs w:val="24"/>
          <w:lang w:val="sr-Cyrl-RS"/>
        </w:rPr>
        <w:t>офталмолошки</w:t>
      </w:r>
      <w:proofErr w:type="spellEnd"/>
      <w:r w:rsidRPr="001001FE">
        <w:rPr>
          <w:rFonts w:ascii="Times New Roman" w:hAnsi="Times New Roman" w:cs="Times New Roman"/>
          <w:sz w:val="24"/>
          <w:szCs w:val="24"/>
          <w:lang w:val="sr-Cyrl-RS"/>
        </w:rPr>
        <w:t xml:space="preserve"> преглед. Такође, износ апропријације у односу на укупно одобрена </w:t>
      </w:r>
      <w:proofErr w:type="spellStart"/>
      <w:r w:rsidRPr="001001FE">
        <w:rPr>
          <w:rFonts w:ascii="Times New Roman" w:hAnsi="Times New Roman" w:cs="Times New Roman"/>
          <w:sz w:val="24"/>
          <w:szCs w:val="24"/>
          <w:lang w:val="sr-Cyrl-RS"/>
        </w:rPr>
        <w:t>средстваје</w:t>
      </w:r>
      <w:proofErr w:type="spellEnd"/>
      <w:r w:rsidRPr="001001FE">
        <w:rPr>
          <w:rFonts w:ascii="Times New Roman" w:hAnsi="Times New Roman" w:cs="Times New Roman"/>
          <w:sz w:val="24"/>
          <w:szCs w:val="24"/>
          <w:lang w:val="sr-Cyrl-RS"/>
        </w:rPr>
        <w:t xml:space="preserve"> безначајан, па самим тим ни одступање није значајно.</w:t>
      </w:r>
    </w:p>
    <w:p w:rsidR="005B7528" w:rsidRPr="001001FE" w:rsidRDefault="005B7528"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3C2ACA" w:rsidRPr="001001FE">
        <w:rPr>
          <w:rFonts w:ascii="Times New Roman" w:hAnsi="Times New Roman" w:cs="Times New Roman"/>
          <w:sz w:val="24"/>
          <w:szCs w:val="24"/>
          <w:lang w:val="sr-Cyrl-RS"/>
        </w:rPr>
        <w:t>0</w:t>
      </w:r>
      <w:r w:rsidRPr="001001FE">
        <w:rPr>
          <w:rFonts w:ascii="Times New Roman" w:hAnsi="Times New Roman" w:cs="Times New Roman"/>
          <w:sz w:val="24"/>
          <w:szCs w:val="24"/>
          <w:lang w:val="sr-Cyrl-RS"/>
        </w:rPr>
        <w:t>,00% у односу на планирана средства из буџета Ре</w:t>
      </w:r>
      <w:r w:rsidR="003C2ACA" w:rsidRPr="001001FE">
        <w:rPr>
          <w:rFonts w:ascii="Times New Roman" w:hAnsi="Times New Roman" w:cs="Times New Roman"/>
          <w:sz w:val="24"/>
          <w:szCs w:val="24"/>
          <w:lang w:val="sr-Cyrl-RS"/>
        </w:rPr>
        <w:t xml:space="preserve">публике Србије на апропријацији 425 </w:t>
      </w:r>
      <w:r w:rsidR="00944F66" w:rsidRPr="001001FE">
        <w:rPr>
          <w:rFonts w:ascii="Times New Roman" w:hAnsi="Times New Roman" w:cs="Times New Roman"/>
          <w:sz w:val="24"/>
          <w:szCs w:val="24"/>
          <w:lang w:val="sr-Cyrl-RS"/>
        </w:rPr>
        <w:t>–</w:t>
      </w:r>
      <w:r w:rsidR="003C2ACA" w:rsidRPr="001001FE">
        <w:rPr>
          <w:rFonts w:ascii="Times New Roman" w:hAnsi="Times New Roman" w:cs="Times New Roman"/>
          <w:sz w:val="24"/>
          <w:szCs w:val="24"/>
          <w:lang w:val="sr-Cyrl-RS"/>
        </w:rPr>
        <w:t xml:space="preserve"> Текуће поправке и одржавање.</w:t>
      </w:r>
      <w:r w:rsidRPr="001001FE">
        <w:rPr>
          <w:rFonts w:ascii="Times New Roman" w:hAnsi="Times New Roman" w:cs="Times New Roman"/>
          <w:sz w:val="24"/>
          <w:szCs w:val="24"/>
          <w:lang w:val="sr-Cyrl-RS"/>
        </w:rPr>
        <w:t xml:space="preserve"> </w:t>
      </w:r>
      <w:r w:rsidR="003C2ACA" w:rsidRPr="001001FE">
        <w:rPr>
          <w:rFonts w:ascii="Times New Roman" w:hAnsi="Times New Roman" w:cs="Times New Roman"/>
          <w:sz w:val="24"/>
          <w:szCs w:val="24"/>
          <w:lang w:val="sr-Cyrl-RS"/>
        </w:rPr>
        <w:t xml:space="preserve">Одступање извршења у односу на план последица је изостанка потребе за текућим поправкама канцеларијске опреме. Износ апропријације </w:t>
      </w:r>
      <w:r w:rsidR="00BA6036">
        <w:rPr>
          <w:rFonts w:ascii="Times New Roman" w:hAnsi="Times New Roman" w:cs="Times New Roman"/>
          <w:sz w:val="24"/>
          <w:szCs w:val="24"/>
          <w:lang w:val="sr-Cyrl-RS"/>
        </w:rPr>
        <w:t xml:space="preserve">је безначајан, те самим тим ни </w:t>
      </w:r>
      <w:r w:rsidR="003C2ACA" w:rsidRPr="001001FE">
        <w:rPr>
          <w:rFonts w:ascii="Times New Roman" w:hAnsi="Times New Roman" w:cs="Times New Roman"/>
          <w:sz w:val="24"/>
          <w:szCs w:val="24"/>
          <w:lang w:val="sr-Cyrl-RS"/>
        </w:rPr>
        <w:t>одступање извршења није значајно.</w:t>
      </w:r>
    </w:p>
    <w:p w:rsidR="00AD0B79" w:rsidRPr="001001FE" w:rsidRDefault="00F3643B"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DB0D30" w:rsidRPr="001001FE">
        <w:rPr>
          <w:rFonts w:ascii="Times New Roman" w:hAnsi="Times New Roman" w:cs="Times New Roman"/>
          <w:sz w:val="24"/>
          <w:szCs w:val="24"/>
          <w:lang w:val="sr-Cyrl-RS"/>
        </w:rPr>
        <w:t xml:space="preserve">85,30% </w:t>
      </w:r>
      <w:r w:rsidR="00AD0B79"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AD0B79" w:rsidRPr="001001FE">
        <w:rPr>
          <w:rFonts w:ascii="Times New Roman" w:hAnsi="Times New Roman" w:cs="Times New Roman"/>
          <w:sz w:val="24"/>
          <w:szCs w:val="24"/>
          <w:lang w:val="sr-Cyrl-RS"/>
        </w:rPr>
        <w:t>Материјал</w:t>
      </w:r>
      <w:r w:rsidR="00DB0D30" w:rsidRPr="001001FE">
        <w:rPr>
          <w:rFonts w:ascii="Times New Roman" w:hAnsi="Times New Roman" w:cs="Times New Roman"/>
          <w:sz w:val="24"/>
          <w:szCs w:val="24"/>
          <w:lang w:val="sr-Cyrl-RS"/>
        </w:rPr>
        <w:t>.</w:t>
      </w:r>
      <w:r w:rsidR="00AD0B79" w:rsidRPr="001001FE">
        <w:rPr>
          <w:rFonts w:ascii="Times New Roman" w:hAnsi="Times New Roman" w:cs="Times New Roman"/>
          <w:sz w:val="24"/>
          <w:szCs w:val="24"/>
          <w:lang w:val="sr-Cyrl-RS"/>
        </w:rPr>
        <w:t xml:space="preserve"> </w:t>
      </w:r>
      <w:r w:rsidR="00DB0D30" w:rsidRPr="001001FE">
        <w:rPr>
          <w:rFonts w:ascii="Times New Roman" w:hAnsi="Times New Roman" w:cs="Times New Roman"/>
          <w:sz w:val="24"/>
          <w:szCs w:val="24"/>
          <w:lang w:val="sr-Cyrl-RS"/>
        </w:rPr>
        <w:t>Одступање извршења у односу на планирана средства последица је проналажења повољнијих опција претплате на стручну литературу за потребе запослених.</w:t>
      </w:r>
    </w:p>
    <w:p w:rsidR="00ED3D54" w:rsidRPr="001001FE" w:rsidRDefault="00BA6036" w:rsidP="000740CB">
      <w:pPr>
        <w:spacing w:after="0"/>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Извршење расхода од 0,00% </w:t>
      </w:r>
      <w:r w:rsidR="00ED3D54"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483 </w:t>
      </w:r>
      <w:r w:rsidR="00944F66" w:rsidRPr="001001FE">
        <w:rPr>
          <w:rFonts w:ascii="Times New Roman" w:hAnsi="Times New Roman" w:cs="Times New Roman"/>
          <w:sz w:val="24"/>
          <w:szCs w:val="24"/>
          <w:lang w:val="sr-Cyrl-RS"/>
        </w:rPr>
        <w:t>–</w:t>
      </w:r>
      <w:r w:rsidR="00ED3D54" w:rsidRPr="001001FE">
        <w:rPr>
          <w:rFonts w:ascii="Times New Roman" w:hAnsi="Times New Roman" w:cs="Times New Roman"/>
          <w:sz w:val="24"/>
          <w:szCs w:val="24"/>
          <w:lang w:val="sr-Cyrl-RS"/>
        </w:rPr>
        <w:t xml:space="preserve"> Новчане казне и пенали по решењу судова. У току 2024. године Фискални савет није имао обавезу плаћ</w:t>
      </w:r>
      <w:r>
        <w:rPr>
          <w:rFonts w:ascii="Times New Roman" w:hAnsi="Times New Roman" w:cs="Times New Roman"/>
          <w:sz w:val="24"/>
          <w:szCs w:val="24"/>
          <w:lang w:val="sr-Cyrl-RS"/>
        </w:rPr>
        <w:t xml:space="preserve">ања новчаних казни и пенала по </w:t>
      </w:r>
      <w:r w:rsidR="00ED3D54" w:rsidRPr="001001FE">
        <w:rPr>
          <w:rFonts w:ascii="Times New Roman" w:hAnsi="Times New Roman" w:cs="Times New Roman"/>
          <w:sz w:val="24"/>
          <w:szCs w:val="24"/>
          <w:lang w:val="sr-Cyrl-RS"/>
        </w:rPr>
        <w:t>решењу судова. Из предострожности је приликом планирања буџета предвиђен минималан износ средстава за ове намене. Износ апропријације у односу на укупно одобрена средства је безначајан, те самим тим ни одступање извршења у односу на план није значајно.</w:t>
      </w:r>
    </w:p>
    <w:p w:rsidR="00ED3D54" w:rsidRPr="001001FE" w:rsidRDefault="00ED3D54"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0</w:t>
      </w:r>
      <w:r w:rsidR="00BA6036">
        <w:rPr>
          <w:rFonts w:ascii="Times New Roman" w:hAnsi="Times New Roman" w:cs="Times New Roman"/>
          <w:sz w:val="24"/>
          <w:szCs w:val="24"/>
          <w:lang w:val="sr-Cyrl-RS"/>
        </w:rPr>
        <w:t xml:space="preserve">,00%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515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Нематеријална имовина. У току 2024. године Фискални савет није имао потребе за набавком оперативних система за рачунаре с обзиром на то да је један лаптоп рачунар који је </w:t>
      </w:r>
      <w:proofErr w:type="spellStart"/>
      <w:r w:rsidRPr="001001FE">
        <w:rPr>
          <w:rFonts w:ascii="Times New Roman" w:hAnsi="Times New Roman" w:cs="Times New Roman"/>
          <w:sz w:val="24"/>
          <w:szCs w:val="24"/>
          <w:lang w:val="sr-Cyrl-RS"/>
        </w:rPr>
        <w:t>набавлен</w:t>
      </w:r>
      <w:proofErr w:type="spellEnd"/>
      <w:r w:rsidRPr="001001FE">
        <w:rPr>
          <w:rFonts w:ascii="Times New Roman" w:hAnsi="Times New Roman" w:cs="Times New Roman"/>
          <w:sz w:val="24"/>
          <w:szCs w:val="24"/>
          <w:lang w:val="sr-Cyrl-RS"/>
        </w:rPr>
        <w:t xml:space="preserve"> по Оквирном споразуму, долазио са интегрисаним оперативним системом. Износ апропријације у односу на укупно одобрена средства је безначајан, те тиме ни </w:t>
      </w:r>
      <w:r w:rsidR="00BA6036">
        <w:rPr>
          <w:rFonts w:ascii="Times New Roman" w:hAnsi="Times New Roman" w:cs="Times New Roman"/>
          <w:sz w:val="24"/>
          <w:szCs w:val="24"/>
          <w:lang w:val="sr-Cyrl-RS"/>
        </w:rPr>
        <w:t xml:space="preserve">одступање извршења у односу на </w:t>
      </w:r>
      <w:r w:rsidRPr="001001FE">
        <w:rPr>
          <w:rFonts w:ascii="Times New Roman" w:hAnsi="Times New Roman" w:cs="Times New Roman"/>
          <w:sz w:val="24"/>
          <w:szCs w:val="24"/>
          <w:lang w:val="sr-Cyrl-RS"/>
        </w:rPr>
        <w:t>план није значајно.</w:t>
      </w:r>
    </w:p>
    <w:p w:rsidR="000740CB" w:rsidRPr="001001FE" w:rsidRDefault="000740CB" w:rsidP="00BE3B27">
      <w:pPr>
        <w:spacing w:after="0"/>
        <w:jc w:val="both"/>
        <w:rPr>
          <w:rFonts w:ascii="Times New Roman" w:hAnsi="Times New Roman" w:cs="Times New Roman"/>
          <w:sz w:val="24"/>
          <w:szCs w:val="24"/>
          <w:lang w:val="sr-Cyrl-RS"/>
        </w:rPr>
      </w:pPr>
    </w:p>
    <w:p w:rsidR="00ED3D54" w:rsidRPr="001001FE" w:rsidRDefault="00DB1652" w:rsidP="00DB165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Раздео </w:t>
      </w:r>
      <w:r w:rsidR="00CF5679" w:rsidRPr="001001FE">
        <w:rPr>
          <w:rFonts w:ascii="Times New Roman" w:hAnsi="Times New Roman" w:cs="Times New Roman"/>
          <w:b/>
          <w:sz w:val="24"/>
          <w:szCs w:val="24"/>
          <w:lang w:val="sr-Cyrl-RS"/>
        </w:rPr>
        <w:t>15.0</w:t>
      </w:r>
      <w:r w:rsidRPr="001001FE">
        <w:rPr>
          <w:rFonts w:ascii="Times New Roman" w:hAnsi="Times New Roman" w:cs="Times New Roman"/>
          <w:b/>
          <w:sz w:val="24"/>
          <w:szCs w:val="24"/>
          <w:lang w:val="sr-Cyrl-RS"/>
        </w:rPr>
        <w:t xml:space="preserve"> МИНИСТАРСТВО УНУТРАШЊИХ ПОСЛОВА</w:t>
      </w:r>
    </w:p>
    <w:p w:rsidR="00CF5679" w:rsidRPr="001001FE" w:rsidRDefault="00CF5679"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Законом о буџету Републике Србије за 2024. годину („Службени гласник РС", број 92/2023 и 79/2024) за јединствени број корисника јавних средстава 10600, функционалне класификације 310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полиције на разделу 15.0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Министарство унутрашњих послова, опредељена су средства у износу од 118.531.087.386,94 динара, опредељења средства за пројекте у износу од 6.125.867.613,06 динара, односно укупан износ опредељених средстава износи 124.656.955.000,00 динара.</w:t>
      </w:r>
    </w:p>
    <w:p w:rsidR="00CF5679" w:rsidRPr="001001FE" w:rsidRDefault="00CF5679"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Средства из става 1. овог извештаја утрошена су у износу од 124.632.949.596,92% динара што чини 99,98% извршења, на крају фискалне 2024. године, на разделу овог Министарства, остају неутрошена средства у износу од 24.005.403,08 динара.</w:t>
      </w:r>
    </w:p>
    <w:p w:rsidR="00CF5679" w:rsidRPr="001001FE" w:rsidRDefault="00CF5679"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За јединствени број корисника јавних средстава 10600, функционалне класификације 310 </w:t>
      </w:r>
      <w:r w:rsidR="00944F66" w:rsidRPr="001001FE">
        <w:rPr>
          <w:rFonts w:ascii="Times New Roman" w:hAnsi="Times New Roman" w:cs="Times New Roman"/>
          <w:sz w:val="24"/>
          <w:szCs w:val="24"/>
          <w:lang w:val="sr-Cyrl-RS"/>
        </w:rPr>
        <w:t>–</w:t>
      </w:r>
      <w:r w:rsidR="007D2C5E"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Услуге полиције на разделу 15.0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Министарство унутрашњих послова у Главној књизи Управе за трезор укупно извршење износи 124.632.952.746,95 динара, а у Главној књизи Министарства унутрашњих послова 124.632.949.596,92 динара.</w:t>
      </w:r>
    </w:p>
    <w:p w:rsidR="00ED19A7" w:rsidRPr="001001FE" w:rsidRDefault="00CF5679"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Разлика од 3.510,03 динара су неутрошена средства са економске класификације 421200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Енергетске услуге, програму 1409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Безбедност и пројекту 0003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Полицијске управе. Средства се налазе на </w:t>
      </w:r>
      <w:proofErr w:type="spellStart"/>
      <w:r w:rsidRPr="001001FE">
        <w:rPr>
          <w:rFonts w:ascii="Times New Roman" w:hAnsi="Times New Roman" w:cs="Times New Roman"/>
          <w:sz w:val="24"/>
          <w:szCs w:val="24"/>
          <w:lang w:val="sr-Cyrl-RS"/>
        </w:rPr>
        <w:t>подрачуну</w:t>
      </w:r>
      <w:proofErr w:type="spellEnd"/>
      <w:r w:rsidRPr="001001FE">
        <w:rPr>
          <w:rFonts w:ascii="Times New Roman" w:hAnsi="Times New Roman" w:cs="Times New Roman"/>
          <w:sz w:val="24"/>
          <w:szCs w:val="24"/>
          <w:lang w:val="sr-Cyrl-RS"/>
        </w:rPr>
        <w:t xml:space="preserve"> Полицијске управе Крагујевац 840</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666621</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17 и враћена су у 2025. години.</w:t>
      </w:r>
    </w:p>
    <w:p w:rsidR="00B246E9" w:rsidRPr="001001FE" w:rsidRDefault="00B246E9" w:rsidP="00362D0B">
      <w:pPr>
        <w:spacing w:after="0"/>
        <w:jc w:val="both"/>
        <w:rPr>
          <w:rFonts w:ascii="Times New Roman" w:hAnsi="Times New Roman" w:cs="Times New Roman"/>
          <w:sz w:val="24"/>
          <w:szCs w:val="24"/>
          <w:lang w:val="sr-Cyrl-RS"/>
        </w:rPr>
      </w:pPr>
    </w:p>
    <w:p w:rsidR="001A091A" w:rsidRPr="001001FE" w:rsidRDefault="001A091A" w:rsidP="001A091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16 МИНИСТАРСТВО ФИНАНСИЈА</w:t>
      </w:r>
    </w:p>
    <w:p w:rsidR="001A091A" w:rsidRPr="001001FE" w:rsidRDefault="001A091A" w:rsidP="001A091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2301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Уређење, управљање и надзор финансијског и фискалног система</w:t>
      </w:r>
    </w:p>
    <w:p w:rsidR="001A091A" w:rsidRPr="001001FE" w:rsidRDefault="001A091A" w:rsidP="001A091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1A091A" w:rsidRPr="001001FE" w:rsidRDefault="001A091A" w:rsidP="001A091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0014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Управљање средствима ЕУ и процес европских интеграција из надлежности Министарства финансија</w:t>
      </w:r>
    </w:p>
    <w:p w:rsidR="00D4574D" w:rsidRPr="001001FE" w:rsidRDefault="00D4574D"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4,05% у односу на планирана средства из буџета Републике Србије на апропријацији 444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Пратећи трошкови задуживања настало је због тога што није извршена рефундацију средстава која су исплаћена са апропријације 622.</w:t>
      </w:r>
    </w:p>
    <w:p w:rsidR="00D4574D" w:rsidRPr="001001FE" w:rsidRDefault="00D4574D"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6,96% у односу на планирана средства из буџета Републике Србије на апропријацији 622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Набавка стране финансијске имовине настало је због </w:t>
      </w:r>
      <w:proofErr w:type="spellStart"/>
      <w:r w:rsidRPr="001001FE">
        <w:rPr>
          <w:rFonts w:ascii="Times New Roman" w:hAnsi="Times New Roman" w:cs="Times New Roman"/>
          <w:sz w:val="24"/>
          <w:szCs w:val="24"/>
          <w:lang w:val="sr-Cyrl-RS"/>
        </w:rPr>
        <w:t>необустављања</w:t>
      </w:r>
      <w:proofErr w:type="spellEnd"/>
      <w:r w:rsidRPr="001001FE">
        <w:rPr>
          <w:rFonts w:ascii="Times New Roman" w:hAnsi="Times New Roman" w:cs="Times New Roman"/>
          <w:sz w:val="24"/>
          <w:szCs w:val="24"/>
          <w:lang w:val="sr-Cyrl-RS"/>
        </w:rPr>
        <w:t xml:space="preserve"> плаћања од стране ЕУ као и правовремене доступности ЕУ средстава, тј. горе наведени ризици се у току 2024. године нису остварили на тај начин.</w:t>
      </w:r>
    </w:p>
    <w:p w:rsidR="00D4574D" w:rsidRPr="001001FE" w:rsidRDefault="00D4574D"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Већих одступања на другим програмима није било и укупно извршење за Министарство финансија је 97,66%.</w:t>
      </w:r>
    </w:p>
    <w:p w:rsidR="000740CB" w:rsidRPr="001001FE" w:rsidRDefault="000740CB" w:rsidP="003E193A">
      <w:pPr>
        <w:spacing w:after="0"/>
        <w:jc w:val="both"/>
        <w:rPr>
          <w:rFonts w:ascii="Times New Roman" w:hAnsi="Times New Roman" w:cs="Times New Roman"/>
          <w:sz w:val="24"/>
          <w:szCs w:val="24"/>
          <w:lang w:val="sr-Cyrl-RS"/>
        </w:rPr>
      </w:pPr>
    </w:p>
    <w:p w:rsidR="00CD5B8F" w:rsidRPr="001001FE" w:rsidRDefault="00CD5B8F" w:rsidP="003E193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16.1 УПРАВА ЦАРИНА</w:t>
      </w:r>
    </w:p>
    <w:p w:rsidR="00CD5B8F" w:rsidRPr="001001FE" w:rsidRDefault="00CD5B8F" w:rsidP="00CD5B8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2303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Управљање царинским системом и царинском администрацијом</w:t>
      </w:r>
    </w:p>
    <w:p w:rsidR="00CD5B8F" w:rsidRPr="001001FE" w:rsidRDefault="00CD5B8F" w:rsidP="00CD5B8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B56190" w:rsidRPr="001001FE" w:rsidRDefault="00CD5B8F" w:rsidP="00B5619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Обезбеђење функционисања утврђивања, контроле и наплате јавних прихода из надлежности царинске службе</w:t>
      </w:r>
    </w:p>
    <w:p w:rsidR="00B56190" w:rsidRPr="001001FE" w:rsidRDefault="00B56190" w:rsidP="00B5619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Извршење расхода од </w:t>
      </w:r>
      <w:r w:rsidR="005B2715" w:rsidRPr="001001FE">
        <w:rPr>
          <w:rFonts w:ascii="Times New Roman" w:hAnsi="Times New Roman" w:cs="Times New Roman"/>
          <w:sz w:val="24"/>
          <w:szCs w:val="24"/>
          <w:lang w:val="sr-Cyrl-RS"/>
        </w:rPr>
        <w:t>79,5%</w:t>
      </w:r>
      <w:r w:rsidRPr="001001FE">
        <w:rPr>
          <w:rFonts w:ascii="Times New Roman" w:hAnsi="Times New Roman" w:cs="Times New Roman"/>
          <w:sz w:val="24"/>
          <w:szCs w:val="24"/>
          <w:lang w:val="sr-Cyrl-RS"/>
        </w:rPr>
        <w:t>у односу на планирана средства из буџета Републике Србије на апропријацији 413</w:t>
      </w:r>
      <w:r w:rsidR="000871BE"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84301F" w:rsidRPr="001001FE">
        <w:rPr>
          <w:rFonts w:ascii="Times New Roman" w:hAnsi="Times New Roman" w:cs="Times New Roman"/>
          <w:sz w:val="24"/>
          <w:szCs w:val="24"/>
          <w:lang w:val="sr-Cyrl-RS"/>
        </w:rPr>
        <w:t>Н</w:t>
      </w:r>
      <w:r w:rsidRPr="001001FE">
        <w:rPr>
          <w:rFonts w:ascii="Times New Roman" w:hAnsi="Times New Roman" w:cs="Times New Roman"/>
          <w:sz w:val="24"/>
          <w:szCs w:val="24"/>
          <w:lang w:val="sr-Cyrl-RS"/>
        </w:rPr>
        <w:t>акнаде у натури.</w:t>
      </w:r>
      <w:r w:rsidR="005B2715" w:rsidRPr="001001FE">
        <w:rPr>
          <w:rFonts w:ascii="Times New Roman" w:hAnsi="Times New Roman" w:cs="Times New Roman"/>
          <w:sz w:val="24"/>
          <w:szCs w:val="24"/>
          <w:lang w:val="sr-Cyrl-RS"/>
        </w:rPr>
        <w:t xml:space="preserve"> У оквиру ове апропријације обухваћена су средства за исплату новогодишњих и божићних новчаних чест</w:t>
      </w:r>
      <w:r w:rsidR="00BA6036">
        <w:rPr>
          <w:rFonts w:ascii="Times New Roman" w:hAnsi="Times New Roman" w:cs="Times New Roman"/>
          <w:sz w:val="24"/>
          <w:szCs w:val="24"/>
          <w:lang w:val="sr-Cyrl-RS"/>
        </w:rPr>
        <w:t xml:space="preserve">итки деци запослених. Међутим, </w:t>
      </w:r>
      <w:r w:rsidR="005B2715" w:rsidRPr="001001FE">
        <w:rPr>
          <w:rFonts w:ascii="Times New Roman" w:hAnsi="Times New Roman" w:cs="Times New Roman"/>
          <w:sz w:val="24"/>
          <w:szCs w:val="24"/>
          <w:lang w:val="sr-Cyrl-RS"/>
        </w:rPr>
        <w:t>како се до последњих дана године није знао препоручени износ исплате новогодишњих честитки за децу запослених, а који утврђује Влада Републике Србије, средства су морала бити опредељена у већем обиму како би се свој деци запослених исплатила новчана честитка.</w:t>
      </w:r>
    </w:p>
    <w:p w:rsidR="005B2715" w:rsidRPr="001001FE" w:rsidRDefault="005B2715" w:rsidP="0084301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85,9</w:t>
      </w:r>
      <w:r w:rsidR="007D2C5E" w:rsidRPr="001001FE">
        <w:rPr>
          <w:rFonts w:ascii="Times New Roman" w:hAnsi="Times New Roman" w:cs="Times New Roman"/>
          <w:sz w:val="24"/>
          <w:szCs w:val="24"/>
          <w:lang w:val="sr-Cyrl-RS"/>
        </w:rPr>
        <w:t>0</w:t>
      </w:r>
      <w:r w:rsidRPr="001001FE">
        <w:rPr>
          <w:rFonts w:ascii="Times New Roman" w:hAnsi="Times New Roman" w:cs="Times New Roman"/>
          <w:sz w:val="24"/>
          <w:szCs w:val="24"/>
          <w:lang w:val="sr-Cyrl-RS"/>
        </w:rPr>
        <w:t>% у односу на планирана средства из буџета Републике Србије на апропријацији 414</w:t>
      </w:r>
      <w:r w:rsidR="000871BE"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871BE"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Социјална давања запосленима. Са ове апропријације поред исплате средстава за отпремнине, стипендије и солидарне помоћи исплаћују су накнаде за време одсуства на терет фондова, за које није могуће унапред знати када ће средства бити рефундирана од стране Републичког фонда за здравствено осигурање, а средства морају бити обезбеђена</w:t>
      </w:r>
    </w:p>
    <w:p w:rsidR="0084301F" w:rsidRPr="001001FE" w:rsidRDefault="00B56190" w:rsidP="0084301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5B2715" w:rsidRPr="001001FE">
        <w:rPr>
          <w:rFonts w:ascii="Times New Roman" w:hAnsi="Times New Roman" w:cs="Times New Roman"/>
          <w:sz w:val="24"/>
          <w:szCs w:val="24"/>
          <w:lang w:val="sr-Cyrl-RS"/>
        </w:rPr>
        <w:t xml:space="preserve">87,61% </w:t>
      </w:r>
      <w:r w:rsidRPr="001001FE">
        <w:rPr>
          <w:rFonts w:ascii="Times New Roman" w:hAnsi="Times New Roman" w:cs="Times New Roman"/>
          <w:sz w:val="24"/>
          <w:szCs w:val="24"/>
          <w:lang w:val="sr-Cyrl-RS"/>
        </w:rPr>
        <w:t>у односу на планирана средства из буџета Репуб</w:t>
      </w:r>
      <w:r w:rsidR="0084301F" w:rsidRPr="001001FE">
        <w:rPr>
          <w:rFonts w:ascii="Times New Roman" w:hAnsi="Times New Roman" w:cs="Times New Roman"/>
          <w:sz w:val="24"/>
          <w:szCs w:val="24"/>
          <w:lang w:val="sr-Cyrl-RS"/>
        </w:rPr>
        <w:t xml:space="preserve">лике Србије на апропријацији </w:t>
      </w:r>
      <w:r w:rsidR="005B2715" w:rsidRPr="001001FE">
        <w:rPr>
          <w:rFonts w:ascii="Times New Roman" w:hAnsi="Times New Roman" w:cs="Times New Roman"/>
          <w:sz w:val="24"/>
          <w:szCs w:val="24"/>
          <w:lang w:val="sr-Cyrl-RS"/>
        </w:rPr>
        <w:t>422</w:t>
      </w:r>
      <w:r w:rsidR="000871BE"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871BE" w:rsidRPr="001001FE">
        <w:rPr>
          <w:rFonts w:ascii="Times New Roman" w:hAnsi="Times New Roman" w:cs="Times New Roman"/>
          <w:sz w:val="24"/>
          <w:szCs w:val="24"/>
          <w:lang w:val="sr-Cyrl-RS"/>
        </w:rPr>
        <w:t xml:space="preserve"> </w:t>
      </w:r>
      <w:r w:rsidR="005B2715" w:rsidRPr="001001FE">
        <w:rPr>
          <w:rFonts w:ascii="Times New Roman" w:hAnsi="Times New Roman" w:cs="Times New Roman"/>
          <w:sz w:val="24"/>
          <w:szCs w:val="24"/>
          <w:lang w:val="sr-Cyrl-RS"/>
        </w:rPr>
        <w:t>Трошкови путовања. Вредност уговора о пружању услуга исхране и хотелског смештаја у земљи је мање планиран, па је самим тим и утрошак мањи. Није било планираних трошкова селидбе и превоза за царинског службеника, представника Републике Србије, официра за вету у SELEC центру у Букурешту, због продужења мандата, који је требало да истекне у 2024. години.</w:t>
      </w:r>
    </w:p>
    <w:p w:rsidR="009778EF" w:rsidRPr="001001FE" w:rsidRDefault="0084301F" w:rsidP="003528B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3528B1" w:rsidRPr="001001FE">
        <w:rPr>
          <w:rFonts w:ascii="Times New Roman" w:hAnsi="Times New Roman" w:cs="Times New Roman"/>
          <w:sz w:val="24"/>
          <w:szCs w:val="24"/>
          <w:lang w:val="sr-Cyrl-RS"/>
        </w:rPr>
        <w:t>49,3</w:t>
      </w:r>
      <w:r w:rsidR="00BC27B5" w:rsidRPr="001001FE">
        <w:rPr>
          <w:rFonts w:ascii="Times New Roman" w:hAnsi="Times New Roman" w:cs="Times New Roman"/>
          <w:sz w:val="24"/>
          <w:szCs w:val="24"/>
          <w:lang w:val="sr-Cyrl-RS"/>
        </w:rPr>
        <w:t>0</w:t>
      </w:r>
      <w:r w:rsidR="003528B1"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w:t>
      </w:r>
      <w:r w:rsidR="003528B1" w:rsidRPr="001001FE">
        <w:rPr>
          <w:rFonts w:ascii="Times New Roman" w:hAnsi="Times New Roman" w:cs="Times New Roman"/>
          <w:sz w:val="24"/>
          <w:szCs w:val="24"/>
          <w:lang w:val="sr-Cyrl-RS"/>
        </w:rPr>
        <w:t xml:space="preserve">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3528B1" w:rsidRPr="001001FE">
        <w:rPr>
          <w:rFonts w:ascii="Times New Roman" w:hAnsi="Times New Roman" w:cs="Times New Roman"/>
          <w:sz w:val="24"/>
          <w:szCs w:val="24"/>
          <w:lang w:val="sr-Cyrl-RS"/>
        </w:rPr>
        <w:t>Услуге по уговору.</w:t>
      </w:r>
      <w:r w:rsidRPr="001001FE">
        <w:rPr>
          <w:rFonts w:ascii="Times New Roman" w:hAnsi="Times New Roman" w:cs="Times New Roman"/>
          <w:sz w:val="24"/>
          <w:szCs w:val="24"/>
          <w:lang w:val="sr-Cyrl-RS"/>
        </w:rPr>
        <w:t xml:space="preserve"> </w:t>
      </w:r>
      <w:r w:rsidR="003528B1" w:rsidRPr="001001FE">
        <w:rPr>
          <w:rFonts w:ascii="Times New Roman" w:hAnsi="Times New Roman" w:cs="Times New Roman"/>
          <w:sz w:val="24"/>
          <w:szCs w:val="24"/>
          <w:lang w:val="sr-Cyrl-RS"/>
        </w:rPr>
        <w:t>Није спроведен поступак јавне набавке за услуге Координатор за безбедност и здравље на</w:t>
      </w:r>
      <w:r w:rsidR="00BA6036">
        <w:rPr>
          <w:rFonts w:ascii="Times New Roman" w:hAnsi="Times New Roman" w:cs="Times New Roman"/>
          <w:sz w:val="24"/>
          <w:szCs w:val="24"/>
          <w:lang w:val="sr-Cyrl-RS"/>
        </w:rPr>
        <w:t xml:space="preserve"> раду у фази извођења радова на</w:t>
      </w:r>
      <w:r w:rsidR="003528B1" w:rsidRPr="001001FE">
        <w:rPr>
          <w:rFonts w:ascii="Times New Roman" w:hAnsi="Times New Roman" w:cs="Times New Roman"/>
          <w:sz w:val="24"/>
          <w:szCs w:val="24"/>
          <w:lang w:val="sr-Cyrl-RS"/>
        </w:rPr>
        <w:t xml:space="preserve"> изградњи</w:t>
      </w:r>
      <w:r w:rsidR="00944F66" w:rsidRPr="001001FE">
        <w:rPr>
          <w:rFonts w:ascii="Times New Roman" w:hAnsi="Times New Roman" w:cs="Times New Roman"/>
          <w:sz w:val="24"/>
          <w:szCs w:val="24"/>
          <w:lang w:val="sr-Cyrl-RS"/>
        </w:rPr>
        <w:t>–</w:t>
      </w:r>
      <w:r w:rsidR="003528B1" w:rsidRPr="001001FE">
        <w:rPr>
          <w:rFonts w:ascii="Times New Roman" w:hAnsi="Times New Roman" w:cs="Times New Roman"/>
          <w:sz w:val="24"/>
          <w:szCs w:val="24"/>
          <w:lang w:val="sr-Cyrl-RS"/>
        </w:rPr>
        <w:t xml:space="preserve">уградњи стабилног система за детекцију и дојаву пожара у згради царинарнице Ниш, као и поступак јавне набавке за обуку запослених за Ц категорију, за контролу радиоактивности, као и обуку за заштиту од извора </w:t>
      </w:r>
      <w:proofErr w:type="spellStart"/>
      <w:r w:rsidR="003528B1" w:rsidRPr="001001FE">
        <w:rPr>
          <w:rFonts w:ascii="Times New Roman" w:hAnsi="Times New Roman" w:cs="Times New Roman"/>
          <w:sz w:val="24"/>
          <w:szCs w:val="24"/>
          <w:lang w:val="sr-Cyrl-RS"/>
        </w:rPr>
        <w:t>јонизујућег</w:t>
      </w:r>
      <w:proofErr w:type="spellEnd"/>
      <w:r w:rsidR="003528B1" w:rsidRPr="001001FE">
        <w:rPr>
          <w:rFonts w:ascii="Times New Roman" w:hAnsi="Times New Roman" w:cs="Times New Roman"/>
          <w:sz w:val="24"/>
          <w:szCs w:val="24"/>
          <w:lang w:val="sr-Cyrl-RS"/>
        </w:rPr>
        <w:t xml:space="preserve"> зрачења. Уговори о пружању услуга пратње новца и преноса возила под царинским надзором морају бити покривени финансијским средствима, с обзиром на то да се не могу предвидети потребе преноса новца и драгоцености, као и возила која су одузета на граничним прелазима. Уговорена вредност о пружању услуга припреме одузете робе у царинским поступцима за уништење није трошен, јер се чекало на Закључак Владе о образовању Комисије за </w:t>
      </w:r>
      <w:proofErr w:type="spellStart"/>
      <w:r w:rsidR="003F10C3" w:rsidRPr="001001FE">
        <w:rPr>
          <w:rFonts w:ascii="Times New Roman" w:hAnsi="Times New Roman" w:cs="Times New Roman"/>
          <w:sz w:val="24"/>
          <w:szCs w:val="24"/>
          <w:lang w:val="sr-Cyrl-RS"/>
        </w:rPr>
        <w:t>за</w:t>
      </w:r>
      <w:proofErr w:type="spellEnd"/>
      <w:r w:rsidR="003F10C3" w:rsidRPr="001001FE">
        <w:rPr>
          <w:rFonts w:ascii="Times New Roman" w:hAnsi="Times New Roman" w:cs="Times New Roman"/>
          <w:sz w:val="24"/>
          <w:szCs w:val="24"/>
          <w:lang w:val="sr-Cyrl-RS"/>
        </w:rPr>
        <w:t xml:space="preserve"> поступак уништења робе</w:t>
      </w:r>
    </w:p>
    <w:p w:rsidR="009778EF" w:rsidRPr="001001FE" w:rsidRDefault="00956DF3" w:rsidP="009778E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3528B1" w:rsidRPr="001001FE">
        <w:rPr>
          <w:rFonts w:ascii="Times New Roman" w:hAnsi="Times New Roman" w:cs="Times New Roman"/>
          <w:sz w:val="24"/>
          <w:szCs w:val="24"/>
          <w:lang w:val="sr-Cyrl-RS"/>
        </w:rPr>
        <w:t>51,3%</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Порези,</w:t>
      </w:r>
      <w:r w:rsidR="009778EF" w:rsidRPr="001001FE">
        <w:rPr>
          <w:rFonts w:ascii="Times New Roman" w:hAnsi="Times New Roman" w:cs="Times New Roman"/>
          <w:sz w:val="24"/>
          <w:szCs w:val="24"/>
          <w:lang w:val="sr-Cyrl-RS"/>
        </w:rPr>
        <w:t xml:space="preserve"> обавезне таксе, казне, пенали и камате. </w:t>
      </w:r>
      <w:r w:rsidR="003528B1" w:rsidRPr="001001FE">
        <w:rPr>
          <w:rFonts w:ascii="Times New Roman" w:hAnsi="Times New Roman" w:cs="Times New Roman"/>
          <w:sz w:val="24"/>
          <w:szCs w:val="24"/>
          <w:lang w:val="sr-Cyrl-RS"/>
        </w:rPr>
        <w:t>Средства, која се држе превентивно, су планирана за плаћање пореза и царина на уступљену опрему без надокнаде, с обзиром да није било уступања опреме, средства се нису утрошила.</w:t>
      </w:r>
    </w:p>
    <w:p w:rsidR="00265E23" w:rsidRPr="001001FE" w:rsidRDefault="009778EF" w:rsidP="00265E23">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3528B1" w:rsidRPr="001001FE">
        <w:rPr>
          <w:rFonts w:ascii="Times New Roman" w:hAnsi="Times New Roman" w:cs="Times New Roman"/>
          <w:sz w:val="24"/>
          <w:szCs w:val="24"/>
          <w:lang w:val="sr-Cyrl-RS"/>
        </w:rPr>
        <w:t>62%</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485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Накнаде штете за повреду или штету нанету од стране државних органа</w:t>
      </w:r>
      <w:r w:rsidR="003528B1" w:rsidRPr="001001FE">
        <w:rPr>
          <w:rFonts w:ascii="Times New Roman" w:hAnsi="Times New Roman" w:cs="Times New Roman"/>
          <w:sz w:val="24"/>
          <w:szCs w:val="24"/>
          <w:lang w:val="sr-Cyrl-RS"/>
        </w:rPr>
        <w:t>.</w:t>
      </w:r>
      <w:r w:rsidR="00265E23" w:rsidRPr="001001FE">
        <w:rPr>
          <w:rFonts w:ascii="Times New Roman" w:hAnsi="Times New Roman" w:cs="Times New Roman"/>
          <w:sz w:val="24"/>
          <w:szCs w:val="24"/>
          <w:lang w:val="sr-Cyrl-RS"/>
        </w:rPr>
        <w:t xml:space="preserve"> </w:t>
      </w:r>
      <w:r w:rsidR="003528B1" w:rsidRPr="001001FE">
        <w:rPr>
          <w:rFonts w:ascii="Times New Roman" w:hAnsi="Times New Roman" w:cs="Times New Roman"/>
          <w:sz w:val="24"/>
          <w:szCs w:val="24"/>
          <w:lang w:val="sr-Cyrl-RS"/>
        </w:rPr>
        <w:t>Током 2024. године није било значајног броја решења за накнаду штете, средства се морају држати превентивно, с обзиром на то да се не може предвидети исход поступка.</w:t>
      </w:r>
    </w:p>
    <w:p w:rsidR="003528B1" w:rsidRPr="001001FE" w:rsidRDefault="00263DFE"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издатака од </w:t>
      </w:r>
      <w:r w:rsidR="003528B1" w:rsidRPr="001001FE">
        <w:rPr>
          <w:rFonts w:ascii="Times New Roman" w:hAnsi="Times New Roman" w:cs="Times New Roman"/>
          <w:sz w:val="24"/>
          <w:szCs w:val="24"/>
          <w:lang w:val="sr-Cyrl-RS"/>
        </w:rPr>
        <w:t>60,5</w:t>
      </w:r>
      <w:r w:rsidR="00E46F7A" w:rsidRPr="001001FE">
        <w:rPr>
          <w:rFonts w:ascii="Times New Roman" w:hAnsi="Times New Roman" w:cs="Times New Roman"/>
          <w:sz w:val="24"/>
          <w:szCs w:val="24"/>
          <w:lang w:val="sr-Cyrl-RS"/>
        </w:rPr>
        <w:t>0</w:t>
      </w:r>
      <w:r w:rsidR="003528B1"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Машине и опрема</w:t>
      </w:r>
      <w:r w:rsidR="003528B1"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w:t>
      </w:r>
      <w:r w:rsidR="003528B1" w:rsidRPr="001001FE">
        <w:rPr>
          <w:rFonts w:ascii="Times New Roman" w:hAnsi="Times New Roman" w:cs="Times New Roman"/>
          <w:sz w:val="24"/>
          <w:szCs w:val="24"/>
          <w:lang w:val="sr-Cyrl-RS"/>
        </w:rPr>
        <w:t xml:space="preserve">Закључени су повољнији уговори за набавку намештаја, фотографске опреме, медицинске и лабораторијске опреме, опреме за домаћинство и клима уређаје. Набавка 4 рендген апарата за преглед пртљага </w:t>
      </w:r>
      <w:proofErr w:type="spellStart"/>
      <w:r w:rsidR="003528B1" w:rsidRPr="001001FE">
        <w:rPr>
          <w:rFonts w:ascii="Times New Roman" w:hAnsi="Times New Roman" w:cs="Times New Roman"/>
          <w:sz w:val="24"/>
          <w:szCs w:val="24"/>
          <w:lang w:val="sr-Cyrl-RS"/>
        </w:rPr>
        <w:t>зс</w:t>
      </w:r>
      <w:proofErr w:type="spellEnd"/>
      <w:r w:rsidR="003528B1" w:rsidRPr="001001FE">
        <w:rPr>
          <w:rFonts w:ascii="Times New Roman" w:hAnsi="Times New Roman" w:cs="Times New Roman"/>
          <w:sz w:val="24"/>
          <w:szCs w:val="24"/>
          <w:lang w:val="sr-Cyrl-RS"/>
        </w:rPr>
        <w:t xml:space="preserve"> Царинарнице Нови Сад, Ниш и Суботицу није могла бити спроведена јер није добијен Закључак Владе Републике Србије.</w:t>
      </w:r>
    </w:p>
    <w:p w:rsidR="000740CB" w:rsidRPr="001001FE" w:rsidRDefault="000740CB" w:rsidP="00362D0B">
      <w:pPr>
        <w:spacing w:after="0"/>
        <w:jc w:val="both"/>
        <w:rPr>
          <w:rFonts w:ascii="Times New Roman" w:hAnsi="Times New Roman" w:cs="Times New Roman"/>
          <w:sz w:val="24"/>
          <w:szCs w:val="24"/>
          <w:lang w:val="sr-Cyrl-RS"/>
        </w:rPr>
      </w:pPr>
    </w:p>
    <w:p w:rsidR="00263DFE" w:rsidRPr="001001FE" w:rsidRDefault="005E4679" w:rsidP="002C2442">
      <w:pPr>
        <w:jc w:val="both"/>
        <w:rPr>
          <w:rFonts w:ascii="Times New Roman" w:eastAsia="Times New Roman" w:hAnsi="Times New Roman" w:cs="Times New Roman"/>
          <w:b/>
          <w:sz w:val="24"/>
          <w:szCs w:val="24"/>
          <w:lang w:val="sr-Cyrl-RS"/>
        </w:rPr>
      </w:pPr>
      <w:r w:rsidRPr="001001FE">
        <w:rPr>
          <w:rFonts w:ascii="Times New Roman" w:eastAsia="Times New Roman" w:hAnsi="Times New Roman" w:cs="Times New Roman"/>
          <w:b/>
          <w:sz w:val="24"/>
          <w:szCs w:val="24"/>
          <w:lang w:val="sr-Cyrl-RS"/>
        </w:rPr>
        <w:lastRenderedPageBreak/>
        <w:t>Програмска активност</w:t>
      </w:r>
      <w:r w:rsidR="00263DFE" w:rsidRPr="001001FE">
        <w:rPr>
          <w:rFonts w:ascii="Times New Roman" w:eastAsia="Times New Roman" w:hAnsi="Times New Roman" w:cs="Times New Roman"/>
          <w:b/>
          <w:sz w:val="24"/>
          <w:szCs w:val="24"/>
          <w:lang w:val="sr-Cyrl-RS"/>
        </w:rPr>
        <w:t xml:space="preserve"> 400</w:t>
      </w:r>
      <w:r w:rsidR="003528B1" w:rsidRPr="001001FE">
        <w:rPr>
          <w:rFonts w:ascii="Times New Roman" w:eastAsia="Times New Roman" w:hAnsi="Times New Roman" w:cs="Times New Roman"/>
          <w:b/>
          <w:sz w:val="24"/>
          <w:szCs w:val="24"/>
          <w:lang w:val="sr-Cyrl-RS"/>
        </w:rPr>
        <w:t>4</w:t>
      </w:r>
      <w:r w:rsidR="00944F66" w:rsidRPr="001001FE">
        <w:rPr>
          <w:rFonts w:ascii="Times New Roman" w:eastAsia="Times New Roman" w:hAnsi="Times New Roman" w:cs="Times New Roman"/>
          <w:b/>
          <w:sz w:val="24"/>
          <w:szCs w:val="24"/>
          <w:lang w:val="sr-Cyrl-RS"/>
        </w:rPr>
        <w:t>–</w:t>
      </w:r>
      <w:r w:rsidR="00263DFE" w:rsidRPr="001001FE">
        <w:rPr>
          <w:rFonts w:ascii="Times New Roman" w:eastAsia="Times New Roman" w:hAnsi="Times New Roman" w:cs="Times New Roman"/>
          <w:b/>
          <w:sz w:val="24"/>
          <w:szCs w:val="24"/>
          <w:lang w:val="sr-Cyrl-RS"/>
        </w:rPr>
        <w:t xml:space="preserve"> </w:t>
      </w:r>
      <w:r w:rsidR="003528B1" w:rsidRPr="001001FE">
        <w:rPr>
          <w:rFonts w:ascii="Times New Roman" w:eastAsia="Times New Roman" w:hAnsi="Times New Roman" w:cs="Times New Roman"/>
          <w:b/>
          <w:sz w:val="24"/>
          <w:szCs w:val="24"/>
          <w:lang w:val="sr-Cyrl-RS"/>
        </w:rPr>
        <w:t xml:space="preserve">Успостављање информатичких капацитета у процесу припреме царинске службе за приступање ЕУ </w:t>
      </w:r>
      <w:r w:rsidR="00944F66" w:rsidRPr="001001FE">
        <w:rPr>
          <w:rFonts w:ascii="Times New Roman" w:eastAsia="Times New Roman" w:hAnsi="Times New Roman" w:cs="Times New Roman"/>
          <w:b/>
          <w:sz w:val="24"/>
          <w:szCs w:val="24"/>
          <w:lang w:val="sr-Cyrl-RS"/>
        </w:rPr>
        <w:t>–</w:t>
      </w:r>
      <w:r w:rsidR="003528B1" w:rsidRPr="001001FE">
        <w:rPr>
          <w:rFonts w:ascii="Times New Roman" w:eastAsia="Times New Roman" w:hAnsi="Times New Roman" w:cs="Times New Roman"/>
          <w:b/>
          <w:sz w:val="24"/>
          <w:szCs w:val="24"/>
          <w:lang w:val="sr-Cyrl-RS"/>
        </w:rPr>
        <w:t xml:space="preserve"> ПП 29</w:t>
      </w:r>
    </w:p>
    <w:p w:rsidR="005E4679" w:rsidRPr="001001FE" w:rsidRDefault="005E4679" w:rsidP="00E308F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w:t>
      </w:r>
      <w:r w:rsidR="003528B1" w:rsidRPr="001001FE">
        <w:rPr>
          <w:rFonts w:ascii="Times New Roman" w:hAnsi="Times New Roman" w:cs="Times New Roman"/>
          <w:sz w:val="24"/>
          <w:szCs w:val="24"/>
          <w:lang w:val="sr-Cyrl-RS"/>
        </w:rPr>
        <w:t xml:space="preserve">пријацији 512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3528B1" w:rsidRPr="001001FE">
        <w:rPr>
          <w:rFonts w:ascii="Times New Roman" w:hAnsi="Times New Roman" w:cs="Times New Roman"/>
          <w:sz w:val="24"/>
          <w:szCs w:val="24"/>
          <w:lang w:val="sr-Cyrl-RS"/>
        </w:rPr>
        <w:t>Машине и опрема.</w:t>
      </w:r>
      <w:r w:rsidRPr="001001FE">
        <w:rPr>
          <w:rFonts w:ascii="Times New Roman" w:hAnsi="Times New Roman" w:cs="Times New Roman"/>
          <w:sz w:val="24"/>
          <w:szCs w:val="24"/>
          <w:lang w:val="sr-Cyrl-RS"/>
        </w:rPr>
        <w:t xml:space="preserve"> </w:t>
      </w:r>
      <w:r w:rsidR="003528B1" w:rsidRPr="001001FE">
        <w:rPr>
          <w:rFonts w:ascii="Times New Roman" w:hAnsi="Times New Roman" w:cs="Times New Roman"/>
          <w:sz w:val="24"/>
          <w:szCs w:val="24"/>
          <w:lang w:val="sr-Cyrl-RS"/>
        </w:rPr>
        <w:t>Набавке нису спроведене.</w:t>
      </w:r>
    </w:p>
    <w:p w:rsidR="00D645C5" w:rsidRPr="001001FE" w:rsidRDefault="00D645C5"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67,5</w:t>
      </w:r>
      <w:r w:rsidR="00FB3933" w:rsidRPr="001001FE">
        <w:rPr>
          <w:rFonts w:ascii="Times New Roman" w:hAnsi="Times New Roman" w:cs="Times New Roman"/>
          <w:sz w:val="24"/>
          <w:szCs w:val="24"/>
          <w:lang w:val="sr-Cyrl-RS"/>
        </w:rPr>
        <w:t>0</w:t>
      </w:r>
      <w:r w:rsidRPr="001001FE">
        <w:rPr>
          <w:rFonts w:ascii="Times New Roman" w:hAnsi="Times New Roman" w:cs="Times New Roman"/>
          <w:sz w:val="24"/>
          <w:szCs w:val="24"/>
          <w:lang w:val="sr-Cyrl-RS"/>
        </w:rPr>
        <w:t>% у односу на планирана средства из буџета Републике Србије на апропријацији 515</w:t>
      </w:r>
      <w:r w:rsidR="000871BE"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871BE"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Нематеријална имо</w:t>
      </w:r>
      <w:r w:rsidR="003F10C3" w:rsidRPr="001001FE">
        <w:rPr>
          <w:rFonts w:ascii="Times New Roman" w:hAnsi="Times New Roman" w:cs="Times New Roman"/>
          <w:sz w:val="24"/>
          <w:szCs w:val="24"/>
          <w:lang w:val="sr-Cyrl-RS"/>
        </w:rPr>
        <w:t xml:space="preserve">вина. Мања вредност уговора за </w:t>
      </w:r>
      <w:r w:rsidRPr="001001FE">
        <w:rPr>
          <w:rFonts w:ascii="Times New Roman" w:hAnsi="Times New Roman" w:cs="Times New Roman"/>
          <w:sz w:val="24"/>
          <w:szCs w:val="24"/>
          <w:lang w:val="sr-Cyrl-RS"/>
        </w:rPr>
        <w:t>Јединствени систем подршке корисницима (</w:t>
      </w:r>
      <w:proofErr w:type="spellStart"/>
      <w:r w:rsidRPr="001001FE">
        <w:rPr>
          <w:rFonts w:ascii="Times New Roman" w:hAnsi="Times New Roman" w:cs="Times New Roman"/>
          <w:sz w:val="24"/>
          <w:szCs w:val="24"/>
          <w:lang w:val="sr-Cyrl-RS"/>
        </w:rPr>
        <w:t>Help</w:t>
      </w:r>
      <w:proofErr w:type="spellEnd"/>
      <w:r w:rsidRPr="001001FE">
        <w:rPr>
          <w:rFonts w:ascii="Times New Roman" w:hAnsi="Times New Roman" w:cs="Times New Roman"/>
          <w:sz w:val="24"/>
          <w:szCs w:val="24"/>
          <w:lang w:val="sr-Cyrl-RS"/>
        </w:rPr>
        <w:t xml:space="preserve"> </w:t>
      </w:r>
      <w:proofErr w:type="spellStart"/>
      <w:r w:rsidRPr="001001FE">
        <w:rPr>
          <w:rFonts w:ascii="Times New Roman" w:hAnsi="Times New Roman" w:cs="Times New Roman"/>
          <w:sz w:val="24"/>
          <w:szCs w:val="24"/>
          <w:lang w:val="sr-Cyrl-RS"/>
        </w:rPr>
        <w:t>desk</w:t>
      </w:r>
      <w:proofErr w:type="spellEnd"/>
      <w:r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3F10C3"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израда софтвера.</w:t>
      </w:r>
    </w:p>
    <w:p w:rsidR="000740CB" w:rsidRPr="001001FE" w:rsidRDefault="000740CB" w:rsidP="00DD1514">
      <w:pPr>
        <w:spacing w:after="0"/>
        <w:ind w:firstLine="709"/>
        <w:jc w:val="both"/>
        <w:rPr>
          <w:rFonts w:ascii="Times New Roman" w:hAnsi="Times New Roman" w:cs="Times New Roman"/>
          <w:sz w:val="24"/>
          <w:szCs w:val="24"/>
          <w:lang w:val="sr-Cyrl-RS"/>
        </w:rPr>
      </w:pPr>
    </w:p>
    <w:p w:rsidR="00DD1514" w:rsidRPr="001001FE" w:rsidRDefault="00AA3824" w:rsidP="00DD1514">
      <w:pPr>
        <w:jc w:val="both"/>
        <w:rPr>
          <w:rFonts w:ascii="Times New Roman" w:eastAsia="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w:t>
      </w:r>
      <w:r w:rsidRPr="001001FE">
        <w:rPr>
          <w:rFonts w:ascii="Times New Roman" w:eastAsia="Times New Roman" w:hAnsi="Times New Roman" w:cs="Times New Roman"/>
          <w:b/>
          <w:sz w:val="24"/>
          <w:szCs w:val="24"/>
          <w:lang w:val="sr-Cyrl-RS"/>
        </w:rPr>
        <w:t xml:space="preserve"> активност 500</w:t>
      </w:r>
      <w:r w:rsidR="00D645C5" w:rsidRPr="001001FE">
        <w:rPr>
          <w:rFonts w:ascii="Times New Roman" w:eastAsia="Times New Roman" w:hAnsi="Times New Roman" w:cs="Times New Roman"/>
          <w:b/>
          <w:sz w:val="24"/>
          <w:szCs w:val="24"/>
          <w:lang w:val="sr-Cyrl-RS"/>
        </w:rPr>
        <w:t>8</w:t>
      </w:r>
      <w:r w:rsidR="00944F66" w:rsidRPr="001001FE">
        <w:rPr>
          <w:rFonts w:ascii="Times New Roman" w:eastAsia="Times New Roman" w:hAnsi="Times New Roman" w:cs="Times New Roman"/>
          <w:b/>
          <w:sz w:val="24"/>
          <w:szCs w:val="24"/>
          <w:lang w:val="sr-Cyrl-RS"/>
        </w:rPr>
        <w:t>–</w:t>
      </w:r>
      <w:r w:rsidRPr="001001FE">
        <w:rPr>
          <w:rFonts w:ascii="Times New Roman" w:eastAsia="Times New Roman" w:hAnsi="Times New Roman" w:cs="Times New Roman"/>
          <w:b/>
          <w:sz w:val="24"/>
          <w:szCs w:val="24"/>
          <w:lang w:val="sr-Cyrl-RS"/>
        </w:rPr>
        <w:t xml:space="preserve"> </w:t>
      </w:r>
      <w:r w:rsidR="00D645C5" w:rsidRPr="001001FE">
        <w:rPr>
          <w:rFonts w:ascii="Times New Roman" w:eastAsia="Times New Roman" w:hAnsi="Times New Roman" w:cs="Times New Roman"/>
          <w:b/>
          <w:sz w:val="24"/>
          <w:szCs w:val="24"/>
          <w:lang w:val="sr-Cyrl-RS"/>
        </w:rPr>
        <w:t>Изградња комплекса царинске испоставе при ГП Градина</w:t>
      </w:r>
    </w:p>
    <w:p w:rsidR="00D645C5" w:rsidRPr="001001FE" w:rsidRDefault="00AA3824" w:rsidP="00C0690E">
      <w:pPr>
        <w:spacing w:after="0"/>
        <w:ind w:firstLine="709"/>
        <w:jc w:val="both"/>
        <w:rPr>
          <w:rFonts w:ascii="Times New Roman" w:hAnsi="Times New Roman" w:cs="Times New Roman"/>
          <w:sz w:val="24"/>
          <w:szCs w:val="24"/>
          <w:lang w:val="sr-Cyrl-RS"/>
        </w:rPr>
      </w:pPr>
      <w:r w:rsidRPr="001001FE">
        <w:rPr>
          <w:rFonts w:ascii="Times New Roman" w:eastAsia="Times New Roman" w:hAnsi="Times New Roman" w:cs="Times New Roman"/>
          <w:sz w:val="24"/>
          <w:szCs w:val="24"/>
          <w:lang w:val="sr-Cyrl-RS"/>
        </w:rPr>
        <w:t xml:space="preserve">Извршење издатака од </w:t>
      </w:r>
      <w:r w:rsidR="00D645C5" w:rsidRPr="001001FE">
        <w:rPr>
          <w:rFonts w:ascii="Times New Roman" w:eastAsia="Times New Roman" w:hAnsi="Times New Roman" w:cs="Times New Roman"/>
          <w:sz w:val="24"/>
          <w:szCs w:val="24"/>
          <w:lang w:val="sr-Cyrl-RS"/>
        </w:rPr>
        <w:t>3,7</w:t>
      </w:r>
      <w:r w:rsidR="000871BE" w:rsidRPr="001001FE">
        <w:rPr>
          <w:rFonts w:ascii="Times New Roman" w:eastAsia="Times New Roman" w:hAnsi="Times New Roman" w:cs="Times New Roman"/>
          <w:sz w:val="24"/>
          <w:szCs w:val="24"/>
          <w:lang w:val="sr-Cyrl-RS"/>
        </w:rPr>
        <w:t>0</w:t>
      </w:r>
      <w:r w:rsidR="00D645C5" w:rsidRPr="001001FE">
        <w:rPr>
          <w:rFonts w:ascii="Times New Roman" w:eastAsia="Times New Roman" w:hAnsi="Times New Roman" w:cs="Times New Roman"/>
          <w:sz w:val="24"/>
          <w:szCs w:val="24"/>
          <w:lang w:val="sr-Cyrl-RS"/>
        </w:rPr>
        <w:t>%</w:t>
      </w:r>
      <w:r w:rsidR="000871BE" w:rsidRPr="001001FE">
        <w:rPr>
          <w:rFonts w:ascii="Times New Roman" w:eastAsia="Times New Roman" w:hAnsi="Times New Roman" w:cs="Times New Roman"/>
          <w:sz w:val="24"/>
          <w:szCs w:val="24"/>
          <w:lang w:val="sr-Cyrl-RS"/>
        </w:rPr>
        <w:t xml:space="preserve"> </w:t>
      </w:r>
      <w:r w:rsidRPr="001001FE">
        <w:rPr>
          <w:rFonts w:ascii="Times New Roman" w:eastAsia="Times New Roman" w:hAnsi="Times New Roman" w:cs="Times New Roman"/>
          <w:sz w:val="24"/>
          <w:szCs w:val="24"/>
          <w:lang w:val="sr-Cyrl-RS"/>
        </w:rPr>
        <w:t>у односу на планирана средства из буџета Републике Србије на</w:t>
      </w:r>
      <w:r w:rsidRPr="001001FE">
        <w:rPr>
          <w:rFonts w:ascii="Times New Roman" w:hAnsi="Times New Roman" w:cs="Times New Roman"/>
          <w:sz w:val="24"/>
          <w:szCs w:val="24"/>
          <w:lang w:val="sr-Cyrl-RS"/>
        </w:rPr>
        <w:t xml:space="preserve"> апропријацији </w:t>
      </w:r>
      <w:r w:rsidR="00D645C5" w:rsidRPr="001001FE">
        <w:rPr>
          <w:rFonts w:ascii="Times New Roman" w:hAnsi="Times New Roman" w:cs="Times New Roman"/>
          <w:sz w:val="24"/>
          <w:szCs w:val="24"/>
          <w:lang w:val="sr-Cyrl-RS"/>
        </w:rPr>
        <w:t>423</w:t>
      </w:r>
      <w:r w:rsidR="000871BE"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871BE" w:rsidRPr="001001FE">
        <w:rPr>
          <w:rFonts w:ascii="Times New Roman" w:hAnsi="Times New Roman" w:cs="Times New Roman"/>
          <w:sz w:val="24"/>
          <w:szCs w:val="24"/>
          <w:lang w:val="sr-Cyrl-RS"/>
        </w:rPr>
        <w:t xml:space="preserve"> </w:t>
      </w:r>
      <w:r w:rsidR="00D645C5" w:rsidRPr="001001FE">
        <w:rPr>
          <w:rFonts w:ascii="Times New Roman" w:hAnsi="Times New Roman" w:cs="Times New Roman"/>
          <w:sz w:val="24"/>
          <w:szCs w:val="24"/>
          <w:lang w:val="sr-Cyrl-RS"/>
        </w:rPr>
        <w:t>Услуге по уговору.</w:t>
      </w:r>
      <w:r w:rsidRPr="001001FE">
        <w:rPr>
          <w:rFonts w:ascii="Times New Roman" w:hAnsi="Times New Roman" w:cs="Times New Roman"/>
          <w:sz w:val="24"/>
          <w:szCs w:val="24"/>
          <w:lang w:val="sr-Cyrl-RS"/>
        </w:rPr>
        <w:t xml:space="preserve"> </w:t>
      </w:r>
      <w:r w:rsidR="00D645C5" w:rsidRPr="001001FE">
        <w:rPr>
          <w:rFonts w:ascii="Times New Roman" w:hAnsi="Times New Roman" w:cs="Times New Roman"/>
          <w:sz w:val="24"/>
          <w:szCs w:val="24"/>
          <w:lang w:val="sr-Cyrl-RS"/>
        </w:rPr>
        <w:t>Набавка за услугу координатора за безбедност на раду спроведена крајем године у мањем износу него што је планирана.</w:t>
      </w:r>
    </w:p>
    <w:p w:rsidR="003F10C3" w:rsidRPr="001001FE" w:rsidRDefault="003F10C3" w:rsidP="00DD1514">
      <w:pPr>
        <w:spacing w:after="0"/>
        <w:ind w:firstLine="709"/>
        <w:jc w:val="both"/>
        <w:rPr>
          <w:rFonts w:ascii="Times New Roman" w:hAnsi="Times New Roman" w:cs="Times New Roman"/>
          <w:sz w:val="24"/>
          <w:szCs w:val="24"/>
          <w:lang w:val="sr-Cyrl-RS"/>
        </w:rPr>
      </w:pPr>
    </w:p>
    <w:p w:rsidR="00347443" w:rsidRPr="001001FE" w:rsidRDefault="00347443" w:rsidP="00C0690E">
      <w:pPr>
        <w:jc w:val="both"/>
        <w:rPr>
          <w:rFonts w:ascii="Times New Roman" w:eastAsia="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w:t>
      </w:r>
      <w:r w:rsidRPr="001001FE">
        <w:rPr>
          <w:rFonts w:ascii="Times New Roman" w:eastAsia="Times New Roman" w:hAnsi="Times New Roman" w:cs="Times New Roman"/>
          <w:b/>
          <w:sz w:val="24"/>
          <w:szCs w:val="24"/>
          <w:lang w:val="sr-Cyrl-RS"/>
        </w:rPr>
        <w:t xml:space="preserve"> активност </w:t>
      </w:r>
      <w:r w:rsidR="00D645C5" w:rsidRPr="001001FE">
        <w:rPr>
          <w:rFonts w:ascii="Times New Roman" w:eastAsia="Times New Roman" w:hAnsi="Times New Roman" w:cs="Times New Roman"/>
          <w:b/>
          <w:sz w:val="24"/>
          <w:szCs w:val="24"/>
          <w:lang w:val="sr-Cyrl-RS"/>
        </w:rPr>
        <w:t xml:space="preserve">5013 </w:t>
      </w:r>
      <w:r w:rsidR="00944F66" w:rsidRPr="001001FE">
        <w:rPr>
          <w:rFonts w:ascii="Times New Roman" w:eastAsia="Times New Roman" w:hAnsi="Times New Roman" w:cs="Times New Roman"/>
          <w:b/>
          <w:sz w:val="24"/>
          <w:szCs w:val="24"/>
          <w:lang w:val="sr-Cyrl-RS"/>
        </w:rPr>
        <w:t>–</w:t>
      </w:r>
      <w:r w:rsidR="00D645C5" w:rsidRPr="001001FE">
        <w:rPr>
          <w:rFonts w:ascii="Times New Roman" w:eastAsia="Times New Roman" w:hAnsi="Times New Roman" w:cs="Times New Roman"/>
          <w:b/>
          <w:sz w:val="24"/>
          <w:szCs w:val="24"/>
          <w:lang w:val="sr-Cyrl-RS"/>
        </w:rPr>
        <w:t xml:space="preserve"> Обезбеђење развоја јединственог информационог система царинске службе</w:t>
      </w:r>
    </w:p>
    <w:p w:rsidR="00347443" w:rsidRPr="001001FE" w:rsidRDefault="00347443" w:rsidP="00C0690E">
      <w:pPr>
        <w:ind w:firstLine="708"/>
        <w:jc w:val="both"/>
        <w:rPr>
          <w:rFonts w:ascii="Times New Roman" w:hAnsi="Times New Roman" w:cs="Times New Roman"/>
          <w:sz w:val="24"/>
          <w:szCs w:val="24"/>
          <w:lang w:val="sr-Cyrl-RS"/>
        </w:rPr>
      </w:pPr>
      <w:r w:rsidRPr="001001FE">
        <w:rPr>
          <w:rFonts w:ascii="Times New Roman" w:eastAsia="Times New Roman" w:hAnsi="Times New Roman" w:cs="Times New Roman"/>
          <w:sz w:val="24"/>
          <w:szCs w:val="24"/>
          <w:lang w:val="sr-Cyrl-RS"/>
        </w:rPr>
        <w:t>Извршење</w:t>
      </w:r>
      <w:r w:rsidRPr="001001FE">
        <w:rPr>
          <w:rFonts w:ascii="Times New Roman" w:hAnsi="Times New Roman" w:cs="Times New Roman"/>
          <w:sz w:val="24"/>
          <w:szCs w:val="24"/>
          <w:lang w:val="sr-Cyrl-RS"/>
        </w:rPr>
        <w:t xml:space="preserve"> издатака од </w:t>
      </w:r>
      <w:r w:rsidR="00D645C5" w:rsidRPr="001001FE">
        <w:rPr>
          <w:rFonts w:ascii="Times New Roman" w:hAnsi="Times New Roman" w:cs="Times New Roman"/>
          <w:sz w:val="24"/>
          <w:szCs w:val="24"/>
          <w:lang w:val="sr-Cyrl-RS"/>
        </w:rPr>
        <w:t>81,0</w:t>
      </w:r>
      <w:r w:rsidR="00FB3933" w:rsidRPr="001001FE">
        <w:rPr>
          <w:rFonts w:ascii="Times New Roman" w:hAnsi="Times New Roman" w:cs="Times New Roman"/>
          <w:sz w:val="24"/>
          <w:szCs w:val="24"/>
          <w:lang w:val="sr-Cyrl-RS"/>
        </w:rPr>
        <w:t>0</w:t>
      </w:r>
      <w:r w:rsidR="00D645C5"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w:t>
      </w:r>
      <w:r w:rsidR="00D645C5" w:rsidRPr="001001FE">
        <w:rPr>
          <w:rFonts w:ascii="Times New Roman" w:hAnsi="Times New Roman" w:cs="Times New Roman"/>
          <w:sz w:val="24"/>
          <w:szCs w:val="24"/>
          <w:lang w:val="sr-Cyrl-RS"/>
        </w:rPr>
        <w:t>515</w:t>
      </w:r>
      <w:r w:rsidR="009C7156"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9C7156" w:rsidRPr="001001FE">
        <w:rPr>
          <w:rFonts w:ascii="Times New Roman" w:hAnsi="Times New Roman" w:cs="Times New Roman"/>
          <w:sz w:val="24"/>
          <w:szCs w:val="24"/>
          <w:lang w:val="sr-Cyrl-RS"/>
        </w:rPr>
        <w:t xml:space="preserve"> </w:t>
      </w:r>
      <w:r w:rsidR="00D645C5" w:rsidRPr="001001FE">
        <w:rPr>
          <w:rFonts w:ascii="Times New Roman" w:hAnsi="Times New Roman" w:cs="Times New Roman"/>
          <w:sz w:val="24"/>
          <w:szCs w:val="24"/>
          <w:lang w:val="sr-Cyrl-RS"/>
        </w:rPr>
        <w:t>Нематеријална имовина. Мања вредност уговора од процењене</w:t>
      </w:r>
      <w:r w:rsidRPr="001001FE">
        <w:rPr>
          <w:rFonts w:ascii="Times New Roman" w:hAnsi="Times New Roman" w:cs="Times New Roman"/>
          <w:sz w:val="24"/>
          <w:szCs w:val="24"/>
          <w:lang w:val="sr-Cyrl-RS"/>
        </w:rPr>
        <w:t>.</w:t>
      </w:r>
    </w:p>
    <w:p w:rsidR="003F10C3" w:rsidRPr="001001FE" w:rsidRDefault="003F10C3" w:rsidP="00DD1514">
      <w:pPr>
        <w:spacing w:after="0"/>
        <w:ind w:firstLine="709"/>
        <w:jc w:val="both"/>
        <w:rPr>
          <w:rFonts w:ascii="Times New Roman" w:hAnsi="Times New Roman" w:cs="Times New Roman"/>
          <w:sz w:val="24"/>
          <w:szCs w:val="24"/>
          <w:lang w:val="sr-Cyrl-RS"/>
        </w:rPr>
      </w:pPr>
    </w:p>
    <w:p w:rsidR="00D645C5" w:rsidRPr="001001FE" w:rsidRDefault="00D645C5" w:rsidP="00DD1514">
      <w:pPr>
        <w:jc w:val="both"/>
        <w:rPr>
          <w:rFonts w:ascii="Times New Roman" w:eastAsia="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w:t>
      </w:r>
      <w:r w:rsidRPr="001001FE">
        <w:rPr>
          <w:rFonts w:ascii="Times New Roman" w:eastAsia="Times New Roman" w:hAnsi="Times New Roman" w:cs="Times New Roman"/>
          <w:b/>
          <w:sz w:val="24"/>
          <w:szCs w:val="24"/>
          <w:lang w:val="sr-Cyrl-RS"/>
        </w:rPr>
        <w:t xml:space="preserve"> активност 7010 </w:t>
      </w:r>
      <w:r w:rsidR="00944F66" w:rsidRPr="001001FE">
        <w:rPr>
          <w:rFonts w:ascii="Times New Roman" w:eastAsia="Times New Roman" w:hAnsi="Times New Roman" w:cs="Times New Roman"/>
          <w:b/>
          <w:sz w:val="24"/>
          <w:szCs w:val="24"/>
          <w:lang w:val="sr-Cyrl-RS"/>
        </w:rPr>
        <w:t>–</w:t>
      </w:r>
      <w:r w:rsidRPr="001001FE">
        <w:rPr>
          <w:rFonts w:ascii="Times New Roman" w:eastAsia="Times New Roman" w:hAnsi="Times New Roman" w:cs="Times New Roman"/>
          <w:b/>
          <w:sz w:val="24"/>
          <w:szCs w:val="24"/>
          <w:lang w:val="sr-Cyrl-RS"/>
        </w:rPr>
        <w:t xml:space="preserve"> ИПА Подршка за учешће у програмима ЕУ извор финансирања 56</w:t>
      </w:r>
    </w:p>
    <w:p w:rsidR="00D645C5" w:rsidRPr="001001FE" w:rsidRDefault="00D645C5" w:rsidP="00DD1514">
      <w:pPr>
        <w:ind w:firstLine="708"/>
        <w:jc w:val="both"/>
        <w:rPr>
          <w:rFonts w:ascii="Times New Roman" w:hAnsi="Times New Roman" w:cs="Times New Roman"/>
          <w:sz w:val="24"/>
          <w:szCs w:val="24"/>
          <w:lang w:val="sr-Cyrl-RS"/>
        </w:rPr>
      </w:pPr>
      <w:r w:rsidRPr="001001FE">
        <w:rPr>
          <w:rFonts w:ascii="Times New Roman" w:eastAsia="Times New Roman" w:hAnsi="Times New Roman" w:cs="Times New Roman"/>
          <w:sz w:val="24"/>
          <w:szCs w:val="24"/>
          <w:lang w:val="sr-Cyrl-RS"/>
        </w:rPr>
        <w:t>Извршење</w:t>
      </w:r>
      <w:r w:rsidRPr="001001FE">
        <w:rPr>
          <w:rFonts w:ascii="Times New Roman" w:hAnsi="Times New Roman" w:cs="Times New Roman"/>
          <w:sz w:val="24"/>
          <w:szCs w:val="24"/>
          <w:lang w:val="sr-Cyrl-RS"/>
        </w:rPr>
        <w:t xml:space="preserve"> издатака од 0</w:t>
      </w:r>
      <w:r w:rsidR="00FB3933"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w:t>
      </w:r>
      <w:r w:rsidR="009C7156"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у односу на планирана средства из буџета Републике Србије на апропријацији 422</w:t>
      </w:r>
      <w:r w:rsidR="009C7156"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9C7156"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Трошкови путовања. Није било плаћања.</w:t>
      </w:r>
    </w:p>
    <w:p w:rsidR="003F10C3" w:rsidRPr="001001FE" w:rsidRDefault="003F10C3" w:rsidP="00DD1514">
      <w:pPr>
        <w:spacing w:after="0"/>
        <w:ind w:firstLine="709"/>
        <w:jc w:val="both"/>
        <w:rPr>
          <w:rFonts w:ascii="Times New Roman" w:hAnsi="Times New Roman" w:cs="Times New Roman"/>
          <w:sz w:val="24"/>
          <w:szCs w:val="24"/>
          <w:lang w:val="sr-Cyrl-RS"/>
        </w:rPr>
      </w:pPr>
    </w:p>
    <w:p w:rsidR="00D645C5" w:rsidRPr="001001FE" w:rsidRDefault="00D645C5" w:rsidP="00DD1514">
      <w:pPr>
        <w:jc w:val="both"/>
        <w:rPr>
          <w:rFonts w:ascii="Times New Roman" w:eastAsia="Times New Roman" w:hAnsi="Times New Roman" w:cs="Times New Roman"/>
          <w:b/>
          <w:sz w:val="24"/>
          <w:szCs w:val="24"/>
          <w:lang w:val="sr-Cyrl-RS"/>
        </w:rPr>
      </w:pPr>
      <w:r w:rsidRPr="001001FE">
        <w:rPr>
          <w:rFonts w:ascii="Times New Roman" w:eastAsia="Times New Roman" w:hAnsi="Times New Roman" w:cs="Times New Roman"/>
          <w:b/>
          <w:sz w:val="24"/>
          <w:szCs w:val="24"/>
          <w:lang w:val="sr-Cyrl-RS"/>
        </w:rPr>
        <w:t xml:space="preserve">Програмска активност 7081 </w:t>
      </w:r>
      <w:r w:rsidR="00944F66" w:rsidRPr="001001FE">
        <w:rPr>
          <w:rFonts w:ascii="Times New Roman" w:eastAsia="Times New Roman" w:hAnsi="Times New Roman" w:cs="Times New Roman"/>
          <w:b/>
          <w:sz w:val="24"/>
          <w:szCs w:val="24"/>
          <w:lang w:val="sr-Cyrl-RS"/>
        </w:rPr>
        <w:t>–</w:t>
      </w:r>
      <w:r w:rsidRPr="001001FE">
        <w:rPr>
          <w:rFonts w:ascii="Times New Roman" w:eastAsia="Times New Roman" w:hAnsi="Times New Roman" w:cs="Times New Roman"/>
          <w:b/>
          <w:sz w:val="24"/>
          <w:szCs w:val="24"/>
          <w:lang w:val="sr-Cyrl-RS"/>
        </w:rPr>
        <w:t xml:space="preserve"> ИПА 2020 </w:t>
      </w:r>
      <w:r w:rsidR="00944F66" w:rsidRPr="001001FE">
        <w:rPr>
          <w:rFonts w:ascii="Times New Roman" w:eastAsia="Times New Roman" w:hAnsi="Times New Roman" w:cs="Times New Roman"/>
          <w:b/>
          <w:sz w:val="24"/>
          <w:szCs w:val="24"/>
          <w:lang w:val="sr-Cyrl-RS"/>
        </w:rPr>
        <w:t>–</w:t>
      </w:r>
      <w:r w:rsidRPr="001001FE">
        <w:rPr>
          <w:rFonts w:ascii="Times New Roman" w:eastAsia="Times New Roman" w:hAnsi="Times New Roman" w:cs="Times New Roman"/>
          <w:b/>
          <w:sz w:val="24"/>
          <w:szCs w:val="24"/>
          <w:lang w:val="sr-Cyrl-RS"/>
        </w:rPr>
        <w:t xml:space="preserve"> Демократија и управљање</w:t>
      </w:r>
    </w:p>
    <w:p w:rsidR="00D645C5" w:rsidRPr="001001FE" w:rsidRDefault="00D645C5" w:rsidP="00DD1514">
      <w:pPr>
        <w:ind w:firstLine="708"/>
        <w:jc w:val="both"/>
        <w:rPr>
          <w:rFonts w:ascii="Times New Roman" w:hAnsi="Times New Roman" w:cs="Times New Roman"/>
          <w:sz w:val="24"/>
          <w:szCs w:val="24"/>
          <w:lang w:val="sr-Cyrl-RS"/>
        </w:rPr>
      </w:pPr>
      <w:r w:rsidRPr="001001FE">
        <w:rPr>
          <w:rFonts w:ascii="Times New Roman" w:eastAsia="Times New Roman" w:hAnsi="Times New Roman" w:cs="Times New Roman"/>
          <w:sz w:val="24"/>
          <w:szCs w:val="24"/>
          <w:lang w:val="sr-Cyrl-RS"/>
        </w:rPr>
        <w:t>Извршење</w:t>
      </w:r>
      <w:r w:rsidRPr="001001FE">
        <w:rPr>
          <w:rFonts w:ascii="Times New Roman" w:hAnsi="Times New Roman" w:cs="Times New Roman"/>
          <w:sz w:val="24"/>
          <w:szCs w:val="24"/>
          <w:lang w:val="sr-Cyrl-RS"/>
        </w:rPr>
        <w:t xml:space="preserve"> издатака од </w:t>
      </w:r>
      <w:r w:rsidR="009C7156"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0%</w:t>
      </w:r>
      <w:r w:rsidR="009C7156"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512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Машине и опрема. У току године није упућен обрачунски налог од стране Министарства финансија</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Сектора за уговарање и финансирање програма из средстава ЕУ, у чијој су надлежности средства Европске уније.</w:t>
      </w:r>
    </w:p>
    <w:p w:rsidR="00D645C5" w:rsidRPr="001001FE" w:rsidRDefault="00D645C5"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издатака од </w:t>
      </w:r>
      <w:r w:rsidR="009C7156"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0%</w:t>
      </w:r>
      <w:r w:rsidR="009C7156"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у односу на планирана средства из буџета Републике Србије на апропријацији 515</w:t>
      </w:r>
      <w:r w:rsidR="009C7156"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9C7156"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Нематеријална имовина. У току године није упућен обрачунски налог од стране Министарства финансија</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Сектора за уговарање и финансирање програма из средстава ЕУ, у чијој су надлежности средства Европске уније.</w:t>
      </w:r>
    </w:p>
    <w:p w:rsidR="003F10C3" w:rsidRPr="001001FE" w:rsidRDefault="003F10C3" w:rsidP="00613AB1">
      <w:pPr>
        <w:spacing w:after="0"/>
        <w:jc w:val="both"/>
        <w:rPr>
          <w:rFonts w:ascii="Times New Roman" w:hAnsi="Times New Roman" w:cs="Times New Roman"/>
          <w:sz w:val="24"/>
          <w:szCs w:val="24"/>
          <w:lang w:val="sr-Cyrl-RS"/>
        </w:rPr>
      </w:pPr>
    </w:p>
    <w:p w:rsidR="00D645C5" w:rsidRPr="001001FE" w:rsidRDefault="00A66148" w:rsidP="002422E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16.</w:t>
      </w:r>
      <w:r w:rsidR="00967859" w:rsidRPr="001001FE">
        <w:rPr>
          <w:rFonts w:ascii="Times New Roman" w:hAnsi="Times New Roman" w:cs="Times New Roman"/>
          <w:b/>
          <w:sz w:val="24"/>
          <w:szCs w:val="24"/>
          <w:lang w:val="sr-Cyrl-RS"/>
        </w:rPr>
        <w:t xml:space="preserve">2 </w:t>
      </w:r>
      <w:r w:rsidRPr="001001FE">
        <w:rPr>
          <w:rFonts w:ascii="Times New Roman" w:hAnsi="Times New Roman" w:cs="Times New Roman"/>
          <w:b/>
          <w:sz w:val="24"/>
          <w:szCs w:val="24"/>
          <w:lang w:val="sr-Cyrl-RS"/>
        </w:rPr>
        <w:t>ПОРЕСКА УПРАВА</w:t>
      </w:r>
    </w:p>
    <w:p w:rsidR="00A66148" w:rsidRPr="001001FE" w:rsidRDefault="00967859" w:rsidP="002422E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2302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Управљање пореским системом</w:t>
      </w:r>
    </w:p>
    <w:p w:rsidR="00967859" w:rsidRPr="001001FE" w:rsidRDefault="00967859" w:rsidP="002422E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w:t>
      </w:r>
      <w:r w:rsidR="00BA6036">
        <w:rPr>
          <w:rFonts w:ascii="Times New Roman" w:hAnsi="Times New Roman" w:cs="Times New Roman"/>
          <w:b/>
          <w:sz w:val="24"/>
          <w:szCs w:val="24"/>
          <w:lang w:val="sr-Cyrl-RS"/>
        </w:rPr>
        <w:t xml:space="preserve">нансијски и фискални послови и </w:t>
      </w:r>
      <w:r w:rsidRPr="001001FE">
        <w:rPr>
          <w:rFonts w:ascii="Times New Roman" w:hAnsi="Times New Roman" w:cs="Times New Roman"/>
          <w:b/>
          <w:sz w:val="24"/>
          <w:szCs w:val="24"/>
          <w:lang w:val="sr-Cyrl-RS"/>
        </w:rPr>
        <w:t>спољни послови</w:t>
      </w:r>
    </w:p>
    <w:p w:rsidR="00967859" w:rsidRPr="001001FE" w:rsidRDefault="00967859" w:rsidP="002422E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Утврђивање, контрола и наплата пореза и оперативна подршка</w:t>
      </w:r>
    </w:p>
    <w:p w:rsidR="00967859" w:rsidRPr="001001FE" w:rsidRDefault="00967859"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Извршење издатака од 94,32% у односу на планирана средства из буџета Републике Србије на апропријацији 413</w:t>
      </w:r>
      <w:r w:rsidR="009C7156"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w:t>
      </w:r>
      <w:r w:rsidR="00BA6036">
        <w:rPr>
          <w:rFonts w:ascii="Times New Roman" w:hAnsi="Times New Roman" w:cs="Times New Roman"/>
          <w:sz w:val="24"/>
          <w:szCs w:val="24"/>
          <w:lang w:val="sr-Cyrl-RS"/>
        </w:rPr>
        <w:t xml:space="preserve">е у натури. Одступање извршења </w:t>
      </w:r>
      <w:r w:rsidRPr="001001FE">
        <w:rPr>
          <w:rFonts w:ascii="Times New Roman" w:hAnsi="Times New Roman" w:cs="Times New Roman"/>
          <w:sz w:val="24"/>
          <w:szCs w:val="24"/>
          <w:lang w:val="sr-Cyrl-RS"/>
        </w:rPr>
        <w:t>је из разл</w:t>
      </w:r>
      <w:r w:rsidR="00BA6036">
        <w:rPr>
          <w:rFonts w:ascii="Times New Roman" w:hAnsi="Times New Roman" w:cs="Times New Roman"/>
          <w:sz w:val="24"/>
          <w:szCs w:val="24"/>
          <w:lang w:val="sr-Cyrl-RS"/>
        </w:rPr>
        <w:t xml:space="preserve">ога што су у току 2024. године </w:t>
      </w:r>
      <w:r w:rsidR="005B4CA0">
        <w:rPr>
          <w:rFonts w:ascii="Times New Roman" w:hAnsi="Times New Roman" w:cs="Times New Roman"/>
          <w:sz w:val="24"/>
          <w:szCs w:val="24"/>
          <w:lang w:val="sr-Cyrl-RS"/>
        </w:rPr>
        <w:t>трошкови поклона за децу запослених</w:t>
      </w:r>
      <w:r w:rsidRPr="001001FE">
        <w:rPr>
          <w:rFonts w:ascii="Times New Roman" w:hAnsi="Times New Roman" w:cs="Times New Roman"/>
          <w:sz w:val="24"/>
          <w:szCs w:val="24"/>
          <w:lang w:val="sr-Cyrl-RS"/>
        </w:rPr>
        <w:t xml:space="preserve"> били на нивоу претходних година.</w:t>
      </w:r>
    </w:p>
    <w:p w:rsidR="00967859" w:rsidRPr="001001FE" w:rsidRDefault="00967859"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издатака од 80,70% у односу на планирана средства из буџета Републике Србије на апропријацији 414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Социјална давања запосленима. </w:t>
      </w:r>
      <w:r w:rsidR="00416378" w:rsidRPr="001001FE">
        <w:rPr>
          <w:rFonts w:ascii="Times New Roman" w:hAnsi="Times New Roman" w:cs="Times New Roman"/>
          <w:sz w:val="24"/>
          <w:szCs w:val="24"/>
          <w:lang w:val="sr-Cyrl-RS"/>
        </w:rPr>
        <w:t>Одступање извршења</w:t>
      </w:r>
      <w:r w:rsidRPr="001001FE">
        <w:rPr>
          <w:rFonts w:ascii="Times New Roman" w:hAnsi="Times New Roman" w:cs="Times New Roman"/>
          <w:sz w:val="24"/>
          <w:szCs w:val="24"/>
          <w:lang w:val="sr-Cyrl-RS"/>
        </w:rPr>
        <w:t xml:space="preserve"> у току 2024. године је из разлога што није могуће предвидети динамику боловања на терет фонда и рефундацију трошкова од стране фонда за социјално осигурање, као и трошкове медицинске помоћи за лечење запослених или чланова уже породице и друге помоћи. </w:t>
      </w:r>
    </w:p>
    <w:p w:rsidR="00967859" w:rsidRPr="001001FE" w:rsidRDefault="00967859"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87,35% у односу на планирана средства из буџета Републике Србије на апропријацији 416</w:t>
      </w:r>
      <w:r w:rsidR="009C7156"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Награде запосленима, у складу са динамиком израде решења за исплату јубиларних награда запосленима за 10, 20, 30, 35 и 40 година рада у Пореској управи.</w:t>
      </w:r>
    </w:p>
    <w:p w:rsidR="00967859" w:rsidRPr="001001FE" w:rsidRDefault="00967859"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90,39% у односу на планирана средства из буџета Републике Србије на апропријацији 422</w:t>
      </w:r>
      <w:r w:rsidR="009C7156"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Такав проценат извршења расхода настао је из разлога, што није било много службених путовања у 2024. години у односу на </w:t>
      </w:r>
      <w:proofErr w:type="spellStart"/>
      <w:r w:rsidRPr="001001FE">
        <w:rPr>
          <w:rFonts w:ascii="Times New Roman" w:hAnsi="Times New Roman" w:cs="Times New Roman"/>
          <w:sz w:val="24"/>
          <w:szCs w:val="24"/>
          <w:lang w:val="sr-Cyrl-RS"/>
        </w:rPr>
        <w:t>планиранa</w:t>
      </w:r>
      <w:proofErr w:type="spellEnd"/>
      <w:r w:rsidRPr="001001FE">
        <w:rPr>
          <w:rFonts w:ascii="Times New Roman" w:hAnsi="Times New Roman" w:cs="Times New Roman"/>
          <w:sz w:val="24"/>
          <w:szCs w:val="24"/>
          <w:lang w:val="sr-Cyrl-RS"/>
        </w:rPr>
        <w:t xml:space="preserve"> средства.</w:t>
      </w:r>
    </w:p>
    <w:p w:rsidR="00967859" w:rsidRPr="001001FE" w:rsidRDefault="00967859"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65,19% у односу на планирана средства из буџета Републике Србије на апропријацији 483</w:t>
      </w:r>
      <w:r w:rsidR="009C7156"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Новчане казне и пенали по реш</w:t>
      </w:r>
      <w:r w:rsidR="00416378" w:rsidRPr="001001FE">
        <w:rPr>
          <w:rFonts w:ascii="Times New Roman" w:hAnsi="Times New Roman" w:cs="Times New Roman"/>
          <w:sz w:val="24"/>
          <w:szCs w:val="24"/>
          <w:lang w:val="sr-Cyrl-RS"/>
        </w:rPr>
        <w:t xml:space="preserve">ењу судова. Одступање извршења </w:t>
      </w:r>
      <w:r w:rsidRPr="001001FE">
        <w:rPr>
          <w:rFonts w:ascii="Times New Roman" w:hAnsi="Times New Roman" w:cs="Times New Roman"/>
          <w:sz w:val="24"/>
          <w:szCs w:val="24"/>
          <w:lang w:val="sr-Cyrl-RS"/>
        </w:rPr>
        <w:t>у току 2024. године</w:t>
      </w:r>
      <w:r w:rsidR="00BA6036">
        <w:rPr>
          <w:rFonts w:ascii="Times New Roman" w:hAnsi="Times New Roman" w:cs="Times New Roman"/>
          <w:sz w:val="24"/>
          <w:szCs w:val="24"/>
          <w:lang w:val="sr-Cyrl-RS"/>
        </w:rPr>
        <w:t xml:space="preserve"> је из разлога што није могуће </w:t>
      </w:r>
      <w:r w:rsidRPr="001001FE">
        <w:rPr>
          <w:rFonts w:ascii="Times New Roman" w:hAnsi="Times New Roman" w:cs="Times New Roman"/>
          <w:sz w:val="24"/>
          <w:szCs w:val="24"/>
          <w:lang w:val="sr-Cyrl-RS"/>
        </w:rPr>
        <w:t>предвидети динамику трошкова за новчане казне, пенале и камате по судским решењима.</w:t>
      </w:r>
    </w:p>
    <w:p w:rsidR="00967859" w:rsidRPr="001001FE" w:rsidRDefault="00967859"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91,65% у односу на планирана средства из буџета Републике Србије на апропријацији 485</w:t>
      </w:r>
      <w:r w:rsidR="00416378"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штете за штету нанету од стране државних органа. Проценат извршења је мањи због мањег броја захтева за накнаду штете коју државни службеник проузрокује трећем лицу у складу са чланом 124. Закона о државним службеницима, и малог броја захтева за накнаду штете за неискоришћени годишњи одмор, а у складу са Посебним колективним уговором за државне органе.</w:t>
      </w:r>
    </w:p>
    <w:p w:rsidR="00967859" w:rsidRPr="001001FE" w:rsidRDefault="00967859"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23,62% у односу на планирана средства из буџета Републике Србије на апропријацији 511</w:t>
      </w:r>
      <w:r w:rsidR="00416378"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Зграде и грађевински објекти. На овој апропријацији извршење расхода је мање од планираног јер су средства за преузимање обавеза, сагласно члану 54. став 1. Закона о буџетском систему, морала бити обезбеђена на апропријацији у текућој години, да би набавке радова и услуга биле планиране у Плану јавних набавки, покренут поступак јавне набавке или уговорене. Та средства нису утрошена, пошто ће се радови и услуге окончати у 2025. години и стећи услов за плаћање. Због непланираних кашњења приликом израде пратеће документације на реконструкцији објекта у делу грађевинских и машинских инсталација није било могуће спровести реконструкцију кабловске, енергетске и телефонске инфраструктуре. Такође временски рокови добијања дозвола за извођење радова су утицали да се планиране реконструкције пословног простора Пореске управе не реализују у претходној календарској години.</w:t>
      </w:r>
    </w:p>
    <w:p w:rsidR="003F10C3" w:rsidRPr="001001FE" w:rsidRDefault="003F10C3" w:rsidP="007A49D1">
      <w:pPr>
        <w:spacing w:after="0"/>
        <w:jc w:val="both"/>
        <w:rPr>
          <w:rFonts w:ascii="Times New Roman" w:hAnsi="Times New Roman" w:cs="Times New Roman"/>
          <w:sz w:val="24"/>
          <w:szCs w:val="24"/>
          <w:lang w:val="sr-Cyrl-RS"/>
        </w:rPr>
      </w:pPr>
    </w:p>
    <w:p w:rsidR="003908AC" w:rsidRPr="001001FE" w:rsidRDefault="00602EB0" w:rsidP="002422E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0002</w:t>
      </w:r>
      <w:r w:rsidR="003908AC" w:rsidRPr="001001FE">
        <w:rPr>
          <w:rFonts w:ascii="Times New Roman" w:hAnsi="Times New Roman" w:cs="Times New Roman"/>
          <w:b/>
          <w:sz w:val="24"/>
          <w:szCs w:val="24"/>
          <w:lang w:val="sr-Cyrl-RS"/>
        </w:rPr>
        <w:t xml:space="preserve"> </w:t>
      </w:r>
      <w:r w:rsidR="00944F66" w:rsidRPr="001001FE">
        <w:rPr>
          <w:rFonts w:ascii="Times New Roman" w:hAnsi="Times New Roman" w:cs="Times New Roman"/>
          <w:b/>
          <w:sz w:val="24"/>
          <w:szCs w:val="24"/>
          <w:lang w:val="sr-Cyrl-RS"/>
        </w:rPr>
        <w:t>–</w:t>
      </w:r>
      <w:r w:rsidR="003908AC" w:rsidRPr="001001FE">
        <w:rPr>
          <w:rFonts w:ascii="Times New Roman" w:hAnsi="Times New Roman" w:cs="Times New Roman"/>
          <w:b/>
          <w:sz w:val="24"/>
          <w:szCs w:val="24"/>
          <w:lang w:val="sr-Cyrl-RS"/>
        </w:rPr>
        <w:t xml:space="preserve"> Утврђивање, контрола и наплата пореза и осталих јавних прихода </w:t>
      </w:r>
      <w:r w:rsidR="00944F66" w:rsidRPr="001001FE">
        <w:rPr>
          <w:rFonts w:ascii="Times New Roman" w:hAnsi="Times New Roman" w:cs="Times New Roman"/>
          <w:b/>
          <w:sz w:val="24"/>
          <w:szCs w:val="24"/>
          <w:lang w:val="sr-Cyrl-RS"/>
        </w:rPr>
        <w:t>–</w:t>
      </w:r>
      <w:r w:rsidR="003908AC" w:rsidRPr="001001FE">
        <w:rPr>
          <w:rFonts w:ascii="Times New Roman" w:hAnsi="Times New Roman" w:cs="Times New Roman"/>
          <w:b/>
          <w:sz w:val="24"/>
          <w:szCs w:val="24"/>
          <w:lang w:val="sr-Cyrl-RS"/>
        </w:rPr>
        <w:t xml:space="preserve"> издвојене активности</w:t>
      </w:r>
    </w:p>
    <w:p w:rsidR="003908AC" w:rsidRPr="001001FE" w:rsidRDefault="003908AC"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90,82% у односу на планирана средства из буџета Републике Србије на апропријацији 415</w:t>
      </w:r>
      <w:r w:rsidR="00416378"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BA6036">
        <w:rPr>
          <w:rFonts w:ascii="Times New Roman" w:hAnsi="Times New Roman" w:cs="Times New Roman"/>
          <w:sz w:val="24"/>
          <w:szCs w:val="24"/>
          <w:lang w:val="sr-Cyrl-RS"/>
        </w:rPr>
        <w:t xml:space="preserve"> Накнаде трошкова за запослене.</w:t>
      </w:r>
      <w:r w:rsidRPr="001001FE">
        <w:rPr>
          <w:rFonts w:ascii="Times New Roman" w:hAnsi="Times New Roman" w:cs="Times New Roman"/>
          <w:sz w:val="24"/>
          <w:szCs w:val="24"/>
          <w:lang w:val="sr-Cyrl-RS"/>
        </w:rPr>
        <w:t xml:space="preserve"> Одступањ</w:t>
      </w:r>
      <w:r w:rsidR="00416378" w:rsidRPr="001001FE">
        <w:rPr>
          <w:rFonts w:ascii="Times New Roman" w:hAnsi="Times New Roman" w:cs="Times New Roman"/>
          <w:sz w:val="24"/>
          <w:szCs w:val="24"/>
          <w:lang w:val="sr-Cyrl-RS"/>
        </w:rPr>
        <w:t xml:space="preserve">е </w:t>
      </w:r>
      <w:r w:rsidR="00416378" w:rsidRPr="001001FE">
        <w:rPr>
          <w:rFonts w:ascii="Times New Roman" w:hAnsi="Times New Roman" w:cs="Times New Roman"/>
          <w:sz w:val="24"/>
          <w:szCs w:val="24"/>
          <w:lang w:val="sr-Cyrl-RS"/>
        </w:rPr>
        <w:lastRenderedPageBreak/>
        <w:t xml:space="preserve">извршења у току 2024. године </w:t>
      </w:r>
      <w:r w:rsidR="00BA6036">
        <w:rPr>
          <w:rFonts w:ascii="Times New Roman" w:hAnsi="Times New Roman" w:cs="Times New Roman"/>
          <w:sz w:val="24"/>
          <w:szCs w:val="24"/>
          <w:lang w:val="sr-Cyrl-RS"/>
        </w:rPr>
        <w:t xml:space="preserve">је из разлога што није могуће </w:t>
      </w:r>
      <w:r w:rsidRPr="001001FE">
        <w:rPr>
          <w:rFonts w:ascii="Times New Roman" w:hAnsi="Times New Roman" w:cs="Times New Roman"/>
          <w:sz w:val="24"/>
          <w:szCs w:val="24"/>
          <w:lang w:val="sr-Cyrl-RS"/>
        </w:rPr>
        <w:t>предвидети динамику потрошње која се односи на прево</w:t>
      </w:r>
      <w:r w:rsidR="00BA6036">
        <w:rPr>
          <w:rFonts w:ascii="Times New Roman" w:hAnsi="Times New Roman" w:cs="Times New Roman"/>
          <w:sz w:val="24"/>
          <w:szCs w:val="24"/>
          <w:lang w:val="sr-Cyrl-RS"/>
        </w:rPr>
        <w:t xml:space="preserve">з радника на посао и са посла, </w:t>
      </w:r>
      <w:r w:rsidRPr="001001FE">
        <w:rPr>
          <w:rFonts w:ascii="Times New Roman" w:hAnsi="Times New Roman" w:cs="Times New Roman"/>
          <w:sz w:val="24"/>
          <w:szCs w:val="24"/>
          <w:lang w:val="sr-Cyrl-RS"/>
        </w:rPr>
        <w:t>мањег броја запослених</w:t>
      </w:r>
      <w:r w:rsidR="00416378" w:rsidRPr="001001FE">
        <w:rPr>
          <w:rFonts w:ascii="Times New Roman" w:hAnsi="Times New Roman" w:cs="Times New Roman"/>
          <w:sz w:val="24"/>
          <w:szCs w:val="24"/>
          <w:lang w:val="sr-Cyrl-RS"/>
        </w:rPr>
        <w:t xml:space="preserve"> на програмској активности 0002</w:t>
      </w:r>
      <w:r w:rsidRPr="001001FE">
        <w:rPr>
          <w:rFonts w:ascii="Times New Roman" w:hAnsi="Times New Roman" w:cs="Times New Roman"/>
          <w:sz w:val="24"/>
          <w:szCs w:val="24"/>
          <w:lang w:val="sr-Cyrl-RS"/>
        </w:rPr>
        <w:t xml:space="preserve"> као и трошкова за одвојени живот од породице. </w:t>
      </w:r>
    </w:p>
    <w:p w:rsidR="003908AC" w:rsidRPr="001001FE" w:rsidRDefault="003908AC"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89,19% у односу на планирана средства из буџета Републике Србије на апропријацији 421</w:t>
      </w:r>
      <w:r w:rsidR="00416378"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Стални трошкови у односу на планирана средства из буџета Републике Србије, веће је извршење на програмској активности 0001.</w:t>
      </w:r>
    </w:p>
    <w:p w:rsidR="003908AC" w:rsidRPr="001001FE" w:rsidRDefault="003908AC"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15,91% у односу на планирана средства из буџета Републике Србије на апропријацији 422</w:t>
      </w:r>
      <w:r w:rsidR="00416378"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у односу на планирана средства из буџета Републике Србије због мањег броја реализованих службених путовања запослених у Сектору за издвојене активности (програмска активност 0002).</w:t>
      </w:r>
    </w:p>
    <w:p w:rsidR="003908AC" w:rsidRPr="001001FE" w:rsidRDefault="003908AC"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86,44% у односу на планирана средства из буџета Републике Србије на апропријацији 423</w:t>
      </w:r>
      <w:r w:rsidR="00416378"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 уговору у односу на планирана средства из буџета Републике Србије, веће је извршење на програмској активности 0001.</w:t>
      </w:r>
    </w:p>
    <w:p w:rsidR="003908AC" w:rsidRPr="001001FE" w:rsidRDefault="003908AC"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32,83% у односу на планирана средства из буџета Републике Србије на апропријацији 424</w:t>
      </w:r>
      <w:r w:rsidR="00416378"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416378"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Специјализоване услуге</w:t>
      </w:r>
      <w:r w:rsidR="00CC2CDA"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 овој апропријацији извршење расхода је мање од </w:t>
      </w:r>
      <w:r w:rsidR="00BA6036">
        <w:rPr>
          <w:rFonts w:ascii="Times New Roman" w:hAnsi="Times New Roman" w:cs="Times New Roman"/>
          <w:sz w:val="24"/>
          <w:szCs w:val="24"/>
          <w:lang w:val="sr-Cyrl-RS"/>
        </w:rPr>
        <w:t>планираног из следећих разлога:</w:t>
      </w:r>
      <w:r w:rsidRPr="001001FE">
        <w:rPr>
          <w:rFonts w:ascii="Times New Roman" w:hAnsi="Times New Roman" w:cs="Times New Roman"/>
          <w:sz w:val="24"/>
          <w:szCs w:val="24"/>
          <w:lang w:val="sr-Cyrl-RS"/>
        </w:rPr>
        <w:t xml:space="preserve"> </w:t>
      </w:r>
    </w:p>
    <w:p w:rsidR="003908AC" w:rsidRPr="001001FE" w:rsidRDefault="003908AC"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У Финансијском плану Пореске управе за 2024. г</w:t>
      </w:r>
      <w:r w:rsidR="00BA6036">
        <w:rPr>
          <w:rFonts w:ascii="Times New Roman" w:hAnsi="Times New Roman" w:cs="Times New Roman"/>
          <w:sz w:val="24"/>
          <w:szCs w:val="24"/>
          <w:lang w:val="sr-Cyrl-RS"/>
        </w:rPr>
        <w:t>одину обезбеђена су средства за</w:t>
      </w:r>
      <w:r w:rsidRPr="001001FE">
        <w:rPr>
          <w:rFonts w:ascii="Times New Roman" w:hAnsi="Times New Roman" w:cs="Times New Roman"/>
          <w:sz w:val="24"/>
          <w:szCs w:val="24"/>
          <w:lang w:val="sr-Cyrl-RS"/>
        </w:rPr>
        <w:t xml:space="preserve"> </w:t>
      </w:r>
      <w:proofErr w:type="spellStart"/>
      <w:r w:rsidRPr="001001FE">
        <w:rPr>
          <w:rFonts w:ascii="Times New Roman" w:hAnsi="Times New Roman" w:cs="Times New Roman"/>
          <w:sz w:val="24"/>
          <w:szCs w:val="24"/>
          <w:lang w:val="sr-Cyrl-RS"/>
        </w:rPr>
        <w:t>услугe</w:t>
      </w:r>
      <w:proofErr w:type="spellEnd"/>
      <w:r w:rsidRPr="001001FE">
        <w:rPr>
          <w:rFonts w:ascii="Times New Roman" w:hAnsi="Times New Roman" w:cs="Times New Roman"/>
          <w:sz w:val="24"/>
          <w:szCs w:val="24"/>
          <w:lang w:val="sr-Cyrl-RS"/>
        </w:rPr>
        <w:t xml:space="preserve"> систематског прегледа запослених у Пореској управи, по Оквирним споразумима из 2023. године. Потписани су и други појединачни уговори за наведену намену. Динамика извршења и фактурисања услуга систематских прегледа утицало је и на извршење расхода на овој апропријацији и извршење на 4243</w:t>
      </w:r>
      <w:r w:rsidR="00416378"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Медицинске услуге. </w:t>
      </w:r>
    </w:p>
    <w:p w:rsidR="003908AC" w:rsidRPr="001001FE" w:rsidRDefault="003908AC"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У Финансијском плану Пореске управе за 2024. годину обезбеђена су средства за услуге испитивања електричних и громобранских инсталација. Наведене услуге, поред редовног прегледа, обухватају и ванредне прегледе, за које је потребно обезбедити финансијска средства која неће бити утрошена уколико не дође до ванредних ситуација. Нови поступак јавне набавке није покренут у 2024. години. Све наведено утицало је и на извршење расхода на овој апропријацији и извршење на 4249</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Остале специјализоване услуге. </w:t>
      </w:r>
    </w:p>
    <w:p w:rsidR="003908AC" w:rsidRPr="001001FE" w:rsidRDefault="003908AC"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Са овог конта извршавају се обавезе за потребе провокативне контроле које нису обухваћене јавним набавкама.</w:t>
      </w:r>
    </w:p>
    <w:p w:rsidR="003908AC" w:rsidRPr="001001FE" w:rsidRDefault="003908AC"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издатака од </w:t>
      </w:r>
      <w:r w:rsidR="00CC2CDA" w:rsidRPr="001001FE">
        <w:rPr>
          <w:rFonts w:ascii="Times New Roman" w:hAnsi="Times New Roman" w:cs="Times New Roman"/>
          <w:sz w:val="24"/>
          <w:szCs w:val="24"/>
          <w:lang w:val="sr-Cyrl-RS"/>
        </w:rPr>
        <w:t xml:space="preserve">75,01%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w:t>
      </w:r>
      <w:r w:rsidR="00CC2CDA" w:rsidRPr="001001FE">
        <w:rPr>
          <w:rFonts w:ascii="Times New Roman" w:hAnsi="Times New Roman" w:cs="Times New Roman"/>
          <w:sz w:val="24"/>
          <w:szCs w:val="24"/>
          <w:lang w:val="sr-Cyrl-RS"/>
        </w:rPr>
        <w:t>425</w:t>
      </w:r>
      <w:r w:rsidR="00ED3610"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CC2CDA" w:rsidRPr="001001FE">
        <w:rPr>
          <w:rFonts w:ascii="Times New Roman" w:hAnsi="Times New Roman" w:cs="Times New Roman"/>
          <w:sz w:val="24"/>
          <w:szCs w:val="24"/>
          <w:lang w:val="sr-Cyrl-RS"/>
        </w:rPr>
        <w:t xml:space="preserve"> Текуће поправке и одржавања,</w:t>
      </w:r>
      <w:r w:rsidRPr="001001FE">
        <w:rPr>
          <w:rFonts w:ascii="Times New Roman" w:hAnsi="Times New Roman" w:cs="Times New Roman"/>
          <w:sz w:val="24"/>
          <w:szCs w:val="24"/>
          <w:lang w:val="sr-Cyrl-RS"/>
        </w:rPr>
        <w:t xml:space="preserve"> </w:t>
      </w:r>
      <w:r w:rsidR="00CC2CDA" w:rsidRPr="001001FE">
        <w:rPr>
          <w:rFonts w:ascii="Times New Roman" w:hAnsi="Times New Roman" w:cs="Times New Roman"/>
          <w:sz w:val="24"/>
          <w:szCs w:val="24"/>
          <w:lang w:val="sr-Cyrl-RS"/>
        </w:rPr>
        <w:t>у односу на планирана средства из буџета Републике Србије, веће је извршење на програмској активности 0001.</w:t>
      </w:r>
    </w:p>
    <w:p w:rsidR="00CC2CDA" w:rsidRPr="001001FE" w:rsidRDefault="00CC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93,78% у односу на планирана средства из буџета Републике Србије на апропријацији 426</w:t>
      </w:r>
      <w:r w:rsidR="00ED3610"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Материјал, у односу на планирана средства из буџета Републике Србије, веће је извршење на програмској активности 0001.</w:t>
      </w:r>
    </w:p>
    <w:p w:rsidR="003F10C3" w:rsidRPr="001001FE" w:rsidRDefault="003F10C3" w:rsidP="007A49D1">
      <w:pPr>
        <w:spacing w:after="0"/>
        <w:jc w:val="both"/>
        <w:rPr>
          <w:rFonts w:ascii="Times New Roman" w:hAnsi="Times New Roman" w:cs="Times New Roman"/>
          <w:sz w:val="24"/>
          <w:szCs w:val="24"/>
          <w:lang w:val="sr-Cyrl-RS"/>
        </w:rPr>
      </w:pPr>
    </w:p>
    <w:p w:rsidR="00CC2CDA" w:rsidRPr="001001FE" w:rsidRDefault="00CC2CDA" w:rsidP="002422E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4002</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Модернизација пореске администрације</w:t>
      </w:r>
    </w:p>
    <w:p w:rsidR="00CC2CDA" w:rsidRPr="001001FE" w:rsidRDefault="00CC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издатака од 22,50%у односу на планирана средства из буџета Републике Србије на апропријацији 444</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Пратећи трошкови задуживања, из извора 11 Одступање извршења је из разлога што </w:t>
      </w:r>
      <w:proofErr w:type="spellStart"/>
      <w:r w:rsidRPr="001001FE">
        <w:rPr>
          <w:rFonts w:ascii="Times New Roman" w:hAnsi="Times New Roman" w:cs="Times New Roman"/>
          <w:sz w:val="24"/>
          <w:szCs w:val="24"/>
          <w:lang w:val="sr-Cyrl-RS"/>
        </w:rPr>
        <w:t>проценaт</w:t>
      </w:r>
      <w:proofErr w:type="spellEnd"/>
      <w:r w:rsidRPr="001001FE">
        <w:rPr>
          <w:rFonts w:ascii="Times New Roman" w:hAnsi="Times New Roman" w:cs="Times New Roman"/>
          <w:sz w:val="24"/>
          <w:szCs w:val="24"/>
          <w:lang w:val="sr-Cyrl-RS"/>
        </w:rPr>
        <w:t xml:space="preserve"> извршења зависи од износа конверзија у посматраном периоду.</w:t>
      </w:r>
    </w:p>
    <w:p w:rsidR="00CC2CDA" w:rsidRPr="001001FE" w:rsidRDefault="00CC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Пројекат: 7010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ИПА Под</w:t>
      </w:r>
      <w:r w:rsidR="00ED3610" w:rsidRPr="001001FE">
        <w:rPr>
          <w:rFonts w:ascii="Times New Roman" w:hAnsi="Times New Roman" w:cs="Times New Roman"/>
          <w:sz w:val="24"/>
          <w:szCs w:val="24"/>
          <w:lang w:val="sr-Cyrl-RS"/>
        </w:rPr>
        <w:t xml:space="preserve">ршка за учешће у програмима ЕУ </w:t>
      </w:r>
      <w:r w:rsidRPr="001001FE">
        <w:rPr>
          <w:rFonts w:ascii="Times New Roman" w:hAnsi="Times New Roman" w:cs="Times New Roman"/>
          <w:sz w:val="24"/>
          <w:szCs w:val="24"/>
          <w:lang w:val="sr-Cyrl-RS"/>
        </w:rPr>
        <w:t>„</w:t>
      </w:r>
      <w:proofErr w:type="spellStart"/>
      <w:r w:rsidRPr="001001FE">
        <w:rPr>
          <w:rFonts w:ascii="Times New Roman" w:hAnsi="Times New Roman" w:cs="Times New Roman"/>
          <w:sz w:val="24"/>
          <w:szCs w:val="24"/>
          <w:lang w:val="sr-Cyrl-RS"/>
        </w:rPr>
        <w:t>Фискалис</w:t>
      </w:r>
      <w:proofErr w:type="spellEnd"/>
      <w:r w:rsidRPr="001001FE">
        <w:rPr>
          <w:rFonts w:ascii="Times New Roman" w:hAnsi="Times New Roman" w:cs="Times New Roman"/>
          <w:sz w:val="24"/>
          <w:szCs w:val="24"/>
          <w:lang w:val="sr-Cyrl-RS"/>
        </w:rPr>
        <w:t xml:space="preserve"> 2020“ извршени расходи на апропријацији 462</w:t>
      </w:r>
      <w:r w:rsidR="00ED3610"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Дотације међународним организацијама износе 94,47% у односу на планирана средства из буџета. У оквиру учешћа Пореске </w:t>
      </w:r>
      <w:r w:rsidRPr="001001FE">
        <w:rPr>
          <w:rFonts w:ascii="Times New Roman" w:hAnsi="Times New Roman" w:cs="Times New Roman"/>
          <w:sz w:val="24"/>
          <w:szCs w:val="24"/>
          <w:lang w:val="sr-Cyrl-RS"/>
        </w:rPr>
        <w:lastRenderedPageBreak/>
        <w:t xml:space="preserve">управе у програму </w:t>
      </w:r>
      <w:proofErr w:type="spellStart"/>
      <w:r w:rsidRPr="001001FE">
        <w:rPr>
          <w:rFonts w:ascii="Times New Roman" w:hAnsi="Times New Roman" w:cs="Times New Roman"/>
          <w:sz w:val="24"/>
          <w:szCs w:val="24"/>
          <w:lang w:val="sr-Cyrl-RS"/>
        </w:rPr>
        <w:t>Фискалис</w:t>
      </w:r>
      <w:proofErr w:type="spellEnd"/>
      <w:r w:rsidRPr="001001FE">
        <w:rPr>
          <w:rFonts w:ascii="Times New Roman" w:hAnsi="Times New Roman" w:cs="Times New Roman"/>
          <w:sz w:val="24"/>
          <w:szCs w:val="24"/>
          <w:lang w:val="sr-Cyrl-RS"/>
        </w:rPr>
        <w:t>, током 2024. године Пореска управа је имала три догађаја са укупно 7 учесника односно 7,48% извршења на 422</w:t>
      </w:r>
      <w:r w:rsidR="00ED3610"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из извора 56. Финансирање учешћа у програмским активностима у 2024. години је било могуће након потписивања Уговора о додели средстава (</w:t>
      </w:r>
      <w:proofErr w:type="spellStart"/>
      <w:r w:rsidRPr="001001FE">
        <w:rPr>
          <w:rFonts w:ascii="Times New Roman" w:hAnsi="Times New Roman" w:cs="Times New Roman"/>
          <w:sz w:val="24"/>
          <w:szCs w:val="24"/>
          <w:lang w:val="sr-Cyrl-RS"/>
        </w:rPr>
        <w:t>гранта</w:t>
      </w:r>
      <w:proofErr w:type="spellEnd"/>
      <w:r w:rsidRPr="001001FE">
        <w:rPr>
          <w:rFonts w:ascii="Times New Roman" w:hAnsi="Times New Roman" w:cs="Times New Roman"/>
          <w:sz w:val="24"/>
          <w:szCs w:val="24"/>
          <w:lang w:val="sr-Cyrl-RS"/>
        </w:rPr>
        <w:t>) за 2021</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2025. годину у новембру 2024.години и уплате </w:t>
      </w:r>
      <w:proofErr w:type="spellStart"/>
      <w:r w:rsidRPr="001001FE">
        <w:rPr>
          <w:rFonts w:ascii="Times New Roman" w:hAnsi="Times New Roman" w:cs="Times New Roman"/>
          <w:sz w:val="24"/>
          <w:szCs w:val="24"/>
          <w:lang w:val="sr-Cyrl-RS"/>
        </w:rPr>
        <w:t>гранта</w:t>
      </w:r>
      <w:proofErr w:type="spellEnd"/>
      <w:r w:rsidRPr="001001FE">
        <w:rPr>
          <w:rFonts w:ascii="Times New Roman" w:hAnsi="Times New Roman" w:cs="Times New Roman"/>
          <w:sz w:val="24"/>
          <w:szCs w:val="24"/>
          <w:lang w:val="sr-Cyrl-RS"/>
        </w:rPr>
        <w:t xml:space="preserve"> који је на располагању до 30. јуна 2025. године.</w:t>
      </w:r>
    </w:p>
    <w:p w:rsidR="003B6988" w:rsidRPr="001001FE" w:rsidRDefault="003B6988" w:rsidP="00211BB9">
      <w:pPr>
        <w:spacing w:after="0"/>
        <w:jc w:val="both"/>
        <w:rPr>
          <w:rFonts w:ascii="Times New Roman" w:hAnsi="Times New Roman" w:cs="Times New Roman"/>
          <w:sz w:val="24"/>
          <w:szCs w:val="24"/>
          <w:lang w:val="sr-Cyrl-RS"/>
        </w:rPr>
      </w:pPr>
    </w:p>
    <w:p w:rsidR="00FB2CDA" w:rsidRPr="001001FE" w:rsidRDefault="00FB2CDA" w:rsidP="002422E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16.4 УПРАВА ЗА ТРЕЗОР</w:t>
      </w:r>
    </w:p>
    <w:p w:rsidR="00FB2CDA" w:rsidRPr="001001FE" w:rsidRDefault="00FB2CDA" w:rsidP="00FB2CD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2301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Уређење, управљање и надзор финансијског и фискалног система</w:t>
      </w:r>
    </w:p>
    <w:p w:rsidR="00FB2CDA" w:rsidRPr="001001FE" w:rsidRDefault="00FB2CDA" w:rsidP="00FB2CD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w:t>
      </w:r>
      <w:r w:rsidR="00BA6036">
        <w:rPr>
          <w:rFonts w:ascii="Times New Roman" w:hAnsi="Times New Roman" w:cs="Times New Roman"/>
          <w:b/>
          <w:sz w:val="24"/>
          <w:szCs w:val="24"/>
          <w:lang w:val="sr-Cyrl-RS"/>
        </w:rPr>
        <w:t xml:space="preserve">ансијски и фискални послови и </w:t>
      </w:r>
      <w:r w:rsidRPr="001001FE">
        <w:rPr>
          <w:rFonts w:ascii="Times New Roman" w:hAnsi="Times New Roman" w:cs="Times New Roman"/>
          <w:b/>
          <w:sz w:val="24"/>
          <w:szCs w:val="24"/>
          <w:lang w:val="sr-Cyrl-RS"/>
        </w:rPr>
        <w:t>спољни послови</w:t>
      </w:r>
    </w:p>
    <w:p w:rsidR="00FB2CDA" w:rsidRPr="001001FE" w:rsidRDefault="00FB2CDA" w:rsidP="00FB2CD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0008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Трезорско пословање</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Укупно извршење расхода на наведеном пројекту износи 98,09% </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60,32% 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Накнаде у натури настало је из разлога што је за пројектовани број корисника права ис</w:t>
      </w:r>
      <w:r w:rsidR="003B6988" w:rsidRPr="001001FE">
        <w:rPr>
          <w:rFonts w:ascii="Times New Roman" w:hAnsi="Times New Roman" w:cs="Times New Roman"/>
          <w:sz w:val="24"/>
          <w:szCs w:val="24"/>
          <w:lang w:val="sr-Cyrl-RS"/>
        </w:rPr>
        <w:t>плаћен износ по Закључку Владе.</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88,93% у односу на планирана средства из буџета Републике Србије на апропријацији 416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Награде запосленима и остали посебни расходи настало је из разлога што реализација за пројектовани број </w:t>
      </w:r>
      <w:r w:rsidR="003B6988" w:rsidRPr="001001FE">
        <w:rPr>
          <w:rFonts w:ascii="Times New Roman" w:hAnsi="Times New Roman" w:cs="Times New Roman"/>
          <w:sz w:val="24"/>
          <w:szCs w:val="24"/>
          <w:lang w:val="sr-Cyrl-RS"/>
        </w:rPr>
        <w:t>корисника права није остварена.</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82,57%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услед </w:t>
      </w:r>
      <w:r w:rsidR="003B6988" w:rsidRPr="001001FE">
        <w:rPr>
          <w:rFonts w:ascii="Times New Roman" w:hAnsi="Times New Roman" w:cs="Times New Roman"/>
          <w:sz w:val="24"/>
          <w:szCs w:val="24"/>
          <w:lang w:val="sr-Cyrl-RS"/>
        </w:rPr>
        <w:t>одлагања одређеног броја обука.</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41,77% у односу на планирана средства из буџета Републике Србије на апропријацији 482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Порези, обавезне таксе, казне, пенали и камате настало је услед немогућности прецизнијег предв</w:t>
      </w:r>
      <w:r w:rsidR="003B6988" w:rsidRPr="001001FE">
        <w:rPr>
          <w:rFonts w:ascii="Times New Roman" w:hAnsi="Times New Roman" w:cs="Times New Roman"/>
          <w:sz w:val="24"/>
          <w:szCs w:val="24"/>
          <w:lang w:val="sr-Cyrl-RS"/>
        </w:rPr>
        <w:t>иђања наведених врста трошкова.</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0,63% у односу на планирана средства из буџета Републике Србије на апропријацији 483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Новчане казне и пенали по решењу судова настало је услед немогућности прецизнијег предвиђања наведених врста трошкова. </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55,85% у односу на планирана средства из буџета Републике Србије на апропријацији 485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Накнада штете за повреде или штету нанету од стране државних органа настало је услед немогућности прецизнијег предвиђања наведених врста трошкова. </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83,25% у односу на планирана средства из буџета Републике Србије на апропријацији 512 </w:t>
      </w:r>
      <w:r w:rsidR="00944F66" w:rsidRPr="001001FE">
        <w:rPr>
          <w:rFonts w:ascii="Times New Roman" w:hAnsi="Times New Roman" w:cs="Times New Roman"/>
          <w:sz w:val="24"/>
          <w:szCs w:val="24"/>
          <w:lang w:val="sr-Cyrl-RS"/>
        </w:rPr>
        <w:t>–</w:t>
      </w:r>
      <w:r w:rsidR="00ED3610"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Машине и опрема настало је услед немогућности реализације планиране </w:t>
      </w:r>
      <w:proofErr w:type="spellStart"/>
      <w:r w:rsidRPr="001001FE">
        <w:rPr>
          <w:rFonts w:ascii="Times New Roman" w:hAnsi="Times New Roman" w:cs="Times New Roman"/>
          <w:sz w:val="24"/>
          <w:szCs w:val="24"/>
          <w:lang w:val="sr-Cyrl-RS"/>
        </w:rPr>
        <w:t>набaвке</w:t>
      </w:r>
      <w:proofErr w:type="spellEnd"/>
      <w:r w:rsidRPr="001001FE">
        <w:rPr>
          <w:rFonts w:ascii="Times New Roman" w:hAnsi="Times New Roman" w:cs="Times New Roman"/>
          <w:sz w:val="24"/>
          <w:szCs w:val="24"/>
          <w:lang w:val="sr-Cyrl-RS"/>
        </w:rPr>
        <w:t xml:space="preserve"> у потпуности.</w:t>
      </w:r>
    </w:p>
    <w:p w:rsidR="003B6988" w:rsidRPr="001001FE" w:rsidRDefault="003B6988" w:rsidP="00211BB9">
      <w:pPr>
        <w:spacing w:after="0"/>
        <w:jc w:val="both"/>
        <w:rPr>
          <w:rFonts w:ascii="Times New Roman" w:hAnsi="Times New Roman" w:cs="Times New Roman"/>
          <w:sz w:val="24"/>
          <w:szCs w:val="24"/>
          <w:lang w:val="sr-Cyrl-RS"/>
        </w:rPr>
      </w:pPr>
    </w:p>
    <w:p w:rsidR="00CC2CDA" w:rsidRPr="001001FE" w:rsidRDefault="00FB2CDA" w:rsidP="00FB2CD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4002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Инвестиционо улагање у зграде и објекте у саставу Управе за трезор</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Укупно извршење расхода на наведеном пројекту износи 82,42% </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82,42% у односу на планирана средства из буџета Републике Србије на апропријацији 511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Зграде и грађевински објекти настало је из разлога што није било могуће </w:t>
      </w:r>
      <w:proofErr w:type="spellStart"/>
      <w:r w:rsidRPr="001001FE">
        <w:rPr>
          <w:rFonts w:ascii="Times New Roman" w:hAnsi="Times New Roman" w:cs="Times New Roman"/>
          <w:sz w:val="24"/>
          <w:szCs w:val="24"/>
          <w:lang w:val="sr-Cyrl-RS"/>
        </w:rPr>
        <w:t>реализивати</w:t>
      </w:r>
      <w:proofErr w:type="spellEnd"/>
      <w:r w:rsidRPr="001001FE">
        <w:rPr>
          <w:rFonts w:ascii="Times New Roman" w:hAnsi="Times New Roman" w:cs="Times New Roman"/>
          <w:sz w:val="24"/>
          <w:szCs w:val="24"/>
          <w:lang w:val="sr-Cyrl-RS"/>
        </w:rPr>
        <w:t xml:space="preserve"> у потпуности планиране </w:t>
      </w:r>
      <w:proofErr w:type="spellStart"/>
      <w:r w:rsidRPr="001001FE">
        <w:rPr>
          <w:rFonts w:ascii="Times New Roman" w:hAnsi="Times New Roman" w:cs="Times New Roman"/>
          <w:sz w:val="24"/>
          <w:szCs w:val="24"/>
          <w:lang w:val="sr-Cyrl-RS"/>
        </w:rPr>
        <w:t>набaвке</w:t>
      </w:r>
      <w:proofErr w:type="spellEnd"/>
      <w:r w:rsidRPr="001001FE">
        <w:rPr>
          <w:rFonts w:ascii="Times New Roman" w:hAnsi="Times New Roman" w:cs="Times New Roman"/>
          <w:sz w:val="24"/>
          <w:szCs w:val="24"/>
          <w:lang w:val="sr-Cyrl-RS"/>
        </w:rPr>
        <w:t xml:space="preserve"> које се односе на инвестиционо улагање у објекте Упра</w:t>
      </w:r>
      <w:r w:rsidR="003B6988" w:rsidRPr="001001FE">
        <w:rPr>
          <w:rFonts w:ascii="Times New Roman" w:hAnsi="Times New Roman" w:cs="Times New Roman"/>
          <w:sz w:val="24"/>
          <w:szCs w:val="24"/>
          <w:lang w:val="sr-Cyrl-RS"/>
        </w:rPr>
        <w:t>ве за трезор у оквиру пројекта.</w:t>
      </w:r>
    </w:p>
    <w:p w:rsidR="003B6988" w:rsidRPr="001001FE" w:rsidRDefault="003B6988" w:rsidP="00211BB9">
      <w:pPr>
        <w:spacing w:after="0"/>
        <w:jc w:val="both"/>
        <w:rPr>
          <w:rFonts w:ascii="Times New Roman" w:hAnsi="Times New Roman" w:cs="Times New Roman"/>
          <w:sz w:val="24"/>
          <w:szCs w:val="24"/>
          <w:lang w:val="sr-Cyrl-RS"/>
        </w:rPr>
      </w:pPr>
    </w:p>
    <w:p w:rsidR="00FB2CDA" w:rsidRPr="001001FE" w:rsidRDefault="00FB2CDA" w:rsidP="00FB2CD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5007 </w:t>
      </w:r>
      <w:r w:rsidR="00944F66" w:rsidRPr="001001FE">
        <w:rPr>
          <w:rFonts w:ascii="Times New Roman" w:hAnsi="Times New Roman" w:cs="Times New Roman"/>
          <w:b/>
          <w:sz w:val="24"/>
          <w:szCs w:val="24"/>
          <w:lang w:val="sr-Cyrl-RS"/>
        </w:rPr>
        <w:t>–</w:t>
      </w:r>
      <w:r w:rsidR="00BA6036">
        <w:rPr>
          <w:rFonts w:ascii="Times New Roman" w:hAnsi="Times New Roman" w:cs="Times New Roman"/>
          <w:b/>
          <w:sz w:val="24"/>
          <w:szCs w:val="24"/>
          <w:lang w:val="sr-Cyrl-RS"/>
        </w:rPr>
        <w:t xml:space="preserve"> Реформа рачуноводства</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Укупно извршење расхода на наведеном пројекту износи 47,03% </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31,31%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из разлога што је дошло до измене Закона о буџетском систему и Уредбе о примени међународних рачуноводствених стандарда за јавни сектор, којим се одлаже примена Међународних рачуноводствених стандарда за годишње финансијске извештаје за 2025. годину. </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77,01%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Услуге по уговору настало је из разлога што је дошло до измене Закона о буџетском систему и Уредбе о примени међународних рачуноводствених стандарда за јавни сектор, којим се одлаже примена Међународних рачуноводствених стандарда за годишње финансијске извештаје за 2025. годину. </w:t>
      </w:r>
    </w:p>
    <w:p w:rsidR="00FB2CDA" w:rsidRPr="001001FE" w:rsidRDefault="00FB2CDA" w:rsidP="000740C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0</w:t>
      </w:r>
      <w:r w:rsidR="00776308"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424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Специјализоване услуге настало је из разлога што је дошло до измене Закона о буџетском систему и Уредбе о примени међународних рачуноводствених стандарда за јавни сектор, којим се одлаже примена Међународних рачуноводствених стандарда за годишње финансијске извештаје за 2025. годину.</w:t>
      </w:r>
    </w:p>
    <w:p w:rsidR="00155470" w:rsidRPr="001001FE" w:rsidRDefault="00155470" w:rsidP="00E07410">
      <w:pPr>
        <w:spacing w:after="0"/>
        <w:jc w:val="both"/>
        <w:rPr>
          <w:rFonts w:ascii="Times New Roman" w:hAnsi="Times New Roman" w:cs="Times New Roman"/>
          <w:sz w:val="24"/>
          <w:szCs w:val="24"/>
          <w:lang w:val="sr-Cyrl-RS"/>
        </w:rPr>
      </w:pPr>
    </w:p>
    <w:p w:rsidR="00DB5A05" w:rsidRPr="001001FE" w:rsidRDefault="00DB5A05" w:rsidP="00E0741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16.4 УПРАВА ЗА ДУВАН</w:t>
      </w:r>
    </w:p>
    <w:p w:rsidR="00DB5A05" w:rsidRPr="001001FE" w:rsidRDefault="00DB5A05" w:rsidP="00DB5A05">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2301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w:t>
      </w:r>
      <w:r w:rsidR="00093269" w:rsidRPr="001001FE">
        <w:rPr>
          <w:rFonts w:ascii="Times New Roman" w:hAnsi="Times New Roman" w:cs="Times New Roman"/>
          <w:b/>
          <w:sz w:val="24"/>
          <w:szCs w:val="24"/>
          <w:lang w:val="sr-Cyrl-RS"/>
        </w:rPr>
        <w:t>Уређење, управљање и надзор финансијског и фискалног система</w:t>
      </w:r>
    </w:p>
    <w:p w:rsidR="00DB5A05" w:rsidRPr="001001FE" w:rsidRDefault="00DB5A05" w:rsidP="00DB5A05">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420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Пољопривреда, шумарство, лов и риболов</w:t>
      </w:r>
    </w:p>
    <w:p w:rsidR="00DB5A05" w:rsidRPr="001001FE" w:rsidRDefault="00DB5A05" w:rsidP="00DB5A05">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Регулација производње и промета дувана, дуванских и сродних производа</w:t>
      </w:r>
    </w:p>
    <w:p w:rsidR="00DB5A05" w:rsidRPr="001001FE" w:rsidRDefault="00DB5A05" w:rsidP="00DB5A05">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093269" w:rsidRPr="001001FE">
        <w:rPr>
          <w:rFonts w:ascii="Times New Roman" w:hAnsi="Times New Roman" w:cs="Times New Roman"/>
          <w:sz w:val="24"/>
          <w:szCs w:val="24"/>
          <w:lang w:val="sr-Cyrl-RS"/>
        </w:rPr>
        <w:t xml:space="preserve">72,00%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у натури, настало је услед мање исплате на име поклона за Нову годину.</w:t>
      </w:r>
    </w:p>
    <w:p w:rsidR="00093269" w:rsidRPr="001001FE" w:rsidRDefault="00093269" w:rsidP="00DB5A05">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6B7A42" w:rsidRPr="001001FE">
        <w:rPr>
          <w:rFonts w:ascii="Times New Roman" w:hAnsi="Times New Roman" w:cs="Times New Roman"/>
          <w:sz w:val="24"/>
          <w:szCs w:val="24"/>
          <w:lang w:val="sr-Cyrl-RS"/>
        </w:rPr>
        <w:t xml:space="preserve">84,68%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w:t>
      </w:r>
      <w:r w:rsidR="006B7A42" w:rsidRPr="001001FE">
        <w:rPr>
          <w:rFonts w:ascii="Times New Roman" w:hAnsi="Times New Roman" w:cs="Times New Roman"/>
          <w:sz w:val="24"/>
          <w:szCs w:val="24"/>
          <w:lang w:val="sr-Cyrl-RS"/>
        </w:rPr>
        <w:t xml:space="preserve">415 </w:t>
      </w:r>
      <w:r w:rsidR="00944F66" w:rsidRPr="001001FE">
        <w:rPr>
          <w:rFonts w:ascii="Times New Roman" w:hAnsi="Times New Roman" w:cs="Times New Roman"/>
          <w:sz w:val="24"/>
          <w:szCs w:val="24"/>
          <w:lang w:val="sr-Cyrl-RS"/>
        </w:rPr>
        <w:t>–</w:t>
      </w:r>
      <w:r w:rsidR="006B7A42" w:rsidRPr="001001FE">
        <w:rPr>
          <w:rFonts w:ascii="Times New Roman" w:hAnsi="Times New Roman" w:cs="Times New Roman"/>
          <w:sz w:val="24"/>
          <w:szCs w:val="24"/>
          <w:lang w:val="sr-Cyrl-RS"/>
        </w:rPr>
        <w:t xml:space="preserve"> Накнада трошкова за запослене настало је услед мањих трошкова превоза запослених.</w:t>
      </w:r>
    </w:p>
    <w:p w:rsidR="006B7A42" w:rsidRPr="001001FE" w:rsidRDefault="006B7A42" w:rsidP="00DB5A05">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76,44% у односу на планирана средства из буџета Републике Србије на апропријацији 422</w:t>
      </w:r>
      <w:r w:rsidR="00837292"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настали су услед одлагања планираног службеног путовања и планирани су за наредну годину.</w:t>
      </w:r>
    </w:p>
    <w:p w:rsidR="008F7C24" w:rsidRPr="001001FE" w:rsidRDefault="008F7C24" w:rsidP="00E07410">
      <w:pPr>
        <w:spacing w:after="0"/>
        <w:jc w:val="both"/>
        <w:rPr>
          <w:rFonts w:ascii="Times New Roman" w:hAnsi="Times New Roman" w:cs="Times New Roman"/>
          <w:sz w:val="24"/>
          <w:szCs w:val="24"/>
          <w:lang w:val="sr-Cyrl-RS"/>
        </w:rPr>
      </w:pPr>
    </w:p>
    <w:p w:rsidR="00EE0579" w:rsidRPr="001001FE" w:rsidRDefault="00EE0579" w:rsidP="00E0741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16.5 УПРАВА ЗА СПРЕЧАВАЊЕ ПРАЊА НОВЦА</w:t>
      </w:r>
    </w:p>
    <w:p w:rsidR="00EE0579" w:rsidRPr="001001FE" w:rsidRDefault="00EE0579" w:rsidP="00EE057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2301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Уређење, управљање и надзор финансијског и фискалног система</w:t>
      </w:r>
    </w:p>
    <w:p w:rsidR="00EE0579" w:rsidRPr="001001FE" w:rsidRDefault="00EE0579" w:rsidP="00EE057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133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Остале опште услуге</w:t>
      </w:r>
    </w:p>
    <w:p w:rsidR="00C54D28" w:rsidRPr="001001FE" w:rsidRDefault="006F0222" w:rsidP="002422E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0011 –-</w:t>
      </w:r>
      <w:r w:rsidR="00EE0579" w:rsidRPr="001001FE">
        <w:rPr>
          <w:rFonts w:ascii="Times New Roman" w:hAnsi="Times New Roman" w:cs="Times New Roman"/>
          <w:b/>
          <w:sz w:val="24"/>
          <w:szCs w:val="24"/>
          <w:lang w:val="sr-Cyrl-RS"/>
        </w:rPr>
        <w:t xml:space="preserve"> Спречавање и откривање прања новца и финансирање тероризма</w:t>
      </w:r>
    </w:p>
    <w:p w:rsidR="00C54D28" w:rsidRPr="001001FE" w:rsidRDefault="00EB76C6"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0323CC" w:rsidRPr="001001FE">
        <w:rPr>
          <w:rFonts w:ascii="Times New Roman" w:hAnsi="Times New Roman" w:cs="Times New Roman"/>
          <w:sz w:val="24"/>
          <w:szCs w:val="24"/>
          <w:lang w:val="sr-Cyrl-RS"/>
        </w:rPr>
        <w:t>52</w:t>
      </w:r>
      <w:r w:rsidR="00837292" w:rsidRPr="001001FE">
        <w:rPr>
          <w:rFonts w:ascii="Times New Roman" w:hAnsi="Times New Roman" w:cs="Times New Roman"/>
          <w:sz w:val="24"/>
          <w:szCs w:val="24"/>
          <w:lang w:val="sr-Cyrl-RS"/>
        </w:rPr>
        <w:t>,00</w:t>
      </w:r>
      <w:r w:rsidR="000323CC"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w:t>
      </w:r>
      <w:r w:rsidR="00C54D28" w:rsidRPr="001001FE">
        <w:rPr>
          <w:rFonts w:ascii="Times New Roman" w:hAnsi="Times New Roman" w:cs="Times New Roman"/>
          <w:sz w:val="24"/>
          <w:szCs w:val="24"/>
          <w:lang w:val="sr-Cyrl-RS"/>
        </w:rPr>
        <w:t xml:space="preserve">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w:t>
      </w:r>
      <w:r w:rsidR="00C54D28" w:rsidRPr="001001FE">
        <w:rPr>
          <w:rFonts w:ascii="Times New Roman" w:hAnsi="Times New Roman" w:cs="Times New Roman"/>
          <w:sz w:val="24"/>
          <w:szCs w:val="24"/>
          <w:lang w:val="sr-Cyrl-RS"/>
        </w:rPr>
        <w:t xml:space="preserve">Трошкови путовања, настало је </w:t>
      </w:r>
      <w:r w:rsidR="000323CC" w:rsidRPr="001001FE">
        <w:rPr>
          <w:rFonts w:ascii="Times New Roman" w:hAnsi="Times New Roman" w:cs="Times New Roman"/>
          <w:sz w:val="24"/>
          <w:szCs w:val="24"/>
          <w:lang w:val="sr-Cyrl-RS"/>
        </w:rPr>
        <w:t>из разлога што нису реализована сва предвиђена путовања, а део путовања су финансирали организатори путовања.</w:t>
      </w:r>
    </w:p>
    <w:p w:rsidR="003C627B" w:rsidRPr="001001FE" w:rsidRDefault="005B4CA0" w:rsidP="00347443">
      <w:pPr>
        <w:spacing w:after="0"/>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Извршење расхода од 0,00</w:t>
      </w:r>
      <w:r w:rsidR="003C627B"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424 </w:t>
      </w:r>
      <w:r w:rsidR="00944F66" w:rsidRPr="001001FE">
        <w:rPr>
          <w:rFonts w:ascii="Times New Roman" w:hAnsi="Times New Roman" w:cs="Times New Roman"/>
          <w:sz w:val="24"/>
          <w:szCs w:val="24"/>
          <w:lang w:val="sr-Cyrl-RS"/>
        </w:rPr>
        <w:t>–</w:t>
      </w:r>
      <w:r w:rsidR="003C627B" w:rsidRPr="001001FE">
        <w:rPr>
          <w:rFonts w:ascii="Times New Roman" w:hAnsi="Times New Roman" w:cs="Times New Roman"/>
          <w:sz w:val="24"/>
          <w:szCs w:val="24"/>
          <w:lang w:val="sr-Cyrl-RS"/>
        </w:rPr>
        <w:t xml:space="preserve"> Специјализоване услуге, </w:t>
      </w:r>
      <w:r w:rsidR="000323CC" w:rsidRPr="001001FE">
        <w:rPr>
          <w:rFonts w:ascii="Times New Roman" w:hAnsi="Times New Roman" w:cs="Times New Roman"/>
          <w:sz w:val="24"/>
          <w:szCs w:val="24"/>
          <w:lang w:val="sr-Cyrl-RS"/>
        </w:rPr>
        <w:t>из разлога што предвиђени трошкови медицинских услуга за систематски преглед запослених су одложени за наредни период.</w:t>
      </w:r>
    </w:p>
    <w:p w:rsidR="003C627B" w:rsidRPr="001001FE" w:rsidRDefault="003C627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0323CC" w:rsidRPr="001001FE">
        <w:rPr>
          <w:rFonts w:ascii="Times New Roman" w:hAnsi="Times New Roman" w:cs="Times New Roman"/>
          <w:sz w:val="24"/>
          <w:szCs w:val="24"/>
          <w:lang w:val="sr-Cyrl-RS"/>
        </w:rPr>
        <w:t>82,16%</w:t>
      </w:r>
      <w:r w:rsidR="00FB71CC" w:rsidRPr="001001FE">
        <w:rPr>
          <w:rFonts w:ascii="Times New Roman" w:hAnsi="Times New Roman" w:cs="Times New Roman"/>
          <w:sz w:val="24"/>
          <w:szCs w:val="24"/>
          <w:lang w:val="sr-Cyrl-RS"/>
        </w:rPr>
        <w:t xml:space="preserve"> у </w:t>
      </w:r>
      <w:r w:rsidRPr="001001FE">
        <w:rPr>
          <w:rFonts w:ascii="Times New Roman" w:hAnsi="Times New Roman" w:cs="Times New Roman"/>
          <w:sz w:val="24"/>
          <w:szCs w:val="24"/>
          <w:lang w:val="sr-Cyrl-RS"/>
        </w:rPr>
        <w:t>односу на планирана средства из буџета Ре</w:t>
      </w:r>
      <w:r w:rsidR="009D5D40" w:rsidRPr="001001FE">
        <w:rPr>
          <w:rFonts w:ascii="Times New Roman" w:hAnsi="Times New Roman" w:cs="Times New Roman"/>
          <w:sz w:val="24"/>
          <w:szCs w:val="24"/>
          <w:lang w:val="sr-Cyrl-RS"/>
        </w:rPr>
        <w:t>публике Србије на апропријацији 426</w:t>
      </w:r>
      <w:r w:rsidR="00837292"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9D5D40" w:rsidRPr="001001FE">
        <w:rPr>
          <w:rFonts w:ascii="Times New Roman" w:hAnsi="Times New Roman" w:cs="Times New Roman"/>
          <w:sz w:val="24"/>
          <w:szCs w:val="24"/>
          <w:lang w:val="sr-Cyrl-RS"/>
        </w:rPr>
        <w:t xml:space="preserve"> Материјали</w:t>
      </w:r>
      <w:r w:rsidRPr="001001FE">
        <w:rPr>
          <w:rFonts w:ascii="Times New Roman" w:hAnsi="Times New Roman" w:cs="Times New Roman"/>
          <w:sz w:val="24"/>
          <w:szCs w:val="24"/>
          <w:lang w:val="sr-Cyrl-RS"/>
        </w:rPr>
        <w:t xml:space="preserve">, настало је </w:t>
      </w:r>
      <w:r w:rsidR="009D5D40" w:rsidRPr="001001FE">
        <w:rPr>
          <w:rFonts w:ascii="Times New Roman" w:hAnsi="Times New Roman" w:cs="Times New Roman"/>
          <w:sz w:val="24"/>
          <w:szCs w:val="24"/>
          <w:lang w:val="sr-Cyrl-RS"/>
        </w:rPr>
        <w:t>из разлога што се прављене уштеде.</w:t>
      </w:r>
    </w:p>
    <w:p w:rsidR="00C666E2" w:rsidRPr="001001FE" w:rsidRDefault="009D5D40"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515</w:t>
      </w:r>
      <w:r w:rsidR="00837292"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837292"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Нематеријална имовина</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планирана средства нису искоришћена у целости, из разлога што је приликом припреме документације за расписивање јавне набавке установљено да су стварни трошкови набавке значајно виши у односу на процењену вредност, односно на одобрена средства за набавку софтвера за праћење </w:t>
      </w:r>
      <w:proofErr w:type="spellStart"/>
      <w:r w:rsidRPr="001001FE">
        <w:rPr>
          <w:rFonts w:ascii="Times New Roman" w:hAnsi="Times New Roman" w:cs="Times New Roman"/>
          <w:sz w:val="24"/>
          <w:szCs w:val="24"/>
          <w:lang w:val="sr-Cyrl-RS"/>
        </w:rPr>
        <w:t>криптовалута</w:t>
      </w:r>
      <w:proofErr w:type="spellEnd"/>
      <w:r w:rsidRPr="001001FE">
        <w:rPr>
          <w:rFonts w:ascii="Times New Roman" w:hAnsi="Times New Roman" w:cs="Times New Roman"/>
          <w:sz w:val="24"/>
          <w:szCs w:val="24"/>
          <w:lang w:val="sr-Cyrl-RS"/>
        </w:rPr>
        <w:t>, тако да смо одустали од набавке док се не испуне услови.</w:t>
      </w:r>
    </w:p>
    <w:p w:rsidR="00B807D1" w:rsidRPr="001001FE" w:rsidRDefault="00B807D1" w:rsidP="006F0222">
      <w:pPr>
        <w:spacing w:after="0"/>
        <w:jc w:val="both"/>
        <w:rPr>
          <w:rFonts w:ascii="Times New Roman" w:hAnsi="Times New Roman" w:cs="Times New Roman"/>
          <w:sz w:val="24"/>
          <w:szCs w:val="24"/>
          <w:lang w:val="sr-Cyrl-RS"/>
        </w:rPr>
      </w:pPr>
    </w:p>
    <w:p w:rsidR="00724496" w:rsidRPr="001001FE" w:rsidRDefault="00724496" w:rsidP="00724496">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16.6 УПРАВА ЗА СЛОБОДНЕ ЗОНЕ</w:t>
      </w:r>
    </w:p>
    <w:p w:rsidR="00724496" w:rsidRPr="001001FE" w:rsidRDefault="00724496" w:rsidP="00724496">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1510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Привлачење инвестиција</w:t>
      </w:r>
    </w:p>
    <w:p w:rsidR="00724496" w:rsidRPr="001001FE" w:rsidRDefault="00724496" w:rsidP="00724496">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410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Општи економски и комерцијални послови и послови по питању рада</w:t>
      </w:r>
    </w:p>
    <w:p w:rsidR="00724496" w:rsidRPr="001001FE" w:rsidRDefault="00724496" w:rsidP="00724496">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0005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Промоција, развој, контрола и надзор слободних зона</w:t>
      </w:r>
    </w:p>
    <w:p w:rsidR="009D5D40" w:rsidRPr="001001FE" w:rsidRDefault="009D5D40"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60,00% 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у натури</w:t>
      </w:r>
      <w:r w:rsidR="00BA6036">
        <w:rPr>
          <w:rFonts w:ascii="Times New Roman" w:hAnsi="Times New Roman" w:cs="Times New Roman"/>
          <w:sz w:val="24"/>
          <w:szCs w:val="24"/>
          <w:lang w:val="sr-Cyrl-RS"/>
        </w:rPr>
        <w:t xml:space="preserve">, средства намењена за исплату </w:t>
      </w:r>
      <w:r w:rsidRPr="001001FE">
        <w:rPr>
          <w:rFonts w:ascii="Times New Roman" w:hAnsi="Times New Roman" w:cs="Times New Roman"/>
          <w:sz w:val="24"/>
          <w:szCs w:val="24"/>
          <w:lang w:val="sr-Cyrl-RS"/>
        </w:rPr>
        <w:t>поклона деци запослених, на основу Закључка Владе РС 05 Број 401</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12374/2024 од 12. децембра 2024. године, утврђен је мањи износ за исплату, те ост</w:t>
      </w:r>
      <w:r w:rsidR="002422E8" w:rsidRPr="001001FE">
        <w:rPr>
          <w:rFonts w:ascii="Times New Roman" w:hAnsi="Times New Roman" w:cs="Times New Roman"/>
          <w:sz w:val="24"/>
          <w:szCs w:val="24"/>
          <w:lang w:val="sr-Cyrl-RS"/>
        </w:rPr>
        <w:t>варена уштеда на апропријацији.</w:t>
      </w:r>
    </w:p>
    <w:p w:rsidR="003759BF" w:rsidRPr="001001FE" w:rsidRDefault="009D5D40"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71,24%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накнада трошкова з</w:t>
      </w:r>
      <w:r w:rsidR="005B4CA0">
        <w:rPr>
          <w:rFonts w:ascii="Times New Roman" w:hAnsi="Times New Roman" w:cs="Times New Roman"/>
          <w:sz w:val="24"/>
          <w:szCs w:val="24"/>
          <w:lang w:val="sr-Cyrl-RS"/>
        </w:rPr>
        <w:t xml:space="preserve">а запослене, настало је услед </w:t>
      </w:r>
      <w:r w:rsidRPr="001001FE">
        <w:rPr>
          <w:rFonts w:ascii="Times New Roman" w:hAnsi="Times New Roman" w:cs="Times New Roman"/>
          <w:sz w:val="24"/>
          <w:szCs w:val="24"/>
          <w:lang w:val="sr-Cyrl-RS"/>
        </w:rPr>
        <w:t>смањених цена услуга јавног градског превоза.</w:t>
      </w:r>
    </w:p>
    <w:p w:rsidR="003759BF" w:rsidRPr="001001FE" w:rsidRDefault="009D5D40" w:rsidP="009D5D4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84,84% 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стални трошкови, настало је услед уштеда на основу не плаћања </w:t>
      </w:r>
      <w:proofErr w:type="spellStart"/>
      <w:r w:rsidRPr="001001FE">
        <w:rPr>
          <w:rFonts w:ascii="Times New Roman" w:hAnsi="Times New Roman" w:cs="Times New Roman"/>
          <w:sz w:val="24"/>
          <w:szCs w:val="24"/>
          <w:lang w:val="sr-Cyrl-RS"/>
        </w:rPr>
        <w:t>каско</w:t>
      </w:r>
      <w:proofErr w:type="spellEnd"/>
      <w:r w:rsidRPr="001001FE">
        <w:rPr>
          <w:rFonts w:ascii="Times New Roman" w:hAnsi="Times New Roman" w:cs="Times New Roman"/>
          <w:sz w:val="24"/>
          <w:szCs w:val="24"/>
          <w:lang w:val="sr-Cyrl-RS"/>
        </w:rPr>
        <w:t xml:space="preserve"> осигурања службеног возила.</w:t>
      </w:r>
    </w:p>
    <w:p w:rsidR="003759BF" w:rsidRPr="001001FE" w:rsidRDefault="009D5D40" w:rsidP="003759BF">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37,43%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остварена је уштеда јер није дошло до реализације службених путовања.</w:t>
      </w:r>
    </w:p>
    <w:p w:rsidR="009D5D40" w:rsidRPr="001001FE" w:rsidRDefault="009D5D40" w:rsidP="005B6F9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55,00% у односу на планирана средства из буџета Републике Србије на апропријацији 424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Специјализоване услуге, настало је услед повољније понуде систематског прегледа.</w:t>
      </w:r>
    </w:p>
    <w:p w:rsidR="00FB10E3" w:rsidRPr="001001FE" w:rsidRDefault="00FB10E3" w:rsidP="005B6F9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87,94% у односу на планирана средства из буџета Републике Србије на апропријацији 425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Текуће поправке и одржавање настало је из разлога што није било већих кварова на опреми.</w:t>
      </w:r>
    </w:p>
    <w:p w:rsidR="005B6F9B" w:rsidRPr="001001FE" w:rsidRDefault="00FB10E3" w:rsidP="005B6F9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68,83% 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Материјал, остварена је уштеда јер није дошло до већих путовања и смањених трошкова набавке горива за службена возила.</w:t>
      </w:r>
    </w:p>
    <w:p w:rsidR="00FB71CC" w:rsidRPr="001001FE" w:rsidRDefault="00FB10E3" w:rsidP="00590D79">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 xml:space="preserve">Извршење расхода од 0,00% у односу на планирана средства из буџета Републике Србије на апропријацији 482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Порези, обавезне </w:t>
      </w:r>
      <w:r w:rsidR="005B4CA0">
        <w:rPr>
          <w:rFonts w:ascii="Times New Roman" w:hAnsi="Times New Roman" w:cs="Times New Roman"/>
          <w:sz w:val="24"/>
          <w:szCs w:val="24"/>
          <w:lang w:val="sr-Cyrl-RS"/>
        </w:rPr>
        <w:t xml:space="preserve">таксе, казне, пенали и камате, </w:t>
      </w:r>
      <w:proofErr w:type="spellStart"/>
      <w:r w:rsidRPr="001001FE">
        <w:rPr>
          <w:rFonts w:ascii="Times New Roman" w:hAnsi="Times New Roman" w:cs="Times New Roman"/>
          <w:sz w:val="24"/>
          <w:szCs w:val="24"/>
          <w:lang w:val="sr-Cyrl-RS"/>
        </w:rPr>
        <w:t>остваренаје</w:t>
      </w:r>
      <w:proofErr w:type="spellEnd"/>
      <w:r w:rsidRPr="001001FE">
        <w:rPr>
          <w:rFonts w:ascii="Times New Roman" w:hAnsi="Times New Roman" w:cs="Times New Roman"/>
          <w:sz w:val="24"/>
          <w:szCs w:val="24"/>
          <w:lang w:val="sr-Cyrl-RS"/>
        </w:rPr>
        <w:t xml:space="preserve"> </w:t>
      </w:r>
      <w:proofErr w:type="spellStart"/>
      <w:r w:rsidRPr="001001FE">
        <w:rPr>
          <w:rFonts w:ascii="Times New Roman" w:hAnsi="Times New Roman" w:cs="Times New Roman"/>
          <w:sz w:val="24"/>
          <w:szCs w:val="24"/>
          <w:lang w:val="sr-Cyrl-RS"/>
        </w:rPr>
        <w:t>уштедајер</w:t>
      </w:r>
      <w:proofErr w:type="spellEnd"/>
      <w:r w:rsidRPr="001001FE">
        <w:rPr>
          <w:rFonts w:ascii="Times New Roman" w:hAnsi="Times New Roman" w:cs="Times New Roman"/>
          <w:sz w:val="24"/>
          <w:szCs w:val="24"/>
          <w:lang w:val="sr-Cyrl-RS"/>
        </w:rPr>
        <w:t xml:space="preserve"> није дошло до планираних трошкова</w:t>
      </w:r>
      <w:r w:rsidRPr="001001FE">
        <w:rPr>
          <w:rFonts w:ascii="Times New Roman" w:eastAsia="Times New Roman" w:hAnsi="Times New Roman" w:cs="Times New Roman"/>
          <w:color w:val="000000"/>
          <w:sz w:val="24"/>
          <w:lang w:val="sr-Cyrl-RS" w:eastAsia="sr-Latn-RS"/>
        </w:rPr>
        <w:t>.</w:t>
      </w:r>
    </w:p>
    <w:p w:rsidR="0030511B" w:rsidRPr="001001FE" w:rsidRDefault="0030511B" w:rsidP="0030511B">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lastRenderedPageBreak/>
        <w:t>Глава 16.7 УПРАВА ЗА ЈАВНИ ДУГ</w:t>
      </w:r>
    </w:p>
    <w:p w:rsidR="0030511B" w:rsidRPr="001001FE" w:rsidRDefault="0030511B" w:rsidP="0030511B">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2201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Управљање јавним дугом</w:t>
      </w:r>
    </w:p>
    <w:p w:rsidR="0030511B" w:rsidRPr="001001FE" w:rsidRDefault="0030511B" w:rsidP="0030511B">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170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Трансакције јавног дуга</w:t>
      </w:r>
    </w:p>
    <w:p w:rsidR="00AB45F3" w:rsidRPr="001001FE" w:rsidRDefault="0030511B" w:rsidP="00AB45F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Сервисирање домаћег јавног дуга</w:t>
      </w:r>
    </w:p>
    <w:p w:rsidR="0046236B" w:rsidRPr="001001FE" w:rsidRDefault="00AB45F3"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46236B" w:rsidRPr="001001FE">
        <w:rPr>
          <w:rFonts w:ascii="Times New Roman" w:hAnsi="Times New Roman" w:cs="Times New Roman"/>
          <w:sz w:val="24"/>
          <w:szCs w:val="24"/>
          <w:lang w:val="sr-Cyrl-RS"/>
        </w:rPr>
        <w:t xml:space="preserve">86,00% </w:t>
      </w:r>
      <w:r w:rsidRPr="001001FE">
        <w:rPr>
          <w:rFonts w:ascii="Times New Roman" w:hAnsi="Times New Roman" w:cs="Times New Roman"/>
          <w:sz w:val="24"/>
          <w:szCs w:val="24"/>
          <w:lang w:val="sr-Cyrl-RS"/>
        </w:rPr>
        <w:t>у односу на планирана средства из буџета Републике Србије на апропријацији 44</w:t>
      </w:r>
      <w:r w:rsidR="0046236B" w:rsidRPr="001001FE">
        <w:rPr>
          <w:rFonts w:ascii="Times New Roman" w:hAnsi="Times New Roman" w:cs="Times New Roman"/>
          <w:sz w:val="24"/>
          <w:szCs w:val="24"/>
          <w:lang w:val="sr-Cyrl-RS"/>
        </w:rPr>
        <w:t xml:space="preserve">4 </w:t>
      </w:r>
      <w:r w:rsidR="00944F66" w:rsidRPr="001001FE">
        <w:rPr>
          <w:rFonts w:ascii="Times New Roman" w:hAnsi="Times New Roman" w:cs="Times New Roman"/>
          <w:sz w:val="24"/>
          <w:szCs w:val="24"/>
          <w:lang w:val="sr-Cyrl-RS"/>
        </w:rPr>
        <w:t>–</w:t>
      </w:r>
      <w:r w:rsidR="0046236B" w:rsidRPr="001001FE">
        <w:rPr>
          <w:rFonts w:ascii="Times New Roman" w:hAnsi="Times New Roman" w:cs="Times New Roman"/>
          <w:sz w:val="24"/>
          <w:szCs w:val="24"/>
          <w:lang w:val="sr-Cyrl-RS"/>
        </w:rPr>
        <w:t xml:space="preserve"> Пратећи трошкови задуживања.</w:t>
      </w:r>
      <w:r w:rsidRPr="001001FE">
        <w:rPr>
          <w:rFonts w:ascii="Times New Roman" w:hAnsi="Times New Roman" w:cs="Times New Roman"/>
          <w:sz w:val="24"/>
          <w:szCs w:val="24"/>
          <w:lang w:val="sr-Cyrl-RS"/>
        </w:rPr>
        <w:t xml:space="preserve"> </w:t>
      </w:r>
      <w:r w:rsidR="0046236B" w:rsidRPr="001001FE">
        <w:rPr>
          <w:rFonts w:ascii="Times New Roman" w:hAnsi="Times New Roman" w:cs="Times New Roman"/>
          <w:sz w:val="24"/>
          <w:szCs w:val="24"/>
          <w:lang w:val="sr-Cyrl-RS"/>
        </w:rPr>
        <w:t xml:space="preserve">На овој апропријацији планирана је уписна провизија </w:t>
      </w:r>
      <w:r w:rsidR="00944F66" w:rsidRPr="001001FE">
        <w:rPr>
          <w:rFonts w:ascii="Times New Roman" w:hAnsi="Times New Roman" w:cs="Times New Roman"/>
          <w:sz w:val="24"/>
          <w:szCs w:val="24"/>
          <w:lang w:val="sr-Cyrl-RS"/>
        </w:rPr>
        <w:t>–</w:t>
      </w:r>
      <w:r w:rsidR="0046236B" w:rsidRPr="001001FE">
        <w:rPr>
          <w:rFonts w:ascii="Times New Roman" w:hAnsi="Times New Roman" w:cs="Times New Roman"/>
          <w:sz w:val="24"/>
          <w:szCs w:val="24"/>
          <w:lang w:val="sr-Cyrl-RS"/>
        </w:rPr>
        <w:t xml:space="preserve"> накнада за обраду кредита, агенцијска накнада, провизија на </w:t>
      </w:r>
      <w:proofErr w:type="spellStart"/>
      <w:r w:rsidR="0046236B" w:rsidRPr="001001FE">
        <w:rPr>
          <w:rFonts w:ascii="Times New Roman" w:hAnsi="Times New Roman" w:cs="Times New Roman"/>
          <w:sz w:val="24"/>
          <w:szCs w:val="24"/>
          <w:lang w:val="sr-Cyrl-RS"/>
        </w:rPr>
        <w:t>неповучена</w:t>
      </w:r>
      <w:proofErr w:type="spellEnd"/>
      <w:r w:rsidR="0046236B" w:rsidRPr="001001FE">
        <w:rPr>
          <w:rFonts w:ascii="Times New Roman" w:hAnsi="Times New Roman" w:cs="Times New Roman"/>
          <w:sz w:val="24"/>
          <w:szCs w:val="24"/>
          <w:lang w:val="sr-Cyrl-RS"/>
        </w:rPr>
        <w:t xml:space="preserve"> средства, као и остали пратећи трошкови задуживања.</w:t>
      </w:r>
    </w:p>
    <w:p w:rsidR="0046236B" w:rsidRPr="001001FE" w:rsidRDefault="0046236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73,3</w:t>
      </w:r>
      <w:r w:rsidR="00037328" w:rsidRPr="001001FE">
        <w:rPr>
          <w:rFonts w:ascii="Times New Roman" w:hAnsi="Times New Roman" w:cs="Times New Roman"/>
          <w:sz w:val="24"/>
          <w:szCs w:val="24"/>
          <w:lang w:val="sr-Cyrl-RS"/>
        </w:rPr>
        <w:t>0</w:t>
      </w:r>
      <w:r w:rsidR="00BA6036">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611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Отплата главнице домаћим кредиторима. На овој апропријацији планирана је </w:t>
      </w:r>
      <w:proofErr w:type="spellStart"/>
      <w:r w:rsidRPr="001001FE">
        <w:rPr>
          <w:rFonts w:ascii="Times New Roman" w:hAnsi="Times New Roman" w:cs="Times New Roman"/>
          <w:sz w:val="24"/>
          <w:szCs w:val="24"/>
          <w:lang w:val="sr-Cyrl-RS"/>
        </w:rPr>
        <w:t>oтплата</w:t>
      </w:r>
      <w:proofErr w:type="spellEnd"/>
      <w:r w:rsidRPr="001001FE">
        <w:rPr>
          <w:rFonts w:ascii="Times New Roman" w:hAnsi="Times New Roman" w:cs="Times New Roman"/>
          <w:sz w:val="24"/>
          <w:szCs w:val="24"/>
          <w:lang w:val="sr-Cyrl-RS"/>
        </w:rPr>
        <w:t xml:space="preserve"> главнице на домаће хартије од вредности, изузев акција, Отплата главнице домаћим пословним банкама. На овој апропријацији планиране су превремене отплате појединих обавеза које се нису реализовале услед неповољних услова на тржишту.</w:t>
      </w:r>
    </w:p>
    <w:p w:rsidR="006F0222" w:rsidRPr="001001FE" w:rsidRDefault="006F0222" w:rsidP="006F0222">
      <w:pPr>
        <w:spacing w:after="0"/>
        <w:jc w:val="both"/>
        <w:rPr>
          <w:rFonts w:ascii="Times New Roman" w:eastAsia="Times New Roman" w:hAnsi="Times New Roman" w:cs="Times New Roman"/>
          <w:color w:val="000000"/>
          <w:sz w:val="24"/>
          <w:szCs w:val="24"/>
          <w:lang w:val="sr-Cyrl-RS" w:eastAsia="sr-Latn-RS"/>
        </w:rPr>
      </w:pPr>
    </w:p>
    <w:p w:rsidR="00DC7389" w:rsidRPr="001001FE" w:rsidRDefault="00AB45F3" w:rsidP="002422E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Сервисирање спољног јавног дуга</w:t>
      </w:r>
    </w:p>
    <w:p w:rsidR="00DF5161" w:rsidRPr="001001FE" w:rsidRDefault="00DC7389"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46236B" w:rsidRPr="001001FE">
        <w:rPr>
          <w:rFonts w:ascii="Times New Roman" w:hAnsi="Times New Roman" w:cs="Times New Roman"/>
          <w:sz w:val="24"/>
          <w:szCs w:val="24"/>
          <w:lang w:val="sr-Cyrl-RS"/>
        </w:rPr>
        <w:t>33</w:t>
      </w:r>
      <w:r w:rsidRPr="001001FE">
        <w:rPr>
          <w:rFonts w:ascii="Times New Roman" w:hAnsi="Times New Roman" w:cs="Times New Roman"/>
          <w:sz w:val="24"/>
          <w:szCs w:val="24"/>
          <w:lang w:val="sr-Cyrl-RS"/>
        </w:rPr>
        <w:t xml:space="preserve">,00% у односу на планирана средства из буџета Републике Србије на апропријацији 612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Отплат</w:t>
      </w:r>
      <w:r w:rsidR="004370D7" w:rsidRPr="001001FE">
        <w:rPr>
          <w:rFonts w:ascii="Times New Roman" w:hAnsi="Times New Roman" w:cs="Times New Roman"/>
          <w:sz w:val="24"/>
          <w:szCs w:val="24"/>
          <w:lang w:val="sr-Cyrl-RS"/>
        </w:rPr>
        <w:t>а главнице страним кредиторима</w:t>
      </w:r>
      <w:r w:rsidR="00DF5161"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w:t>
      </w:r>
      <w:r w:rsidR="00DF5161" w:rsidRPr="001001FE">
        <w:rPr>
          <w:rFonts w:ascii="Times New Roman" w:hAnsi="Times New Roman" w:cs="Times New Roman"/>
          <w:sz w:val="24"/>
          <w:szCs w:val="24"/>
          <w:lang w:val="sr-Cyrl-RS"/>
        </w:rPr>
        <w:t>На овој апропријацији планирана је Отплата главнице на хартије од вредности, изузев акција емитоване на иностраном финансијском тржишту, Отплата главнице страним владама (Париском клубу, страним извозно</w:t>
      </w:r>
      <w:r w:rsidR="00944F66" w:rsidRPr="001001FE">
        <w:rPr>
          <w:rFonts w:ascii="Times New Roman" w:hAnsi="Times New Roman" w:cs="Times New Roman"/>
          <w:sz w:val="24"/>
          <w:szCs w:val="24"/>
          <w:lang w:val="sr-Cyrl-RS"/>
        </w:rPr>
        <w:t>–</w:t>
      </w:r>
      <w:r w:rsidR="00DF5161" w:rsidRPr="001001FE">
        <w:rPr>
          <w:rFonts w:ascii="Times New Roman" w:hAnsi="Times New Roman" w:cs="Times New Roman"/>
          <w:sz w:val="24"/>
          <w:szCs w:val="24"/>
          <w:lang w:val="sr-Cyrl-RS"/>
        </w:rPr>
        <w:t xml:space="preserve">увозним банкама и осталим страним владама), Отплата главнице мултилатералним институцијама (Светској банци, Међународној банци за обнову и развој </w:t>
      </w:r>
      <w:r w:rsidR="00944F66" w:rsidRPr="001001FE">
        <w:rPr>
          <w:rFonts w:ascii="Times New Roman" w:hAnsi="Times New Roman" w:cs="Times New Roman"/>
          <w:sz w:val="24"/>
          <w:szCs w:val="24"/>
          <w:lang w:val="sr-Cyrl-RS"/>
        </w:rPr>
        <w:t>–</w:t>
      </w:r>
      <w:r w:rsidR="00DF5161" w:rsidRPr="001001FE">
        <w:rPr>
          <w:rFonts w:ascii="Times New Roman" w:hAnsi="Times New Roman" w:cs="Times New Roman"/>
          <w:sz w:val="24"/>
          <w:szCs w:val="24"/>
          <w:lang w:val="sr-Cyrl-RS"/>
        </w:rPr>
        <w:t xml:space="preserve"> ИБРД, Европској банци за обнову и развој </w:t>
      </w:r>
      <w:r w:rsidR="00944F66" w:rsidRPr="001001FE">
        <w:rPr>
          <w:rFonts w:ascii="Times New Roman" w:hAnsi="Times New Roman" w:cs="Times New Roman"/>
          <w:sz w:val="24"/>
          <w:szCs w:val="24"/>
          <w:lang w:val="sr-Cyrl-RS"/>
        </w:rPr>
        <w:t>–</w:t>
      </w:r>
      <w:r w:rsidR="00DF5161" w:rsidRPr="001001FE">
        <w:rPr>
          <w:rFonts w:ascii="Times New Roman" w:hAnsi="Times New Roman" w:cs="Times New Roman"/>
          <w:sz w:val="24"/>
          <w:szCs w:val="24"/>
          <w:lang w:val="sr-Cyrl-RS"/>
        </w:rPr>
        <w:t xml:space="preserve"> ЕБРД, Европској инвестиционој банци </w:t>
      </w:r>
      <w:r w:rsidR="00944F66" w:rsidRPr="001001FE">
        <w:rPr>
          <w:rFonts w:ascii="Times New Roman" w:hAnsi="Times New Roman" w:cs="Times New Roman"/>
          <w:sz w:val="24"/>
          <w:szCs w:val="24"/>
          <w:lang w:val="sr-Cyrl-RS"/>
        </w:rPr>
        <w:t>–</w:t>
      </w:r>
      <w:r w:rsidR="00DF5161" w:rsidRPr="001001FE">
        <w:rPr>
          <w:rFonts w:ascii="Times New Roman" w:hAnsi="Times New Roman" w:cs="Times New Roman"/>
          <w:sz w:val="24"/>
          <w:szCs w:val="24"/>
          <w:lang w:val="sr-Cyrl-RS"/>
        </w:rPr>
        <w:t xml:space="preserve">ЕИБ и Банци за развој Савета Европе </w:t>
      </w:r>
      <w:r w:rsidR="00944F66" w:rsidRPr="001001FE">
        <w:rPr>
          <w:rFonts w:ascii="Times New Roman" w:hAnsi="Times New Roman" w:cs="Times New Roman"/>
          <w:sz w:val="24"/>
          <w:szCs w:val="24"/>
          <w:lang w:val="sr-Cyrl-RS"/>
        </w:rPr>
        <w:t>–</w:t>
      </w:r>
      <w:r w:rsidR="00DF5161" w:rsidRPr="001001FE">
        <w:rPr>
          <w:rFonts w:ascii="Times New Roman" w:hAnsi="Times New Roman" w:cs="Times New Roman"/>
          <w:sz w:val="24"/>
          <w:szCs w:val="24"/>
          <w:lang w:val="sr-Cyrl-RS"/>
        </w:rPr>
        <w:t xml:space="preserve"> ЦЕБ. На овој апропријацији планиране су превремене отплате појединих обавеза уколико за то буду расположива средства. Како резултат на нивоу буџета није био боли од очекиваног, планиране превремене отплате у 2024. години нису реализоване.</w:t>
      </w:r>
    </w:p>
    <w:p w:rsidR="00DF5161" w:rsidRPr="001001FE" w:rsidRDefault="00DF5161"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Такође, напомињемо даје реализацијом </w:t>
      </w:r>
      <w:proofErr w:type="spellStart"/>
      <w:r w:rsidRPr="001001FE">
        <w:rPr>
          <w:rFonts w:ascii="Times New Roman" w:hAnsi="Times New Roman" w:cs="Times New Roman"/>
          <w:sz w:val="24"/>
          <w:szCs w:val="24"/>
          <w:lang w:val="sr-Cyrl-RS"/>
        </w:rPr>
        <w:t>хеџинг</w:t>
      </w:r>
      <w:proofErr w:type="spellEnd"/>
      <w:r w:rsidRPr="001001FE">
        <w:rPr>
          <w:rFonts w:ascii="Times New Roman" w:hAnsi="Times New Roman" w:cs="Times New Roman"/>
          <w:sz w:val="24"/>
          <w:szCs w:val="24"/>
          <w:lang w:val="sr-Cyrl-RS"/>
        </w:rPr>
        <w:t xml:space="preserve"> трансакција приказан нето ефекат, односно уштеде на апропријацијама.</w:t>
      </w:r>
    </w:p>
    <w:p w:rsidR="00FB71CC" w:rsidRPr="001001FE" w:rsidRDefault="00FB71CC" w:rsidP="00751386">
      <w:pPr>
        <w:spacing w:after="0"/>
        <w:jc w:val="both"/>
        <w:rPr>
          <w:rFonts w:ascii="Times New Roman" w:hAnsi="Times New Roman" w:cs="Times New Roman"/>
          <w:sz w:val="24"/>
          <w:szCs w:val="24"/>
          <w:lang w:val="sr-Cyrl-RS"/>
        </w:rPr>
      </w:pPr>
    </w:p>
    <w:p w:rsidR="00F46242" w:rsidRPr="001001FE" w:rsidRDefault="00F46242" w:rsidP="002422E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Плаћање по гаранцијама</w:t>
      </w:r>
    </w:p>
    <w:p w:rsidR="00E15799" w:rsidRPr="001001FE" w:rsidRDefault="005832C0"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DF5161" w:rsidRPr="001001FE">
        <w:rPr>
          <w:rFonts w:ascii="Times New Roman" w:hAnsi="Times New Roman" w:cs="Times New Roman"/>
          <w:sz w:val="24"/>
          <w:szCs w:val="24"/>
          <w:lang w:val="sr-Cyrl-RS"/>
        </w:rPr>
        <w:t>25,6</w:t>
      </w:r>
      <w:r w:rsidR="00DC7EB9" w:rsidRPr="001001FE">
        <w:rPr>
          <w:rFonts w:ascii="Times New Roman" w:hAnsi="Times New Roman" w:cs="Times New Roman"/>
          <w:sz w:val="24"/>
          <w:szCs w:val="24"/>
          <w:lang w:val="sr-Cyrl-RS"/>
        </w:rPr>
        <w:t>0</w:t>
      </w:r>
      <w:r w:rsidR="00DF5161"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444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Пратећи трошкови задуживања</w:t>
      </w:r>
      <w:r w:rsidR="009B7E83" w:rsidRPr="001001FE">
        <w:rPr>
          <w:rFonts w:ascii="Times New Roman" w:hAnsi="Times New Roman" w:cs="Times New Roman"/>
          <w:sz w:val="24"/>
          <w:szCs w:val="24"/>
          <w:lang w:val="sr-Cyrl-RS"/>
        </w:rPr>
        <w:t>.</w:t>
      </w:r>
    </w:p>
    <w:p w:rsidR="00DF5161" w:rsidRPr="001001FE" w:rsidRDefault="00DF5161"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 На овој апропријацији планирана је провизија на </w:t>
      </w:r>
      <w:proofErr w:type="spellStart"/>
      <w:r w:rsidRPr="001001FE">
        <w:rPr>
          <w:rFonts w:ascii="Times New Roman" w:hAnsi="Times New Roman" w:cs="Times New Roman"/>
          <w:sz w:val="24"/>
          <w:szCs w:val="24"/>
          <w:lang w:val="sr-Cyrl-RS"/>
        </w:rPr>
        <w:t>неповучена</w:t>
      </w:r>
      <w:proofErr w:type="spellEnd"/>
      <w:r w:rsidRPr="001001FE">
        <w:rPr>
          <w:rFonts w:ascii="Times New Roman" w:hAnsi="Times New Roman" w:cs="Times New Roman"/>
          <w:sz w:val="24"/>
          <w:szCs w:val="24"/>
          <w:lang w:val="sr-Cyrl-RS"/>
        </w:rPr>
        <w:t xml:space="preserve"> средства, таксе које проистичу из задуживања као и остали пратећи трошкови задуживања. Динамика повлачења средстава у току 2024. године била је ефикаснија од планиране чиме су смањени трошкови провизије на </w:t>
      </w:r>
      <w:proofErr w:type="spellStart"/>
      <w:r w:rsidRPr="001001FE">
        <w:rPr>
          <w:rFonts w:ascii="Times New Roman" w:hAnsi="Times New Roman" w:cs="Times New Roman"/>
          <w:sz w:val="24"/>
          <w:szCs w:val="24"/>
          <w:lang w:val="sr-Cyrl-RS"/>
        </w:rPr>
        <w:t>неповучена</w:t>
      </w:r>
      <w:proofErr w:type="spellEnd"/>
      <w:r w:rsidRPr="001001FE">
        <w:rPr>
          <w:rFonts w:ascii="Times New Roman" w:hAnsi="Times New Roman" w:cs="Times New Roman"/>
          <w:sz w:val="24"/>
          <w:szCs w:val="24"/>
          <w:lang w:val="sr-Cyrl-RS"/>
        </w:rPr>
        <w:t xml:space="preserve"> средства.</w:t>
      </w:r>
    </w:p>
    <w:p w:rsidR="008F7C24" w:rsidRPr="001001FE" w:rsidRDefault="008F7C24" w:rsidP="00751386">
      <w:pPr>
        <w:spacing w:after="0"/>
        <w:jc w:val="both"/>
        <w:rPr>
          <w:rFonts w:ascii="Times New Roman" w:eastAsia="Times New Roman" w:hAnsi="Times New Roman" w:cs="Times New Roman"/>
          <w:color w:val="000000"/>
          <w:sz w:val="24"/>
          <w:szCs w:val="24"/>
          <w:lang w:val="sr-Cyrl-RS" w:eastAsia="sr-Latn-RS"/>
        </w:rPr>
      </w:pPr>
    </w:p>
    <w:p w:rsidR="002F2B05" w:rsidRPr="001001FE" w:rsidRDefault="00E25C00" w:rsidP="002422E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Задуживање емитовањем државних хартија од вредности</w:t>
      </w:r>
    </w:p>
    <w:p w:rsidR="00C942D0" w:rsidRPr="001001FE" w:rsidRDefault="002F2B05"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DF5161" w:rsidRPr="001001FE">
        <w:rPr>
          <w:rFonts w:ascii="Times New Roman" w:hAnsi="Times New Roman" w:cs="Times New Roman"/>
          <w:sz w:val="24"/>
          <w:szCs w:val="24"/>
          <w:lang w:val="sr-Cyrl-RS"/>
        </w:rPr>
        <w:t>47,7</w:t>
      </w:r>
      <w:r w:rsidR="004931E3" w:rsidRPr="001001FE">
        <w:rPr>
          <w:rFonts w:ascii="Times New Roman" w:hAnsi="Times New Roman" w:cs="Times New Roman"/>
          <w:sz w:val="24"/>
          <w:szCs w:val="24"/>
          <w:lang w:val="sr-Cyrl-RS"/>
        </w:rPr>
        <w:t>0</w:t>
      </w:r>
      <w:r w:rsidR="00DF5161"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у односу на планирана средства из буџета Републике Србије на апропријацији 44</w:t>
      </w:r>
      <w:r w:rsidR="00DF5161" w:rsidRPr="001001FE">
        <w:rPr>
          <w:rFonts w:ascii="Times New Roman" w:hAnsi="Times New Roman" w:cs="Times New Roman"/>
          <w:sz w:val="24"/>
          <w:szCs w:val="24"/>
          <w:lang w:val="sr-Cyrl-RS"/>
        </w:rPr>
        <w:t xml:space="preserve">4 </w:t>
      </w:r>
      <w:r w:rsidR="00944F66" w:rsidRPr="001001FE">
        <w:rPr>
          <w:rFonts w:ascii="Times New Roman" w:hAnsi="Times New Roman" w:cs="Times New Roman"/>
          <w:sz w:val="24"/>
          <w:szCs w:val="24"/>
          <w:lang w:val="sr-Cyrl-RS"/>
        </w:rPr>
        <w:t>–</w:t>
      </w:r>
      <w:r w:rsidR="00DF5161" w:rsidRPr="001001FE">
        <w:rPr>
          <w:rFonts w:ascii="Times New Roman" w:hAnsi="Times New Roman" w:cs="Times New Roman"/>
          <w:sz w:val="24"/>
          <w:szCs w:val="24"/>
          <w:lang w:val="sr-Cyrl-RS"/>
        </w:rPr>
        <w:t xml:space="preserve"> Пратећи трошкови задуживања.</w:t>
      </w:r>
      <w:r w:rsidRPr="001001FE">
        <w:rPr>
          <w:rFonts w:ascii="Times New Roman" w:hAnsi="Times New Roman" w:cs="Times New Roman"/>
          <w:sz w:val="24"/>
          <w:szCs w:val="24"/>
          <w:lang w:val="sr-Cyrl-RS"/>
        </w:rPr>
        <w:t xml:space="preserve"> </w:t>
      </w:r>
      <w:r w:rsidR="00DF5161" w:rsidRPr="001001FE">
        <w:rPr>
          <w:rFonts w:ascii="Times New Roman" w:hAnsi="Times New Roman" w:cs="Times New Roman"/>
          <w:sz w:val="24"/>
          <w:szCs w:val="24"/>
          <w:lang w:val="sr-Cyrl-RS"/>
        </w:rPr>
        <w:t xml:space="preserve">На овој програмској активности планирани су трошкови процене кредитног рејтинга Републике </w:t>
      </w:r>
      <w:r w:rsidR="00DF5161" w:rsidRPr="001001FE">
        <w:rPr>
          <w:rFonts w:ascii="Times New Roman" w:hAnsi="Times New Roman" w:cs="Times New Roman"/>
          <w:sz w:val="24"/>
          <w:szCs w:val="24"/>
          <w:lang w:val="sr-Cyrl-RS"/>
        </w:rPr>
        <w:lastRenderedPageBreak/>
        <w:t xml:space="preserve">Србије, трошкови процене кредитног рејтинга хартија од вредности Републике Србије емитованих на међународном финансијском тржишту, остали трошкови процене кредитног рејтинга и остали пратећи трошкови. Трошкови по основу оцене кредитног рејтинга РС у вези са емитовањем </w:t>
      </w:r>
      <w:proofErr w:type="spellStart"/>
      <w:r w:rsidR="00DF5161" w:rsidRPr="001001FE">
        <w:rPr>
          <w:rFonts w:ascii="Times New Roman" w:hAnsi="Times New Roman" w:cs="Times New Roman"/>
          <w:sz w:val="24"/>
          <w:szCs w:val="24"/>
          <w:lang w:val="sr-Cyrl-RS"/>
        </w:rPr>
        <w:t>еврообвезница</w:t>
      </w:r>
      <w:proofErr w:type="spellEnd"/>
      <w:r w:rsidR="00DF5161" w:rsidRPr="001001FE">
        <w:rPr>
          <w:rFonts w:ascii="Times New Roman" w:hAnsi="Times New Roman" w:cs="Times New Roman"/>
          <w:sz w:val="24"/>
          <w:szCs w:val="24"/>
          <w:lang w:val="sr-Cyrl-RS"/>
        </w:rPr>
        <w:t xml:space="preserve"> планирани за 2024. годину били су у оквиру годишњих накнада без додатних износа код обима емитовања преко утврђеног уговором у оквиру истог годишњег периода.</w:t>
      </w:r>
    </w:p>
    <w:p w:rsidR="008F7C24" w:rsidRPr="001001FE" w:rsidRDefault="008F7C24" w:rsidP="00751386">
      <w:pPr>
        <w:spacing w:after="0"/>
        <w:jc w:val="both"/>
        <w:rPr>
          <w:rFonts w:ascii="Times New Roman" w:hAnsi="Times New Roman" w:cs="Times New Roman"/>
          <w:sz w:val="24"/>
          <w:szCs w:val="24"/>
          <w:lang w:val="sr-Cyrl-RS"/>
        </w:rPr>
      </w:pPr>
    </w:p>
    <w:p w:rsidR="00D85D0D" w:rsidRPr="001001FE" w:rsidRDefault="00D85D0D" w:rsidP="000C32DB">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2201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Управљање јавним дугом</w:t>
      </w:r>
    </w:p>
    <w:p w:rsidR="00C942D0" w:rsidRPr="001001FE" w:rsidRDefault="00D85D0D" w:rsidP="000C32DB">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Администрација и управљање</w:t>
      </w:r>
    </w:p>
    <w:p w:rsidR="00EE47A7" w:rsidRPr="001001FE" w:rsidRDefault="00FB1F21" w:rsidP="00D2002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0005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Администрација и управљање</w:t>
      </w:r>
    </w:p>
    <w:p w:rsidR="00FA20D5" w:rsidRPr="001001FE" w:rsidRDefault="00EE47A7" w:rsidP="00F22D1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FA20D5" w:rsidRPr="001001FE">
        <w:rPr>
          <w:rFonts w:ascii="Times New Roman" w:hAnsi="Times New Roman" w:cs="Times New Roman"/>
          <w:sz w:val="24"/>
          <w:szCs w:val="24"/>
          <w:lang w:val="sr-Cyrl-RS"/>
        </w:rPr>
        <w:t xml:space="preserve">25,23%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414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Социјална давања запосленима</w:t>
      </w:r>
      <w:r w:rsidR="00FA20D5"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w:t>
      </w:r>
      <w:r w:rsidR="00FA20D5" w:rsidRPr="001001FE">
        <w:rPr>
          <w:rFonts w:ascii="Times New Roman" w:hAnsi="Times New Roman" w:cs="Times New Roman"/>
          <w:sz w:val="24"/>
          <w:szCs w:val="24"/>
          <w:lang w:val="sr-Cyrl-RS"/>
        </w:rPr>
        <w:t>На овој економској класификацији потрошено је планираних 407.957 РСД, на име солидарне помоћи за случај смрти члана у</w:t>
      </w:r>
      <w:r w:rsidR="00677E04">
        <w:rPr>
          <w:rFonts w:ascii="Times New Roman" w:hAnsi="Times New Roman" w:cs="Times New Roman"/>
          <w:sz w:val="24"/>
          <w:szCs w:val="24"/>
          <w:lang w:val="sr-Cyrl-RS"/>
        </w:rPr>
        <w:t>же породице за двоје запослених</w:t>
      </w:r>
      <w:r w:rsidR="00FA20D5" w:rsidRPr="001001FE">
        <w:rPr>
          <w:rFonts w:ascii="Times New Roman" w:hAnsi="Times New Roman" w:cs="Times New Roman"/>
          <w:sz w:val="24"/>
          <w:szCs w:val="24"/>
          <w:lang w:val="sr-Cyrl-RS"/>
        </w:rPr>
        <w:t>. Помоћи у медицинском лечењу запосленог или чланова уже породице и друге помоћи запосленом, на име солидарне помоћи при рођењу детета исплаћено је 96.614 РСД. На име отпремнине и помоћи приликом одласка у пензију није било планираних исплата. што је смањило реализацију на 414.</w:t>
      </w:r>
    </w:p>
    <w:p w:rsidR="00F22D11" w:rsidRPr="001001FE" w:rsidRDefault="00EE47A7" w:rsidP="00F22D11">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8D5C78" w:rsidRPr="001001FE">
        <w:rPr>
          <w:rFonts w:ascii="Times New Roman" w:hAnsi="Times New Roman" w:cs="Times New Roman"/>
          <w:sz w:val="24"/>
          <w:szCs w:val="24"/>
          <w:lang w:val="sr-Cyrl-RS"/>
        </w:rPr>
        <w:t>72,47%</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Накнаде трошкова за запослене</w:t>
      </w:r>
      <w:r w:rsidR="00DA232E" w:rsidRPr="001001FE">
        <w:rPr>
          <w:rFonts w:ascii="Times New Roman" w:hAnsi="Times New Roman" w:cs="Times New Roman"/>
          <w:sz w:val="24"/>
          <w:szCs w:val="24"/>
          <w:lang w:val="sr-Cyrl-RS"/>
        </w:rPr>
        <w:t>.</w:t>
      </w:r>
      <w:r w:rsidR="00FA20D5" w:rsidRPr="001001FE">
        <w:rPr>
          <w:rFonts w:ascii="Times New Roman" w:hAnsi="Times New Roman" w:cs="Times New Roman"/>
          <w:sz w:val="24"/>
          <w:szCs w:val="24"/>
          <w:lang w:val="sr-Cyrl-RS"/>
        </w:rPr>
        <w:t xml:space="preserve"> До одступања између одобрених средстава и извршења буџета дошло је услед осцилација у броју запослених по ПРМ обрасцу </w:t>
      </w:r>
      <w:r w:rsidR="00944F66" w:rsidRPr="001001FE">
        <w:rPr>
          <w:rFonts w:ascii="Times New Roman" w:hAnsi="Times New Roman" w:cs="Times New Roman"/>
          <w:sz w:val="24"/>
          <w:szCs w:val="24"/>
          <w:lang w:val="sr-Cyrl-RS"/>
        </w:rPr>
        <w:t>–</w:t>
      </w:r>
      <w:r w:rsidR="00FA20D5" w:rsidRPr="001001FE">
        <w:rPr>
          <w:rFonts w:ascii="Times New Roman" w:hAnsi="Times New Roman" w:cs="Times New Roman"/>
          <w:sz w:val="24"/>
          <w:szCs w:val="24"/>
          <w:lang w:val="sr-Cyrl-RS"/>
        </w:rPr>
        <w:t xml:space="preserve"> ново запошљавање и додатно радно ангажовање.</w:t>
      </w:r>
    </w:p>
    <w:p w:rsidR="00DA232E" w:rsidRPr="001001FE" w:rsidRDefault="008D5C78" w:rsidP="003F435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68,60% </w:t>
      </w:r>
      <w:r w:rsidR="00DA232E"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416 </w:t>
      </w:r>
      <w:r w:rsidR="00944F66" w:rsidRPr="001001FE">
        <w:rPr>
          <w:rFonts w:ascii="Times New Roman" w:hAnsi="Times New Roman" w:cs="Times New Roman"/>
          <w:sz w:val="24"/>
          <w:szCs w:val="24"/>
          <w:lang w:val="sr-Cyrl-RS"/>
        </w:rPr>
        <w:t>–</w:t>
      </w:r>
      <w:r w:rsidR="00DA232E" w:rsidRPr="001001FE">
        <w:rPr>
          <w:rFonts w:ascii="Times New Roman" w:hAnsi="Times New Roman" w:cs="Times New Roman"/>
          <w:sz w:val="24"/>
          <w:szCs w:val="24"/>
          <w:lang w:val="sr-Cyrl-RS"/>
        </w:rPr>
        <w:t xml:space="preserve"> Награде запосленима и остали посебни расходи Средства су планирана за исплату накнаде члановима Комисије у циљу имплементације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(”Службени гласник РС”, број l08/2016 и 113/2017), као и за исплату јубиларне награде запосленом.</w:t>
      </w:r>
    </w:p>
    <w:p w:rsidR="003F435D" w:rsidRPr="001001FE" w:rsidRDefault="00F22D11" w:rsidP="003F435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544E80" w:rsidRPr="001001FE">
        <w:rPr>
          <w:rFonts w:ascii="Times New Roman" w:hAnsi="Times New Roman" w:cs="Times New Roman"/>
          <w:sz w:val="24"/>
          <w:szCs w:val="24"/>
          <w:lang w:val="sr-Cyrl-RS"/>
        </w:rPr>
        <w:t>24,53</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Стал</w:t>
      </w:r>
      <w:r w:rsidR="00544E80" w:rsidRPr="001001FE">
        <w:rPr>
          <w:rFonts w:ascii="Times New Roman" w:hAnsi="Times New Roman" w:cs="Times New Roman"/>
          <w:sz w:val="24"/>
          <w:szCs w:val="24"/>
          <w:lang w:val="sr-Cyrl-RS"/>
        </w:rPr>
        <w:t xml:space="preserve">ни </w:t>
      </w:r>
      <w:proofErr w:type="spellStart"/>
      <w:r w:rsidR="00544E80" w:rsidRPr="001001FE">
        <w:rPr>
          <w:rFonts w:ascii="Times New Roman" w:hAnsi="Times New Roman" w:cs="Times New Roman"/>
          <w:sz w:val="24"/>
          <w:szCs w:val="24"/>
          <w:lang w:val="sr-Cyrl-RS"/>
        </w:rPr>
        <w:t>трошков</w:t>
      </w:r>
      <w:proofErr w:type="spellEnd"/>
      <w:r w:rsidR="00544E80" w:rsidRPr="001001FE">
        <w:rPr>
          <w:rFonts w:ascii="Times New Roman" w:hAnsi="Times New Roman" w:cs="Times New Roman"/>
          <w:sz w:val="24"/>
          <w:szCs w:val="24"/>
          <w:lang w:val="sr-Cyrl-RS"/>
        </w:rPr>
        <w:t xml:space="preserve"> На овој апропријацији за услуге мобилне телефоније и трошкова доставе потрошено је 763.736,27 РСД, за осигурање запослених 217.615 РСД, за комуналне услуге 326.170 РСД, као и за енергетске услуге 178.982 РСД. У оквиру сталних трошкова смањени су расходи који се односе се на рефундације трошкова Управи за трезор за 2024. годину за напред наведене услуге, с обзиром да се Управа за јавни дуг преселила на адресу Балканска 53 и да користи просторије Министарства </w:t>
      </w:r>
      <w:proofErr w:type="spellStart"/>
      <w:r w:rsidR="00544E80" w:rsidRPr="001001FE">
        <w:rPr>
          <w:rFonts w:ascii="Times New Roman" w:hAnsi="Times New Roman" w:cs="Times New Roman"/>
          <w:sz w:val="24"/>
          <w:szCs w:val="24"/>
          <w:lang w:val="sr-Cyrl-RS"/>
        </w:rPr>
        <w:t>финасија</w:t>
      </w:r>
      <w:proofErr w:type="spellEnd"/>
      <w:r w:rsidR="00544E80" w:rsidRPr="001001FE">
        <w:rPr>
          <w:rFonts w:ascii="Times New Roman" w:hAnsi="Times New Roman" w:cs="Times New Roman"/>
          <w:sz w:val="24"/>
          <w:szCs w:val="24"/>
          <w:lang w:val="sr-Cyrl-RS"/>
        </w:rPr>
        <w:t xml:space="preserve">, као и да наведене </w:t>
      </w:r>
      <w:proofErr w:type="spellStart"/>
      <w:r w:rsidR="00544E80" w:rsidRPr="001001FE">
        <w:rPr>
          <w:rFonts w:ascii="Times New Roman" w:hAnsi="Times New Roman" w:cs="Times New Roman"/>
          <w:sz w:val="24"/>
          <w:szCs w:val="24"/>
          <w:lang w:val="sr-Cyrl-RS"/>
        </w:rPr>
        <w:t>тошкове</w:t>
      </w:r>
      <w:proofErr w:type="spellEnd"/>
      <w:r w:rsidR="00544E80" w:rsidRPr="001001FE">
        <w:rPr>
          <w:rFonts w:ascii="Times New Roman" w:hAnsi="Times New Roman" w:cs="Times New Roman"/>
          <w:sz w:val="24"/>
          <w:szCs w:val="24"/>
          <w:lang w:val="sr-Cyrl-RS"/>
        </w:rPr>
        <w:t xml:space="preserve"> рефундира на име одржавања зграде (трошкови физичко </w:t>
      </w:r>
      <w:r w:rsidR="00944F66" w:rsidRPr="001001FE">
        <w:rPr>
          <w:rFonts w:ascii="Times New Roman" w:hAnsi="Times New Roman" w:cs="Times New Roman"/>
          <w:sz w:val="24"/>
          <w:szCs w:val="24"/>
          <w:lang w:val="sr-Cyrl-RS"/>
        </w:rPr>
        <w:t>–</w:t>
      </w:r>
      <w:r w:rsidR="00544E80" w:rsidRPr="001001FE">
        <w:rPr>
          <w:rFonts w:ascii="Times New Roman" w:hAnsi="Times New Roman" w:cs="Times New Roman"/>
          <w:sz w:val="24"/>
          <w:szCs w:val="24"/>
          <w:lang w:val="sr-Cyrl-RS"/>
        </w:rPr>
        <w:t xml:space="preserve"> техничког обезбеђења, хигијене, против пожарне заштите, фиксне телефоније и др.).</w:t>
      </w:r>
    </w:p>
    <w:p w:rsidR="00F22D11" w:rsidRPr="001001FE" w:rsidRDefault="003F435D" w:rsidP="0089643A">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544E80" w:rsidRPr="001001FE">
        <w:rPr>
          <w:rFonts w:ascii="Times New Roman" w:hAnsi="Times New Roman" w:cs="Times New Roman"/>
          <w:sz w:val="24"/>
          <w:szCs w:val="24"/>
          <w:lang w:val="sr-Cyrl-RS"/>
        </w:rPr>
        <w:t xml:space="preserve">20,91% </w:t>
      </w:r>
      <w:r w:rsidRPr="001001FE">
        <w:rPr>
          <w:rFonts w:ascii="Times New Roman" w:hAnsi="Times New Roman" w:cs="Times New Roman"/>
          <w:sz w:val="24"/>
          <w:szCs w:val="24"/>
          <w:lang w:val="sr-Cyrl-RS"/>
        </w:rPr>
        <w:t>у односу на планирана средства из буџета Републике Србије на апропр</w:t>
      </w:r>
      <w:r w:rsidR="00544E80" w:rsidRPr="001001FE">
        <w:rPr>
          <w:rFonts w:ascii="Times New Roman" w:hAnsi="Times New Roman" w:cs="Times New Roman"/>
          <w:sz w:val="24"/>
          <w:szCs w:val="24"/>
          <w:lang w:val="sr-Cyrl-RS"/>
        </w:rPr>
        <w:t xml:space="preserve">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544E80" w:rsidRPr="001001FE">
        <w:rPr>
          <w:rFonts w:ascii="Times New Roman" w:hAnsi="Times New Roman" w:cs="Times New Roman"/>
          <w:sz w:val="24"/>
          <w:szCs w:val="24"/>
          <w:lang w:val="sr-Cyrl-RS"/>
        </w:rPr>
        <w:t>Трошкови путовања.</w:t>
      </w:r>
      <w:r w:rsidRPr="001001FE">
        <w:rPr>
          <w:rFonts w:ascii="Times New Roman" w:hAnsi="Times New Roman" w:cs="Times New Roman"/>
          <w:sz w:val="24"/>
          <w:szCs w:val="24"/>
          <w:lang w:val="sr-Cyrl-RS"/>
        </w:rPr>
        <w:t xml:space="preserve"> </w:t>
      </w:r>
      <w:r w:rsidR="00544E80" w:rsidRPr="001001FE">
        <w:rPr>
          <w:rFonts w:ascii="Times New Roman" w:hAnsi="Times New Roman" w:cs="Times New Roman"/>
          <w:sz w:val="24"/>
          <w:szCs w:val="24"/>
          <w:lang w:val="sr-Cyrl-RS"/>
        </w:rPr>
        <w:t xml:space="preserve">Службена путовања у иностранство одобрава Влада Републике Србије, а у 2024. години преговори са иностраним инвестиционим фондовима и страним инвеститорима у државне хартије од </w:t>
      </w:r>
      <w:r w:rsidR="00544E80" w:rsidRPr="001001FE">
        <w:rPr>
          <w:rFonts w:ascii="Times New Roman" w:hAnsi="Times New Roman" w:cs="Times New Roman"/>
          <w:sz w:val="24"/>
          <w:szCs w:val="24"/>
          <w:lang w:val="sr-Cyrl-RS"/>
        </w:rPr>
        <w:lastRenderedPageBreak/>
        <w:t>вредности, као и комерцијалним банкама у иностранству углавном су се организовали путем видео и међународних позива.</w:t>
      </w:r>
    </w:p>
    <w:p w:rsidR="004E773D" w:rsidRPr="001001FE" w:rsidRDefault="0089643A" w:rsidP="004E773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544E80" w:rsidRPr="001001FE">
        <w:rPr>
          <w:rFonts w:ascii="Times New Roman" w:hAnsi="Times New Roman" w:cs="Times New Roman"/>
          <w:sz w:val="24"/>
          <w:szCs w:val="24"/>
          <w:lang w:val="sr-Cyrl-RS"/>
        </w:rPr>
        <w:t xml:space="preserve">53,56%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w:t>
      </w:r>
      <w:r w:rsidR="00A77633" w:rsidRPr="001001FE">
        <w:rPr>
          <w:rFonts w:ascii="Times New Roman" w:hAnsi="Times New Roman" w:cs="Times New Roman"/>
          <w:sz w:val="24"/>
          <w:szCs w:val="24"/>
          <w:lang w:val="sr-Cyrl-RS"/>
        </w:rPr>
        <w:t xml:space="preserve">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A77633" w:rsidRPr="001001FE">
        <w:rPr>
          <w:rFonts w:ascii="Times New Roman" w:hAnsi="Times New Roman" w:cs="Times New Roman"/>
          <w:sz w:val="24"/>
          <w:szCs w:val="24"/>
          <w:lang w:val="sr-Cyrl-RS"/>
        </w:rPr>
        <w:t xml:space="preserve">Услуге по уговору, </w:t>
      </w:r>
      <w:r w:rsidR="00944F66" w:rsidRPr="001001FE">
        <w:rPr>
          <w:rFonts w:ascii="Times New Roman" w:hAnsi="Times New Roman" w:cs="Times New Roman"/>
          <w:sz w:val="24"/>
          <w:szCs w:val="24"/>
          <w:lang w:val="sr-Cyrl-RS"/>
        </w:rPr>
        <w:t>–</w:t>
      </w:r>
      <w:r w:rsidR="004E773D" w:rsidRPr="001001FE">
        <w:rPr>
          <w:rFonts w:ascii="Times New Roman" w:hAnsi="Times New Roman" w:cs="Times New Roman"/>
          <w:sz w:val="24"/>
          <w:szCs w:val="24"/>
          <w:lang w:val="sr-Cyrl-RS"/>
        </w:rPr>
        <w:t xml:space="preserve"> Износ од 2.500.000 динара који се односи на услуге информисања, представља планирани расход за 2024. годину за услуге оглашавања штедних обвезница Републике Србије, услуге штампања </w:t>
      </w:r>
      <w:proofErr w:type="spellStart"/>
      <w:r w:rsidR="004E773D" w:rsidRPr="001001FE">
        <w:rPr>
          <w:rFonts w:ascii="Times New Roman" w:hAnsi="Times New Roman" w:cs="Times New Roman"/>
          <w:sz w:val="24"/>
          <w:szCs w:val="24"/>
          <w:lang w:val="sr-Cyrl-RS"/>
        </w:rPr>
        <w:t>билтенајавног</w:t>
      </w:r>
      <w:proofErr w:type="spellEnd"/>
      <w:r w:rsidR="004E773D" w:rsidRPr="001001FE">
        <w:rPr>
          <w:rFonts w:ascii="Times New Roman" w:hAnsi="Times New Roman" w:cs="Times New Roman"/>
          <w:sz w:val="24"/>
          <w:szCs w:val="24"/>
          <w:lang w:val="sr-Cyrl-RS"/>
        </w:rPr>
        <w:t xml:space="preserve"> дуга, публикација Управе, маркетиншких презентација Србије и осталих услуга штампања. У 2024. години, због ликвидности буџета, није било потребе за емитовањем штедних обвезница, као ни услугама о</w:t>
      </w:r>
      <w:r w:rsidR="008D5C78" w:rsidRPr="001001FE">
        <w:rPr>
          <w:rFonts w:ascii="Times New Roman" w:hAnsi="Times New Roman" w:cs="Times New Roman"/>
          <w:sz w:val="24"/>
          <w:szCs w:val="24"/>
          <w:lang w:val="sr-Cyrl-RS"/>
        </w:rPr>
        <w:t xml:space="preserve">глашавања. Износ 72.000.000 од </w:t>
      </w:r>
      <w:r w:rsidR="004E773D" w:rsidRPr="001001FE">
        <w:rPr>
          <w:rFonts w:ascii="Times New Roman" w:hAnsi="Times New Roman" w:cs="Times New Roman"/>
          <w:sz w:val="24"/>
          <w:szCs w:val="24"/>
          <w:lang w:val="sr-Cyrl-RS"/>
        </w:rPr>
        <w:t xml:space="preserve">динара представља планирани расход за 2024. годину и неопходан за накнаду по уговору за </w:t>
      </w:r>
      <w:proofErr w:type="spellStart"/>
      <w:r w:rsidR="004E773D" w:rsidRPr="001001FE">
        <w:rPr>
          <w:rFonts w:ascii="Times New Roman" w:hAnsi="Times New Roman" w:cs="Times New Roman"/>
          <w:sz w:val="24"/>
          <w:szCs w:val="24"/>
          <w:lang w:val="sr-Cyrl-RS"/>
        </w:rPr>
        <w:t>Bloomberg</w:t>
      </w:r>
      <w:proofErr w:type="spellEnd"/>
      <w:r w:rsidR="004E773D" w:rsidRPr="001001FE">
        <w:rPr>
          <w:rFonts w:ascii="Times New Roman" w:hAnsi="Times New Roman" w:cs="Times New Roman"/>
          <w:sz w:val="24"/>
          <w:szCs w:val="24"/>
          <w:lang w:val="sr-Cyrl-RS"/>
        </w:rPr>
        <w:t xml:space="preserve">, за плаћање расхода по основу набавке правних услуга за емисије </w:t>
      </w:r>
      <w:proofErr w:type="spellStart"/>
      <w:r w:rsidR="004E773D" w:rsidRPr="001001FE">
        <w:rPr>
          <w:rFonts w:ascii="Times New Roman" w:hAnsi="Times New Roman" w:cs="Times New Roman"/>
          <w:sz w:val="24"/>
          <w:szCs w:val="24"/>
          <w:lang w:val="sr-Cyrl-RS"/>
        </w:rPr>
        <w:t>Еврообвезница</w:t>
      </w:r>
      <w:proofErr w:type="spellEnd"/>
      <w:r w:rsidR="004E773D" w:rsidRPr="001001FE">
        <w:rPr>
          <w:rFonts w:ascii="Times New Roman" w:hAnsi="Times New Roman" w:cs="Times New Roman"/>
          <w:sz w:val="24"/>
          <w:szCs w:val="24"/>
          <w:lang w:val="sr-Cyrl-RS"/>
        </w:rPr>
        <w:t xml:space="preserve"> на међународном финансијском тржишту и правних услуга у вези са трансакцијама са финансијским дериватима ради управљања ризиком, у циљу смањивања или елиминисања ризика од промене курса или других ризика. Поред тога, планирано је ново задужење на иностраном тржишту и превремени откуп раније емитованих обвезница. Како би се емисија обвезница као и превремени откуп успешно спровели потребно је имати правне саветнике који заступају РС у том процесу. Због </w:t>
      </w:r>
      <w:proofErr w:type="spellStart"/>
      <w:r w:rsidR="004E773D" w:rsidRPr="001001FE">
        <w:rPr>
          <w:rFonts w:ascii="Times New Roman" w:hAnsi="Times New Roman" w:cs="Times New Roman"/>
          <w:sz w:val="24"/>
          <w:szCs w:val="24"/>
          <w:lang w:val="sr-Cyrl-RS"/>
        </w:rPr>
        <w:t>тогаје</w:t>
      </w:r>
      <w:proofErr w:type="spellEnd"/>
      <w:r w:rsidR="004E773D" w:rsidRPr="001001FE">
        <w:rPr>
          <w:rFonts w:ascii="Times New Roman" w:hAnsi="Times New Roman" w:cs="Times New Roman"/>
          <w:sz w:val="24"/>
          <w:szCs w:val="24"/>
          <w:lang w:val="sr-Cyrl-RS"/>
        </w:rPr>
        <w:t xml:space="preserve"> </w:t>
      </w:r>
      <w:proofErr w:type="spellStart"/>
      <w:r w:rsidR="004E773D" w:rsidRPr="001001FE">
        <w:rPr>
          <w:rFonts w:ascii="Times New Roman" w:hAnsi="Times New Roman" w:cs="Times New Roman"/>
          <w:sz w:val="24"/>
          <w:szCs w:val="24"/>
          <w:lang w:val="sr-Cyrl-RS"/>
        </w:rPr>
        <w:t>непходно</w:t>
      </w:r>
      <w:proofErr w:type="spellEnd"/>
      <w:r w:rsidR="004E773D" w:rsidRPr="001001FE">
        <w:rPr>
          <w:rFonts w:ascii="Times New Roman" w:hAnsi="Times New Roman" w:cs="Times New Roman"/>
          <w:sz w:val="24"/>
          <w:szCs w:val="24"/>
          <w:lang w:val="sr-Cyrl-RS"/>
        </w:rPr>
        <w:t xml:space="preserve"> да сваке године у буџету Управа </w:t>
      </w:r>
      <w:proofErr w:type="spellStart"/>
      <w:r w:rsidR="004E773D" w:rsidRPr="001001FE">
        <w:rPr>
          <w:rFonts w:ascii="Times New Roman" w:hAnsi="Times New Roman" w:cs="Times New Roman"/>
          <w:sz w:val="24"/>
          <w:szCs w:val="24"/>
          <w:lang w:val="sr-Cyrl-RS"/>
        </w:rPr>
        <w:t>зајавни</w:t>
      </w:r>
      <w:proofErr w:type="spellEnd"/>
      <w:r w:rsidR="004E773D" w:rsidRPr="001001FE">
        <w:rPr>
          <w:rFonts w:ascii="Times New Roman" w:hAnsi="Times New Roman" w:cs="Times New Roman"/>
          <w:sz w:val="24"/>
          <w:szCs w:val="24"/>
          <w:lang w:val="sr-Cyrl-RS"/>
        </w:rPr>
        <w:t xml:space="preserve"> дуг има планирана средства за те намене.</w:t>
      </w:r>
    </w:p>
    <w:p w:rsidR="0013674C" w:rsidRPr="001001FE" w:rsidRDefault="004E773D" w:rsidP="004E773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Поред наведеног, планиране услуге поштарине односе се и на услуге доставе и слања поште за потребе несметаног обављања послова Управе </w:t>
      </w:r>
      <w:proofErr w:type="spellStart"/>
      <w:r w:rsidRPr="001001FE">
        <w:rPr>
          <w:rFonts w:ascii="Times New Roman" w:hAnsi="Times New Roman" w:cs="Times New Roman"/>
          <w:sz w:val="24"/>
          <w:szCs w:val="24"/>
          <w:lang w:val="sr-Cyrl-RS"/>
        </w:rPr>
        <w:t>зајавни</w:t>
      </w:r>
      <w:proofErr w:type="spellEnd"/>
      <w:r w:rsidRPr="001001FE">
        <w:rPr>
          <w:rFonts w:ascii="Times New Roman" w:hAnsi="Times New Roman" w:cs="Times New Roman"/>
          <w:sz w:val="24"/>
          <w:szCs w:val="24"/>
          <w:lang w:val="sr-Cyrl-RS"/>
        </w:rPr>
        <w:t xml:space="preserve"> дуг, а </w:t>
      </w:r>
      <w:proofErr w:type="spellStart"/>
      <w:r w:rsidRPr="001001FE">
        <w:rPr>
          <w:rFonts w:ascii="Times New Roman" w:hAnsi="Times New Roman" w:cs="Times New Roman"/>
          <w:sz w:val="24"/>
          <w:szCs w:val="24"/>
          <w:lang w:val="sr-Cyrl-RS"/>
        </w:rPr>
        <w:t>којеје</w:t>
      </w:r>
      <w:proofErr w:type="spellEnd"/>
      <w:r w:rsidRPr="001001FE">
        <w:rPr>
          <w:rFonts w:ascii="Times New Roman" w:hAnsi="Times New Roman" w:cs="Times New Roman"/>
          <w:sz w:val="24"/>
          <w:szCs w:val="24"/>
          <w:lang w:val="sr-Cyrl-RS"/>
        </w:rPr>
        <w:t xml:space="preserve"> почетком године </w:t>
      </w:r>
      <w:proofErr w:type="spellStart"/>
      <w:r w:rsidRPr="001001FE">
        <w:rPr>
          <w:rFonts w:ascii="Times New Roman" w:hAnsi="Times New Roman" w:cs="Times New Roman"/>
          <w:sz w:val="24"/>
          <w:szCs w:val="24"/>
          <w:lang w:val="sr-Cyrl-RS"/>
        </w:rPr>
        <w:t>прузела</w:t>
      </w:r>
      <w:proofErr w:type="spellEnd"/>
      <w:r w:rsidRPr="001001FE">
        <w:rPr>
          <w:rFonts w:ascii="Times New Roman" w:hAnsi="Times New Roman" w:cs="Times New Roman"/>
          <w:sz w:val="24"/>
          <w:szCs w:val="24"/>
          <w:lang w:val="sr-Cyrl-RS"/>
        </w:rPr>
        <w:t xml:space="preserve"> да у име Управе </w:t>
      </w:r>
      <w:proofErr w:type="spellStart"/>
      <w:r w:rsidRPr="001001FE">
        <w:rPr>
          <w:rFonts w:ascii="Times New Roman" w:hAnsi="Times New Roman" w:cs="Times New Roman"/>
          <w:sz w:val="24"/>
          <w:szCs w:val="24"/>
          <w:lang w:val="sr-Cyrl-RS"/>
        </w:rPr>
        <w:t>зајавни</w:t>
      </w:r>
      <w:proofErr w:type="spellEnd"/>
      <w:r w:rsidRPr="001001FE">
        <w:rPr>
          <w:rFonts w:ascii="Times New Roman" w:hAnsi="Times New Roman" w:cs="Times New Roman"/>
          <w:sz w:val="24"/>
          <w:szCs w:val="24"/>
          <w:lang w:val="sr-Cyrl-RS"/>
        </w:rPr>
        <w:t xml:space="preserve"> дуг обавља Управа за заједничке послове државних органа.</w:t>
      </w:r>
    </w:p>
    <w:p w:rsidR="004E773D" w:rsidRPr="001001FE" w:rsidRDefault="0013674C" w:rsidP="004E773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4E773D" w:rsidRPr="001001FE">
        <w:rPr>
          <w:rFonts w:ascii="Times New Roman" w:hAnsi="Times New Roman" w:cs="Times New Roman"/>
          <w:sz w:val="24"/>
          <w:szCs w:val="24"/>
          <w:lang w:val="sr-Cyrl-RS"/>
        </w:rPr>
        <w:t xml:space="preserve">42,49% </w:t>
      </w:r>
      <w:r w:rsidRPr="001001FE">
        <w:rPr>
          <w:rFonts w:ascii="Times New Roman" w:hAnsi="Times New Roman" w:cs="Times New Roman"/>
          <w:sz w:val="24"/>
          <w:szCs w:val="24"/>
          <w:lang w:val="sr-Cyrl-RS"/>
        </w:rPr>
        <w:t>у односу на планирана средства из буџета Републике Србије на апропријаци</w:t>
      </w:r>
      <w:r w:rsidR="004E773D" w:rsidRPr="001001FE">
        <w:rPr>
          <w:rFonts w:ascii="Times New Roman" w:hAnsi="Times New Roman" w:cs="Times New Roman"/>
          <w:sz w:val="24"/>
          <w:szCs w:val="24"/>
          <w:lang w:val="sr-Cyrl-RS"/>
        </w:rPr>
        <w:t xml:space="preserve">ји 424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4E773D" w:rsidRPr="001001FE">
        <w:rPr>
          <w:rFonts w:ascii="Times New Roman" w:hAnsi="Times New Roman" w:cs="Times New Roman"/>
          <w:sz w:val="24"/>
          <w:szCs w:val="24"/>
          <w:lang w:val="sr-Cyrl-RS"/>
        </w:rPr>
        <w:t>Специјализоване услуге.</w:t>
      </w:r>
      <w:r w:rsidRPr="001001FE">
        <w:rPr>
          <w:rFonts w:ascii="Times New Roman" w:hAnsi="Times New Roman" w:cs="Times New Roman"/>
          <w:sz w:val="24"/>
          <w:szCs w:val="24"/>
          <w:lang w:val="sr-Cyrl-RS"/>
        </w:rPr>
        <w:t xml:space="preserve"> </w:t>
      </w:r>
      <w:r w:rsidR="004E773D" w:rsidRPr="001001FE">
        <w:rPr>
          <w:rFonts w:ascii="Times New Roman" w:hAnsi="Times New Roman" w:cs="Times New Roman"/>
          <w:sz w:val="24"/>
          <w:szCs w:val="24"/>
          <w:lang w:val="sr-Cyrl-RS"/>
        </w:rPr>
        <w:t>Планирани износ за медицинске услуге од 690.000 динара, односи се на расходе по основу уговора са здравственим установама (услуге системат</w:t>
      </w:r>
      <w:r w:rsidR="00140228" w:rsidRPr="001001FE">
        <w:rPr>
          <w:rFonts w:ascii="Times New Roman" w:hAnsi="Times New Roman" w:cs="Times New Roman"/>
          <w:sz w:val="24"/>
          <w:szCs w:val="24"/>
          <w:lang w:val="sr-Cyrl-RS"/>
        </w:rPr>
        <w:t>ског прегледа запослених) и евент</w:t>
      </w:r>
      <w:r w:rsidR="004E773D" w:rsidRPr="001001FE">
        <w:rPr>
          <w:rFonts w:ascii="Times New Roman" w:hAnsi="Times New Roman" w:cs="Times New Roman"/>
          <w:sz w:val="24"/>
          <w:szCs w:val="24"/>
          <w:lang w:val="sr-Cyrl-RS"/>
        </w:rPr>
        <w:t>уалне додатне специјалистичке прегледе. У 2024. години услуге систематског прегледа нису искористили сви запослени.</w:t>
      </w:r>
    </w:p>
    <w:p w:rsidR="004E773D" w:rsidRPr="001001FE" w:rsidRDefault="004E773D" w:rsidP="004E773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2,13% у односу на планирана средства из буџета Републике Србије на апропријацији 425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Текуће поправке и одржавање. Планирани износ за текуће поправке и одржавање односи се на рефундације трошкова Управи за трезор, али како управа за јавни дуг од почетка 2024. године користи просторије </w:t>
      </w:r>
      <w:proofErr w:type="spellStart"/>
      <w:r w:rsidRPr="001001FE">
        <w:rPr>
          <w:rFonts w:ascii="Times New Roman" w:hAnsi="Times New Roman" w:cs="Times New Roman"/>
          <w:sz w:val="24"/>
          <w:szCs w:val="24"/>
          <w:lang w:val="sr-Cyrl-RS"/>
        </w:rPr>
        <w:t>Министрства</w:t>
      </w:r>
      <w:proofErr w:type="spellEnd"/>
      <w:r w:rsidRPr="001001FE">
        <w:rPr>
          <w:rFonts w:ascii="Times New Roman" w:hAnsi="Times New Roman" w:cs="Times New Roman"/>
          <w:sz w:val="24"/>
          <w:szCs w:val="24"/>
          <w:lang w:val="sr-Cyrl-RS"/>
        </w:rPr>
        <w:t xml:space="preserve"> </w:t>
      </w:r>
      <w:proofErr w:type="spellStart"/>
      <w:r w:rsidRPr="001001FE">
        <w:rPr>
          <w:rFonts w:ascii="Times New Roman" w:hAnsi="Times New Roman" w:cs="Times New Roman"/>
          <w:sz w:val="24"/>
          <w:szCs w:val="24"/>
          <w:lang w:val="sr-Cyrl-RS"/>
        </w:rPr>
        <w:t>финасија</w:t>
      </w:r>
      <w:proofErr w:type="spellEnd"/>
      <w:r w:rsidRPr="001001FE">
        <w:rPr>
          <w:rFonts w:ascii="Times New Roman" w:hAnsi="Times New Roman" w:cs="Times New Roman"/>
          <w:sz w:val="24"/>
          <w:szCs w:val="24"/>
          <w:lang w:val="sr-Cyrl-RS"/>
        </w:rPr>
        <w:t xml:space="preserve"> у Балканској 53, наведене издатке рефундира </w:t>
      </w:r>
      <w:proofErr w:type="spellStart"/>
      <w:r w:rsidRPr="001001FE">
        <w:rPr>
          <w:rFonts w:ascii="Times New Roman" w:hAnsi="Times New Roman" w:cs="Times New Roman"/>
          <w:sz w:val="24"/>
          <w:szCs w:val="24"/>
          <w:lang w:val="sr-Cyrl-RS"/>
        </w:rPr>
        <w:t>министраству</w:t>
      </w:r>
      <w:proofErr w:type="spellEnd"/>
      <w:r w:rsidRPr="001001FE">
        <w:rPr>
          <w:rFonts w:ascii="Times New Roman" w:hAnsi="Times New Roman" w:cs="Times New Roman"/>
          <w:sz w:val="24"/>
          <w:szCs w:val="24"/>
          <w:lang w:val="sr-Cyrl-RS"/>
        </w:rPr>
        <w:t xml:space="preserve"> на име текућег и инвестиционог одржавања објекта.</w:t>
      </w:r>
    </w:p>
    <w:p w:rsidR="004E773D" w:rsidRPr="001001FE" w:rsidRDefault="008D5C78" w:rsidP="004E773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37,55% </w:t>
      </w:r>
      <w:r w:rsidR="004E773D"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004E773D" w:rsidRPr="001001FE">
        <w:rPr>
          <w:rFonts w:ascii="Times New Roman" w:hAnsi="Times New Roman" w:cs="Times New Roman"/>
          <w:sz w:val="24"/>
          <w:szCs w:val="24"/>
          <w:lang w:val="sr-Cyrl-RS"/>
        </w:rPr>
        <w:t xml:space="preserve"> Материјал. На овој апропријацији за канцеларијски материјал </w:t>
      </w:r>
      <w:proofErr w:type="spellStart"/>
      <w:r w:rsidR="004E773D" w:rsidRPr="001001FE">
        <w:rPr>
          <w:rFonts w:ascii="Times New Roman" w:hAnsi="Times New Roman" w:cs="Times New Roman"/>
          <w:sz w:val="24"/>
          <w:szCs w:val="24"/>
          <w:lang w:val="sr-Cyrl-RS"/>
        </w:rPr>
        <w:t>потрошеноје</w:t>
      </w:r>
      <w:proofErr w:type="spellEnd"/>
      <w:r w:rsidR="004E773D" w:rsidRPr="001001FE">
        <w:rPr>
          <w:rFonts w:ascii="Times New Roman" w:hAnsi="Times New Roman" w:cs="Times New Roman"/>
          <w:sz w:val="24"/>
          <w:szCs w:val="24"/>
          <w:lang w:val="sr-Cyrl-RS"/>
        </w:rPr>
        <w:t xml:space="preserve"> 1.364.550 РСД, за материјал за образовање и усавршавање запослених 165.660 РСД, на материјал за саобраћај 292.439 РСД </w:t>
      </w:r>
      <w:r w:rsidRPr="001001FE">
        <w:rPr>
          <w:rFonts w:ascii="Times New Roman" w:hAnsi="Times New Roman" w:cs="Times New Roman"/>
          <w:sz w:val="24"/>
          <w:szCs w:val="24"/>
          <w:lang w:val="sr-Cyrl-RS"/>
        </w:rPr>
        <w:t>и материјал за посебне намене 3</w:t>
      </w:r>
      <w:r w:rsidR="004E773D" w:rsidRPr="001001FE">
        <w:rPr>
          <w:rFonts w:ascii="Times New Roman" w:hAnsi="Times New Roman" w:cs="Times New Roman"/>
          <w:sz w:val="24"/>
          <w:szCs w:val="24"/>
          <w:lang w:val="sr-Cyrl-RS"/>
        </w:rPr>
        <w:t>17.896 РСД.</w:t>
      </w:r>
    </w:p>
    <w:p w:rsidR="004E773D" w:rsidRPr="001001FE" w:rsidRDefault="004E773D" w:rsidP="004E773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1,75% у односу на планирана средства из буџета Републике Србије на апропријацији 482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Порези, обавезне таксе и казне износ на текућој апропријацији је 220.000 РСД, извршено је 3.856 РСД.</w:t>
      </w:r>
    </w:p>
    <w:p w:rsidR="00E00A1B" w:rsidRPr="001001FE" w:rsidRDefault="00E00A1B" w:rsidP="004E773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2,48% у односу на планирана средства из буџета Републике Србије на апропријацији 483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Новчане казне и пенали по решењу судова. Средства су планирана на бази приспећа судских такси по основу тужби на основу одбијених и одбачених пријава потраживања по основу Закона о регулисању јавног дуга Републике </w:t>
      </w:r>
      <w:r w:rsidRPr="001001FE">
        <w:rPr>
          <w:rFonts w:ascii="Times New Roman" w:hAnsi="Times New Roman" w:cs="Times New Roman"/>
          <w:sz w:val="24"/>
          <w:szCs w:val="24"/>
          <w:lang w:val="sr-Cyrl-RS"/>
        </w:rPr>
        <w:lastRenderedPageBreak/>
        <w:t>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(”Службени гласник РС”, број 108/2016, 1 13/2017, 52/19 и 144/20).</w:t>
      </w:r>
    </w:p>
    <w:p w:rsidR="00EE47A7" w:rsidRPr="001001FE" w:rsidRDefault="00FA203A" w:rsidP="004E773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издатака од </w:t>
      </w:r>
      <w:r w:rsidR="00E00A1B" w:rsidRPr="001001FE">
        <w:rPr>
          <w:rFonts w:ascii="Times New Roman" w:hAnsi="Times New Roman" w:cs="Times New Roman"/>
          <w:sz w:val="24"/>
          <w:szCs w:val="24"/>
          <w:lang w:val="sr-Cyrl-RS"/>
        </w:rPr>
        <w:t>14,38%</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w:t>
      </w:r>
      <w:r w:rsidR="00E00A1B" w:rsidRPr="001001FE">
        <w:rPr>
          <w:rFonts w:ascii="Times New Roman" w:hAnsi="Times New Roman" w:cs="Times New Roman"/>
          <w:sz w:val="24"/>
          <w:szCs w:val="24"/>
          <w:lang w:val="sr-Cyrl-RS"/>
        </w:rPr>
        <w:t xml:space="preserve">пријацији 512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E00A1B" w:rsidRPr="001001FE">
        <w:rPr>
          <w:rFonts w:ascii="Times New Roman" w:hAnsi="Times New Roman" w:cs="Times New Roman"/>
          <w:sz w:val="24"/>
          <w:szCs w:val="24"/>
          <w:lang w:val="sr-Cyrl-RS"/>
        </w:rPr>
        <w:t>Машине и опрема.</w:t>
      </w:r>
      <w:r w:rsidRPr="001001FE">
        <w:rPr>
          <w:rFonts w:ascii="Times New Roman" w:hAnsi="Times New Roman" w:cs="Times New Roman"/>
          <w:sz w:val="24"/>
          <w:szCs w:val="24"/>
          <w:lang w:val="sr-Cyrl-RS"/>
        </w:rPr>
        <w:t xml:space="preserve"> </w:t>
      </w:r>
      <w:r w:rsidR="00E00A1B" w:rsidRPr="001001FE">
        <w:rPr>
          <w:rFonts w:ascii="Times New Roman" w:hAnsi="Times New Roman" w:cs="Times New Roman"/>
          <w:sz w:val="24"/>
          <w:szCs w:val="24"/>
          <w:lang w:val="sr-Cyrl-RS"/>
        </w:rPr>
        <w:t>Планиране јавне набавке рачунарске опреме нису спроведена у целости, због пресељења Управе на нову локацију Балканска 53. Како је објекат опремило Министарство финансија свим неопходним намештајем, није било потребе да се додатно врше набавке.</w:t>
      </w:r>
    </w:p>
    <w:p w:rsidR="00E00A1B" w:rsidRPr="001001FE" w:rsidRDefault="00E00A1B" w:rsidP="004E773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апропријацији 515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Нематеријална имовина. износ на Текућој апропријацији је 10.000.000 РСД, није извршена набавка софтвера услед не постојања потребе у 2024. години.</w:t>
      </w:r>
    </w:p>
    <w:p w:rsidR="00E00A1B" w:rsidRPr="001001FE" w:rsidRDefault="00E00A1B" w:rsidP="00E00A1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Економска класификација 622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Набавка стране финансијске имовине:</w:t>
      </w:r>
    </w:p>
    <w:p w:rsidR="00E00A1B" w:rsidRPr="001001FE" w:rsidRDefault="00944F66" w:rsidP="00E00A1B">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w:t>
      </w:r>
      <w:r w:rsidR="00E00A1B" w:rsidRPr="001001FE">
        <w:rPr>
          <w:rFonts w:ascii="Times New Roman" w:hAnsi="Times New Roman" w:cs="Times New Roman"/>
          <w:sz w:val="24"/>
          <w:szCs w:val="24"/>
          <w:lang w:val="sr-Cyrl-RS"/>
        </w:rPr>
        <w:t xml:space="preserve"> износ на Текућој апропријацији 2.905.460.000 РСД односи се на расходе по основу учешћа капитала у међународним финансијским институцијама, који у 2024.</w:t>
      </w:r>
    </w:p>
    <w:p w:rsidR="008F7C24" w:rsidRPr="001001FE" w:rsidRDefault="008F7C24" w:rsidP="00C26132">
      <w:pPr>
        <w:spacing w:after="0"/>
        <w:jc w:val="both"/>
        <w:rPr>
          <w:rFonts w:ascii="Times New Roman" w:hAnsi="Times New Roman" w:cs="Times New Roman"/>
          <w:sz w:val="24"/>
          <w:szCs w:val="24"/>
          <w:lang w:val="sr-Cyrl-RS"/>
        </w:rPr>
      </w:pPr>
    </w:p>
    <w:p w:rsidR="00E93BE4" w:rsidRPr="001001FE" w:rsidRDefault="00E93BE4" w:rsidP="00E93BE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16.9 УПРАВА ЗА ИГРЕ НА СРЕЋУ</w:t>
      </w:r>
    </w:p>
    <w:p w:rsidR="00E93BE4" w:rsidRPr="001001FE" w:rsidRDefault="00E93BE4" w:rsidP="00E93BE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2301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Уређење, управљање и надзор финансијског и фискалног система</w:t>
      </w:r>
    </w:p>
    <w:p w:rsidR="00E93BE4" w:rsidRPr="001001FE" w:rsidRDefault="00E93BE4" w:rsidP="00E93BE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w:t>
      </w:r>
      <w:r w:rsidR="00BA6036">
        <w:rPr>
          <w:rFonts w:ascii="Times New Roman" w:hAnsi="Times New Roman" w:cs="Times New Roman"/>
          <w:b/>
          <w:sz w:val="24"/>
          <w:szCs w:val="24"/>
          <w:lang w:val="sr-Cyrl-RS"/>
        </w:rPr>
        <w:t>инансијски и фискални послови и</w:t>
      </w:r>
      <w:r w:rsidRPr="001001FE">
        <w:rPr>
          <w:rFonts w:ascii="Times New Roman" w:hAnsi="Times New Roman" w:cs="Times New Roman"/>
          <w:b/>
          <w:sz w:val="24"/>
          <w:szCs w:val="24"/>
          <w:lang w:val="sr-Cyrl-RS"/>
        </w:rPr>
        <w:t xml:space="preserve"> спољни </w:t>
      </w:r>
      <w:proofErr w:type="spellStart"/>
      <w:r w:rsidRPr="001001FE">
        <w:rPr>
          <w:rFonts w:ascii="Times New Roman" w:hAnsi="Times New Roman" w:cs="Times New Roman"/>
          <w:b/>
          <w:sz w:val="24"/>
          <w:szCs w:val="24"/>
          <w:lang w:val="sr-Cyrl-RS"/>
        </w:rPr>
        <w:t>послов</w:t>
      </w:r>
      <w:proofErr w:type="spellEnd"/>
    </w:p>
    <w:p w:rsidR="00E93BE4" w:rsidRPr="001001FE" w:rsidRDefault="00E93BE4" w:rsidP="00E93BE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0016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Обављање послова из области игара на срећу</w:t>
      </w:r>
    </w:p>
    <w:p w:rsidR="00B50739" w:rsidRPr="001001FE" w:rsidRDefault="00B50739" w:rsidP="00140228">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Управи за игре на срећу, као органу у саставу Министарства финансија, Законом о </w:t>
      </w:r>
      <w:proofErr w:type="spellStart"/>
      <w:r w:rsidRPr="001001FE">
        <w:rPr>
          <w:rFonts w:ascii="Times New Roman" w:hAnsi="Times New Roman" w:cs="Times New Roman"/>
          <w:sz w:val="24"/>
          <w:szCs w:val="24"/>
          <w:lang w:val="sr-Cyrl-RS"/>
        </w:rPr>
        <w:t>буцету</w:t>
      </w:r>
      <w:proofErr w:type="spellEnd"/>
      <w:r w:rsidRPr="001001FE">
        <w:rPr>
          <w:rFonts w:ascii="Times New Roman" w:hAnsi="Times New Roman" w:cs="Times New Roman"/>
          <w:sz w:val="24"/>
          <w:szCs w:val="24"/>
          <w:lang w:val="sr-Cyrl-RS"/>
        </w:rPr>
        <w:t xml:space="preserve"> Републике Србије за 2024. годину, одобрена су средства за финансирање расхода у укупном износу од 1.040.623.000,00 динара.</w:t>
      </w:r>
    </w:p>
    <w:p w:rsidR="00B50739" w:rsidRPr="001001FE" w:rsidRDefault="00B50739" w:rsidP="00140228">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У периоду 01.01.2024</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31.12.2024. године укупно и</w:t>
      </w:r>
      <w:r w:rsidR="00AB64B3" w:rsidRPr="001001FE">
        <w:rPr>
          <w:rFonts w:ascii="Times New Roman" w:hAnsi="Times New Roman" w:cs="Times New Roman"/>
          <w:sz w:val="24"/>
          <w:szCs w:val="24"/>
          <w:lang w:val="sr-Cyrl-RS"/>
        </w:rPr>
        <w:t xml:space="preserve">звршење текућих расхода износи </w:t>
      </w:r>
      <w:r w:rsidRPr="001001FE">
        <w:rPr>
          <w:rFonts w:ascii="Times New Roman" w:hAnsi="Times New Roman" w:cs="Times New Roman"/>
          <w:sz w:val="24"/>
          <w:szCs w:val="24"/>
          <w:lang w:val="sr-Cyrl-RS"/>
        </w:rPr>
        <w:t xml:space="preserve">985.685.213,97 динара, тако да није било великих одступања између одобрених средстава и извршења ни </w:t>
      </w:r>
      <w:proofErr w:type="spellStart"/>
      <w:r w:rsidRPr="001001FE">
        <w:rPr>
          <w:rFonts w:ascii="Times New Roman" w:hAnsi="Times New Roman" w:cs="Times New Roman"/>
          <w:sz w:val="24"/>
          <w:szCs w:val="24"/>
          <w:lang w:val="sr-Cyrl-RS"/>
        </w:rPr>
        <w:t>наједној</w:t>
      </w:r>
      <w:proofErr w:type="spellEnd"/>
      <w:r w:rsidRPr="001001FE">
        <w:rPr>
          <w:rFonts w:ascii="Times New Roman" w:hAnsi="Times New Roman" w:cs="Times New Roman"/>
          <w:sz w:val="24"/>
          <w:szCs w:val="24"/>
          <w:lang w:val="sr-Cyrl-RS"/>
        </w:rPr>
        <w:t xml:space="preserve"> апропријацији.</w:t>
      </w:r>
    </w:p>
    <w:p w:rsidR="00E93BE4" w:rsidRPr="001001FE" w:rsidRDefault="00B50739" w:rsidP="00140228">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Пр</w:t>
      </w:r>
      <w:r w:rsidR="006E3B25" w:rsidRPr="001001FE">
        <w:rPr>
          <w:rFonts w:ascii="Times New Roman" w:hAnsi="Times New Roman" w:cs="Times New Roman"/>
          <w:sz w:val="24"/>
          <w:szCs w:val="24"/>
          <w:lang w:val="sr-Cyrl-RS"/>
        </w:rPr>
        <w:t>оценат извршења буџета на дан З</w:t>
      </w:r>
      <w:r w:rsidRPr="001001FE">
        <w:rPr>
          <w:rFonts w:ascii="Times New Roman" w:hAnsi="Times New Roman" w:cs="Times New Roman"/>
          <w:sz w:val="24"/>
          <w:szCs w:val="24"/>
          <w:lang w:val="sr-Cyrl-RS"/>
        </w:rPr>
        <w:t>1.12.2024. године износио је 94,72%.</w:t>
      </w:r>
    </w:p>
    <w:p w:rsidR="00140228" w:rsidRPr="001001FE" w:rsidRDefault="00140228" w:rsidP="00C0793E">
      <w:pPr>
        <w:spacing w:after="0"/>
        <w:jc w:val="both"/>
        <w:rPr>
          <w:rFonts w:ascii="Times New Roman" w:hAnsi="Times New Roman" w:cs="Times New Roman"/>
          <w:b/>
          <w:sz w:val="24"/>
          <w:szCs w:val="24"/>
          <w:lang w:val="sr-Cyrl-RS"/>
        </w:rPr>
      </w:pPr>
    </w:p>
    <w:p w:rsidR="00173F31" w:rsidRPr="001001FE" w:rsidRDefault="00173F31" w:rsidP="004566F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18 МИНИСТАРСТВО ЗА ЕВРОПСКЕ ИНТЕГРАЦИЈЕ</w:t>
      </w:r>
    </w:p>
    <w:p w:rsidR="00173F31" w:rsidRPr="001001FE" w:rsidRDefault="00173F31" w:rsidP="00173F3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0601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Подршка приступању Србије ЕУ</w:t>
      </w:r>
    </w:p>
    <w:p w:rsidR="00173F31" w:rsidRPr="001001FE" w:rsidRDefault="00173F31" w:rsidP="00173F3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173F31" w:rsidRPr="001001FE" w:rsidRDefault="00173F31" w:rsidP="00173F3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Координација процеса европских интеграција</w:t>
      </w:r>
    </w:p>
    <w:p w:rsidR="00142E2B" w:rsidRPr="001001FE" w:rsidRDefault="00142E2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89,33%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Накнаде трошкова за запослене настало је услед чињенице да је током 2024. године дошло до нешто мање присутности на раду запослених у односу на планирану. </w:t>
      </w:r>
    </w:p>
    <w:p w:rsidR="00142E2B" w:rsidRPr="001001FE" w:rsidRDefault="00142E2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88,87% 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Стални трошкови, настало је због слабије динамике трошења </w:t>
      </w:r>
      <w:proofErr w:type="spellStart"/>
      <w:r w:rsidRPr="001001FE">
        <w:rPr>
          <w:rFonts w:ascii="Times New Roman" w:hAnsi="Times New Roman" w:cs="Times New Roman"/>
          <w:sz w:val="24"/>
          <w:szCs w:val="24"/>
          <w:lang w:val="sr-Cyrl-RS"/>
        </w:rPr>
        <w:t>средастава</w:t>
      </w:r>
      <w:proofErr w:type="spellEnd"/>
      <w:r w:rsidRPr="001001FE">
        <w:rPr>
          <w:rFonts w:ascii="Times New Roman" w:hAnsi="Times New Roman" w:cs="Times New Roman"/>
          <w:sz w:val="24"/>
          <w:szCs w:val="24"/>
          <w:lang w:val="sr-Cyrl-RS"/>
        </w:rPr>
        <w:t xml:space="preserve"> за покривање режијских трошкова при Сталној Мисији Републике Србије у Бриселу као и услед чињенице да су се трошкови изнајмљивања </w:t>
      </w:r>
      <w:r w:rsidRPr="001001FE">
        <w:rPr>
          <w:rFonts w:ascii="Times New Roman" w:hAnsi="Times New Roman" w:cs="Times New Roman"/>
          <w:sz w:val="24"/>
          <w:szCs w:val="24"/>
          <w:lang w:val="sr-Cyrl-RS"/>
        </w:rPr>
        <w:lastRenderedPageBreak/>
        <w:t xml:space="preserve">аудио визуелне опреме планирани првобитно из средстава буџета покривали из других извора финансирања. </w:t>
      </w:r>
    </w:p>
    <w:p w:rsidR="00142E2B" w:rsidRPr="001001FE" w:rsidRDefault="00142E2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84,90%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због мањег броја службених путовања у иностранство и земљу у односу на планирана и већег броја </w:t>
      </w:r>
      <w:r w:rsidR="00027EAC" w:rsidRPr="001001FE">
        <w:rPr>
          <w:rFonts w:ascii="Times New Roman" w:hAnsi="Times New Roman" w:cs="Times New Roman"/>
          <w:sz w:val="24"/>
          <w:szCs w:val="24"/>
          <w:lang w:val="sr-Cyrl-RS"/>
        </w:rPr>
        <w:t xml:space="preserve">организованих </w:t>
      </w:r>
      <w:proofErr w:type="spellStart"/>
      <w:r w:rsidR="00027EAC" w:rsidRPr="001001FE">
        <w:rPr>
          <w:rFonts w:ascii="Times New Roman" w:hAnsi="Times New Roman" w:cs="Times New Roman"/>
          <w:sz w:val="24"/>
          <w:szCs w:val="24"/>
          <w:lang w:val="sr-Cyrl-RS"/>
        </w:rPr>
        <w:t>online</w:t>
      </w:r>
      <w:proofErr w:type="spellEnd"/>
      <w:r w:rsidR="00027EAC" w:rsidRPr="001001FE">
        <w:rPr>
          <w:rFonts w:ascii="Times New Roman" w:hAnsi="Times New Roman" w:cs="Times New Roman"/>
          <w:sz w:val="24"/>
          <w:szCs w:val="24"/>
          <w:lang w:val="sr-Cyrl-RS"/>
        </w:rPr>
        <w:t xml:space="preserve"> састанака.</w:t>
      </w:r>
    </w:p>
    <w:p w:rsidR="00142E2B" w:rsidRPr="001001FE" w:rsidRDefault="00142E2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86,29%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Услуге по уговору настало је као последица слабије динамике трошења средстава за услу</w:t>
      </w:r>
      <w:r w:rsidR="00027EAC" w:rsidRPr="001001FE">
        <w:rPr>
          <w:rFonts w:ascii="Times New Roman" w:hAnsi="Times New Roman" w:cs="Times New Roman"/>
          <w:sz w:val="24"/>
          <w:szCs w:val="24"/>
          <w:lang w:val="sr-Cyrl-RS"/>
        </w:rPr>
        <w:t>ге усменог и писаног превођења.</w:t>
      </w:r>
    </w:p>
    <w:p w:rsidR="00962A12" w:rsidRPr="001001FE" w:rsidRDefault="00142E2B" w:rsidP="008F7C24">
      <w:pPr>
        <w:spacing w:after="0"/>
        <w:ind w:firstLine="709"/>
        <w:jc w:val="both"/>
        <w:rPr>
          <w:rFonts w:ascii="Times New Roman" w:hAnsi="Times New Roman" w:cs="Times New Roman"/>
          <w:b/>
          <w:sz w:val="24"/>
          <w:szCs w:val="24"/>
          <w:lang w:val="sr-Cyrl-RS"/>
        </w:rPr>
      </w:pPr>
      <w:r w:rsidRPr="001001FE">
        <w:rPr>
          <w:rFonts w:ascii="Times New Roman" w:hAnsi="Times New Roman" w:cs="Times New Roman"/>
          <w:sz w:val="24"/>
          <w:szCs w:val="24"/>
          <w:lang w:val="sr-Cyrl-RS"/>
        </w:rPr>
        <w:t xml:space="preserve">Извршење расхода од 33,17% 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Материјал настало је као последица слабије динамике трошења средстава за планирану набавку канцеларијског материјала при Сталној Мисији Републике Србије у Бриселу.</w:t>
      </w:r>
    </w:p>
    <w:p w:rsidR="00142E2B" w:rsidRPr="001001FE" w:rsidRDefault="00142E2B" w:rsidP="00344477">
      <w:pPr>
        <w:spacing w:after="0"/>
        <w:jc w:val="both"/>
        <w:rPr>
          <w:rFonts w:ascii="Times New Roman" w:hAnsi="Times New Roman" w:cs="Times New Roman"/>
          <w:b/>
          <w:sz w:val="24"/>
          <w:szCs w:val="24"/>
          <w:lang w:val="sr-Cyrl-RS"/>
        </w:rPr>
      </w:pPr>
    </w:p>
    <w:p w:rsidR="003408F5" w:rsidRPr="001001FE" w:rsidRDefault="003408F5" w:rsidP="00344477">
      <w:pPr>
        <w:spacing w:after="0"/>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b/>
          <w:sz w:val="24"/>
          <w:szCs w:val="24"/>
          <w:lang w:val="sr-Cyrl-RS"/>
        </w:rPr>
        <w:t>Програмска</w:t>
      </w:r>
      <w:r w:rsidRPr="001001FE">
        <w:rPr>
          <w:rFonts w:ascii="Times New Roman" w:eastAsia="Times New Roman" w:hAnsi="Times New Roman" w:cs="Times New Roman"/>
          <w:b/>
          <w:color w:val="000000"/>
          <w:sz w:val="24"/>
          <w:lang w:val="sr-Cyrl-RS" w:eastAsia="sr-Latn-RS"/>
        </w:rPr>
        <w:t xml:space="preserve"> активност 0005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Припремљена национална верзија правних тековина ЕУ </w:t>
      </w:r>
    </w:p>
    <w:p w:rsidR="00142E2B" w:rsidRPr="001001FE" w:rsidRDefault="005B4CA0" w:rsidP="008F7C24">
      <w:pPr>
        <w:spacing w:after="0"/>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Извршење расхода од 85,40</w:t>
      </w:r>
      <w:r w:rsidR="00142E2B"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142E2B" w:rsidRPr="001001FE">
        <w:rPr>
          <w:rFonts w:ascii="Times New Roman" w:hAnsi="Times New Roman" w:cs="Times New Roman"/>
          <w:sz w:val="24"/>
          <w:szCs w:val="24"/>
          <w:lang w:val="sr-Cyrl-RS"/>
        </w:rPr>
        <w:t>Накнаде трошкова за запослене настало је услед чињенице да је током 2024. године дошло до нешто мање присутности запослених</w:t>
      </w:r>
      <w:r w:rsidR="00027EAC" w:rsidRPr="001001FE">
        <w:rPr>
          <w:rFonts w:ascii="Times New Roman" w:hAnsi="Times New Roman" w:cs="Times New Roman"/>
          <w:sz w:val="24"/>
          <w:szCs w:val="24"/>
          <w:lang w:val="sr-Cyrl-RS"/>
        </w:rPr>
        <w:t xml:space="preserve"> на раду у односу на планирану.</w:t>
      </w:r>
    </w:p>
    <w:p w:rsidR="00142E2B" w:rsidRPr="001001FE" w:rsidRDefault="00142E2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У оквиру апропријације 421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Стални трошкови није било извршења током буџетске 2024. године за планиране банкарске трошков</w:t>
      </w:r>
      <w:r w:rsidR="00C0793E" w:rsidRPr="001001FE">
        <w:rPr>
          <w:rFonts w:ascii="Times New Roman" w:hAnsi="Times New Roman" w:cs="Times New Roman"/>
          <w:sz w:val="24"/>
          <w:szCs w:val="24"/>
          <w:lang w:val="sr-Cyrl-RS"/>
        </w:rPr>
        <w:t>е.</w:t>
      </w:r>
    </w:p>
    <w:p w:rsidR="00142E2B" w:rsidRPr="001001FE" w:rsidRDefault="00142E2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38,51%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због мањег броја службених путовања у иностранство и земљу у односу на планирана и већег броја организованих </w:t>
      </w:r>
      <w:proofErr w:type="spellStart"/>
      <w:r w:rsidRPr="001001FE">
        <w:rPr>
          <w:rFonts w:ascii="Times New Roman" w:hAnsi="Times New Roman" w:cs="Times New Roman"/>
          <w:sz w:val="24"/>
          <w:szCs w:val="24"/>
          <w:lang w:val="sr-Cyrl-RS"/>
        </w:rPr>
        <w:t>online</w:t>
      </w:r>
      <w:proofErr w:type="spellEnd"/>
      <w:r w:rsidRPr="001001FE">
        <w:rPr>
          <w:rFonts w:ascii="Times New Roman" w:hAnsi="Times New Roman" w:cs="Times New Roman"/>
          <w:sz w:val="24"/>
          <w:szCs w:val="24"/>
          <w:lang w:val="sr-Cyrl-RS"/>
        </w:rPr>
        <w:t xml:space="preserve"> састанака.</w:t>
      </w:r>
    </w:p>
    <w:p w:rsidR="008F7C24" w:rsidRPr="001001FE" w:rsidRDefault="008F7C24" w:rsidP="00344477">
      <w:pPr>
        <w:spacing w:after="0"/>
        <w:jc w:val="both"/>
        <w:rPr>
          <w:rFonts w:ascii="Times New Roman" w:hAnsi="Times New Roman" w:cs="Times New Roman"/>
          <w:sz w:val="24"/>
          <w:szCs w:val="24"/>
          <w:lang w:val="sr-Cyrl-RS"/>
        </w:rPr>
      </w:pPr>
    </w:p>
    <w:p w:rsidR="0001599E" w:rsidRPr="001001FE" w:rsidRDefault="00E176D8" w:rsidP="00344477">
      <w:pPr>
        <w:spacing w:after="0"/>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b/>
          <w:sz w:val="24"/>
          <w:szCs w:val="24"/>
          <w:lang w:val="sr-Cyrl-RS"/>
        </w:rPr>
        <w:t>Програмска</w:t>
      </w:r>
      <w:r w:rsidRPr="001001FE">
        <w:rPr>
          <w:rFonts w:ascii="Times New Roman" w:eastAsia="Times New Roman" w:hAnsi="Times New Roman" w:cs="Times New Roman"/>
          <w:b/>
          <w:color w:val="000000"/>
          <w:sz w:val="24"/>
          <w:lang w:val="sr-Cyrl-RS" w:eastAsia="sr-Latn-RS"/>
        </w:rPr>
        <w:t xml:space="preserve"> активност 0006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Администрација и управљање</w:t>
      </w:r>
    </w:p>
    <w:p w:rsidR="001413CD" w:rsidRPr="001001FE" w:rsidRDefault="001413CD"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49,20% на апропријацији 413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Накнаде у натури, је настало услед мањег препорученог износа Закључком Владе Републике Србије за исплату поклон </w:t>
      </w:r>
      <w:proofErr w:type="spellStart"/>
      <w:r w:rsidRPr="001001FE">
        <w:rPr>
          <w:rFonts w:ascii="Times New Roman" w:hAnsi="Times New Roman" w:cs="Times New Roman"/>
          <w:sz w:val="24"/>
          <w:szCs w:val="24"/>
          <w:lang w:val="sr-Cyrl-RS"/>
        </w:rPr>
        <w:t>честитики</w:t>
      </w:r>
      <w:proofErr w:type="spellEnd"/>
      <w:r w:rsidRPr="001001FE">
        <w:rPr>
          <w:rFonts w:ascii="Times New Roman" w:hAnsi="Times New Roman" w:cs="Times New Roman"/>
          <w:sz w:val="24"/>
          <w:szCs w:val="24"/>
          <w:lang w:val="sr-Cyrl-RS"/>
        </w:rPr>
        <w:t xml:space="preserve"> деци запослених поводом новогодишњих и божићних празника у односу</w:t>
      </w:r>
      <w:r w:rsidR="00027EAC" w:rsidRPr="001001FE">
        <w:rPr>
          <w:rFonts w:ascii="Times New Roman" w:hAnsi="Times New Roman" w:cs="Times New Roman"/>
          <w:sz w:val="24"/>
          <w:szCs w:val="24"/>
          <w:lang w:val="sr-Cyrl-RS"/>
        </w:rPr>
        <w:t xml:space="preserve"> на законски </w:t>
      </w:r>
      <w:proofErr w:type="spellStart"/>
      <w:r w:rsidR="00027EAC" w:rsidRPr="001001FE">
        <w:rPr>
          <w:rFonts w:ascii="Times New Roman" w:hAnsi="Times New Roman" w:cs="Times New Roman"/>
          <w:sz w:val="24"/>
          <w:szCs w:val="24"/>
          <w:lang w:val="sr-Cyrl-RS"/>
        </w:rPr>
        <w:t>неопорезиви</w:t>
      </w:r>
      <w:proofErr w:type="spellEnd"/>
      <w:r w:rsidR="00027EAC" w:rsidRPr="001001FE">
        <w:rPr>
          <w:rFonts w:ascii="Times New Roman" w:hAnsi="Times New Roman" w:cs="Times New Roman"/>
          <w:sz w:val="24"/>
          <w:szCs w:val="24"/>
          <w:lang w:val="sr-Cyrl-RS"/>
        </w:rPr>
        <w:t xml:space="preserve"> износ.</w:t>
      </w:r>
    </w:p>
    <w:p w:rsidR="00AB64B3" w:rsidRPr="001001FE" w:rsidRDefault="001413CD"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87,78% у односу на планирана средства из буџета Републике Србије на апропријацији 416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Награде запосленима и остали посебни расходи настало је због нешто веће процене просечне нето зараде за децембар 2023. године која </w:t>
      </w:r>
      <w:proofErr w:type="spellStart"/>
      <w:r w:rsidRPr="001001FE">
        <w:rPr>
          <w:rFonts w:ascii="Times New Roman" w:hAnsi="Times New Roman" w:cs="Times New Roman"/>
          <w:sz w:val="24"/>
          <w:szCs w:val="24"/>
          <w:lang w:val="sr-Cyrl-RS"/>
        </w:rPr>
        <w:t>предсатвља</w:t>
      </w:r>
      <w:proofErr w:type="spellEnd"/>
      <w:r w:rsidRPr="001001FE">
        <w:rPr>
          <w:rFonts w:ascii="Times New Roman" w:hAnsi="Times New Roman" w:cs="Times New Roman"/>
          <w:sz w:val="24"/>
          <w:szCs w:val="24"/>
          <w:lang w:val="sr-Cyrl-RS"/>
        </w:rPr>
        <w:t xml:space="preserve"> базу</w:t>
      </w:r>
      <w:r w:rsidR="00AB64B3" w:rsidRPr="001001FE">
        <w:rPr>
          <w:rFonts w:ascii="Times New Roman" w:hAnsi="Times New Roman" w:cs="Times New Roman"/>
          <w:sz w:val="24"/>
          <w:szCs w:val="24"/>
          <w:lang w:val="sr-Cyrl-RS"/>
        </w:rPr>
        <w:t xml:space="preserve"> за обрачун јубиларне награде</w:t>
      </w:r>
    </w:p>
    <w:p w:rsidR="001413CD" w:rsidRPr="001001FE" w:rsidRDefault="001413CD"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80,06% 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Стални трошкови настало је услед чињенице да је дошло до мањег обима расхода првенствено за услуге комуникација, банкарских трошкова и трошкова осигурања запо</w:t>
      </w:r>
      <w:r w:rsidR="00027EAC" w:rsidRPr="001001FE">
        <w:rPr>
          <w:rFonts w:ascii="Times New Roman" w:hAnsi="Times New Roman" w:cs="Times New Roman"/>
          <w:sz w:val="24"/>
          <w:szCs w:val="24"/>
          <w:lang w:val="sr-Cyrl-RS"/>
        </w:rPr>
        <w:t>слених и имовине Министарства.</w:t>
      </w:r>
    </w:p>
    <w:p w:rsidR="00AB64B3" w:rsidRPr="001001FE" w:rsidRDefault="001413CD"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66,74%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због мањег броја службених путовања у иностранство и земљу у односу на планирана и већег броја </w:t>
      </w:r>
      <w:r w:rsidR="00027EAC" w:rsidRPr="001001FE">
        <w:rPr>
          <w:rFonts w:ascii="Times New Roman" w:hAnsi="Times New Roman" w:cs="Times New Roman"/>
          <w:sz w:val="24"/>
          <w:szCs w:val="24"/>
          <w:lang w:val="sr-Cyrl-RS"/>
        </w:rPr>
        <w:t xml:space="preserve">организованих </w:t>
      </w:r>
      <w:proofErr w:type="spellStart"/>
      <w:r w:rsidR="00027EAC" w:rsidRPr="001001FE">
        <w:rPr>
          <w:rFonts w:ascii="Times New Roman" w:hAnsi="Times New Roman" w:cs="Times New Roman"/>
          <w:sz w:val="24"/>
          <w:szCs w:val="24"/>
          <w:lang w:val="sr-Cyrl-RS"/>
        </w:rPr>
        <w:t>online</w:t>
      </w:r>
      <w:proofErr w:type="spellEnd"/>
      <w:r w:rsidR="00027EAC" w:rsidRPr="001001FE">
        <w:rPr>
          <w:rFonts w:ascii="Times New Roman" w:hAnsi="Times New Roman" w:cs="Times New Roman"/>
          <w:sz w:val="24"/>
          <w:szCs w:val="24"/>
          <w:lang w:val="sr-Cyrl-RS"/>
        </w:rPr>
        <w:t xml:space="preserve"> састанака.</w:t>
      </w:r>
    </w:p>
    <w:p w:rsidR="001413CD" w:rsidRPr="001001FE" w:rsidRDefault="001413CD"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78,90%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Услуге по уговору настало је услед мање потребе за ангажовањем лица на уговорима о </w:t>
      </w:r>
      <w:proofErr w:type="spellStart"/>
      <w:r w:rsidRPr="001001FE">
        <w:rPr>
          <w:rFonts w:ascii="Times New Roman" w:hAnsi="Times New Roman" w:cs="Times New Roman"/>
          <w:sz w:val="24"/>
          <w:szCs w:val="24"/>
          <w:lang w:val="sr-Cyrl-RS"/>
        </w:rPr>
        <w:t>пп</w:t>
      </w:r>
      <w:proofErr w:type="spellEnd"/>
      <w:r w:rsidRPr="001001FE">
        <w:rPr>
          <w:rFonts w:ascii="Times New Roman" w:hAnsi="Times New Roman" w:cs="Times New Roman"/>
          <w:sz w:val="24"/>
          <w:szCs w:val="24"/>
          <w:lang w:val="sr-Cyrl-RS"/>
        </w:rPr>
        <w:t xml:space="preserve"> пословима и уговорима о делу, мањег </w:t>
      </w:r>
      <w:r w:rsidRPr="001001FE">
        <w:rPr>
          <w:rFonts w:ascii="Times New Roman" w:hAnsi="Times New Roman" w:cs="Times New Roman"/>
          <w:sz w:val="24"/>
          <w:szCs w:val="24"/>
          <w:lang w:val="sr-Cyrl-RS"/>
        </w:rPr>
        <w:lastRenderedPageBreak/>
        <w:t xml:space="preserve">обима трошкова оглашавања, трошкова превођења као и планираних трошкова израде стручних анализа. </w:t>
      </w:r>
    </w:p>
    <w:p w:rsidR="001413CD" w:rsidRPr="001001FE" w:rsidRDefault="001413CD"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77,52% у односу на планирана средства из буџета Републике Србије на апропријацији 424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Специјализоване услуге настало је услед мањег обима трошка приликом реализације услуге си</w:t>
      </w:r>
      <w:r w:rsidR="00BA6036">
        <w:rPr>
          <w:rFonts w:ascii="Times New Roman" w:hAnsi="Times New Roman" w:cs="Times New Roman"/>
          <w:sz w:val="24"/>
          <w:szCs w:val="24"/>
          <w:lang w:val="sr-Cyrl-RS"/>
        </w:rPr>
        <w:t>стематског прегледа запослених (</w:t>
      </w:r>
      <w:r w:rsidRPr="001001FE">
        <w:rPr>
          <w:rFonts w:ascii="Times New Roman" w:hAnsi="Times New Roman" w:cs="Times New Roman"/>
          <w:sz w:val="24"/>
          <w:szCs w:val="24"/>
          <w:lang w:val="sr-Cyrl-RS"/>
        </w:rPr>
        <w:t>ни</w:t>
      </w:r>
      <w:r w:rsidR="00655C36" w:rsidRPr="001001FE">
        <w:rPr>
          <w:rFonts w:ascii="Times New Roman" w:hAnsi="Times New Roman" w:cs="Times New Roman"/>
          <w:sz w:val="24"/>
          <w:szCs w:val="24"/>
          <w:lang w:val="sr-Cyrl-RS"/>
        </w:rPr>
        <w:t>су сва лица искористила право).</w:t>
      </w:r>
    </w:p>
    <w:p w:rsidR="001413CD" w:rsidRPr="001001FE" w:rsidRDefault="001413CD"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60,15% у односу на планирана средства из буџета Републике Србије на апропријацији 425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Текуће поправке и одржавање настало је из разлога што није било већих кварова на административној опреми, првенствено рачунарској опреми. </w:t>
      </w:r>
    </w:p>
    <w:p w:rsidR="001413CD" w:rsidRPr="001001FE" w:rsidRDefault="001413CD"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74,12% 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Материјал настало је због повољнијих понуда за склапање уговора са добављачима и мањих потреба за набавком канцеларијског и осталог потрошног материјала. </w:t>
      </w:r>
    </w:p>
    <w:p w:rsidR="00AB64B3" w:rsidRPr="001001FE" w:rsidRDefault="001413CD"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на апропријацијама 482,</w:t>
      </w:r>
      <w:r w:rsidR="00AB64B3"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483 и 485 је значајно мање у односу на планирана средства и зависило је од насталих казни, такси, и накнада за неискоришћени годишњи одмор којих током 2024. године није било</w:t>
      </w:r>
      <w:r w:rsidR="00AB64B3" w:rsidRPr="001001FE">
        <w:rPr>
          <w:rFonts w:ascii="Times New Roman" w:hAnsi="Times New Roman" w:cs="Times New Roman"/>
          <w:sz w:val="24"/>
          <w:szCs w:val="24"/>
          <w:lang w:val="sr-Cyrl-RS"/>
        </w:rPr>
        <w:t xml:space="preserve"> у значајној мери. </w:t>
      </w:r>
    </w:p>
    <w:p w:rsidR="001413CD" w:rsidRPr="001001FE" w:rsidRDefault="001413CD"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85,26% у односу на планирана средства из буџета Републике Србије на апропријацији 512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Машине и опрема настало је услед ситуације да је приликом закључења уговора дошло до повољнијих услова у односу на првобитно планирана средства набавке опреме. </w:t>
      </w:r>
    </w:p>
    <w:p w:rsidR="00E176D8" w:rsidRPr="001001FE" w:rsidRDefault="001413CD"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економској класификацији 515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Нематеријална имовина није дошло до куповине планираних лиценци.</w:t>
      </w:r>
    </w:p>
    <w:p w:rsidR="00933159" w:rsidRPr="001001FE" w:rsidRDefault="00933159" w:rsidP="00C0793E">
      <w:pPr>
        <w:spacing w:after="0"/>
        <w:jc w:val="both"/>
        <w:rPr>
          <w:rFonts w:ascii="Times New Roman" w:hAnsi="Times New Roman" w:cs="Times New Roman"/>
          <w:sz w:val="24"/>
          <w:szCs w:val="24"/>
          <w:lang w:val="sr-Cyrl-RS"/>
        </w:rPr>
      </w:pPr>
    </w:p>
    <w:p w:rsidR="001A44F3" w:rsidRPr="001001FE" w:rsidRDefault="001A44F3" w:rsidP="001A44F3">
      <w:pPr>
        <w:ind w:hanging="10"/>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0007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Информисање јавности и обука о процесу европских интеграција</w:t>
      </w:r>
    </w:p>
    <w:p w:rsidR="00C75E8B" w:rsidRPr="001001FE" w:rsidRDefault="00C75E8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87,02%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Накнаде трошкова за запослене настало је услед чињенице да је током 2024. године дошло до нешто мање присутности запослених</w:t>
      </w:r>
      <w:r w:rsidR="00655C36" w:rsidRPr="001001FE">
        <w:rPr>
          <w:rFonts w:ascii="Times New Roman" w:hAnsi="Times New Roman" w:cs="Times New Roman"/>
          <w:sz w:val="24"/>
          <w:szCs w:val="24"/>
          <w:lang w:val="sr-Cyrl-RS"/>
        </w:rPr>
        <w:t xml:space="preserve"> на раду у односу на планирану.</w:t>
      </w:r>
    </w:p>
    <w:p w:rsidR="00C75E8B" w:rsidRPr="001001FE" w:rsidRDefault="00C75E8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65,61% 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Стални трошкови настало је услед чињенице да није дошло до реализације планираних услуга закупа простора у циљу организације </w:t>
      </w:r>
      <w:proofErr w:type="spellStart"/>
      <w:r w:rsidRPr="001001FE">
        <w:rPr>
          <w:rFonts w:ascii="Times New Roman" w:hAnsi="Times New Roman" w:cs="Times New Roman"/>
          <w:sz w:val="24"/>
          <w:szCs w:val="24"/>
          <w:lang w:val="sr-Cyrl-RS"/>
        </w:rPr>
        <w:t>конфернција</w:t>
      </w:r>
      <w:proofErr w:type="spellEnd"/>
      <w:r w:rsidRPr="001001FE">
        <w:rPr>
          <w:rFonts w:ascii="Times New Roman" w:hAnsi="Times New Roman" w:cs="Times New Roman"/>
          <w:sz w:val="24"/>
          <w:szCs w:val="24"/>
          <w:lang w:val="sr-Cyrl-RS"/>
        </w:rPr>
        <w:t>, сајмова</w:t>
      </w:r>
      <w:r w:rsidR="00655C36" w:rsidRPr="001001FE">
        <w:rPr>
          <w:rFonts w:ascii="Times New Roman" w:hAnsi="Times New Roman" w:cs="Times New Roman"/>
          <w:sz w:val="24"/>
          <w:szCs w:val="24"/>
          <w:lang w:val="sr-Cyrl-RS"/>
        </w:rPr>
        <w:t xml:space="preserve"> и др. Промотивних активности.</w:t>
      </w:r>
    </w:p>
    <w:p w:rsidR="00C75E8B" w:rsidRPr="001001FE" w:rsidRDefault="00C75E8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43,72%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због мањег броја службених путовања у иностранство и земљу у односу на планирана и већег броја организованих </w:t>
      </w:r>
      <w:proofErr w:type="spellStart"/>
      <w:r w:rsidRPr="001001FE">
        <w:rPr>
          <w:rFonts w:ascii="Times New Roman" w:hAnsi="Times New Roman" w:cs="Times New Roman"/>
          <w:sz w:val="24"/>
          <w:szCs w:val="24"/>
          <w:lang w:val="sr-Cyrl-RS"/>
        </w:rPr>
        <w:t>online</w:t>
      </w:r>
      <w:proofErr w:type="spellEnd"/>
      <w:r w:rsidRPr="001001FE">
        <w:rPr>
          <w:rFonts w:ascii="Times New Roman" w:hAnsi="Times New Roman" w:cs="Times New Roman"/>
          <w:sz w:val="24"/>
          <w:szCs w:val="24"/>
          <w:lang w:val="sr-Cyrl-RS"/>
        </w:rPr>
        <w:t xml:space="preserve"> састанака. </w:t>
      </w:r>
    </w:p>
    <w:p w:rsidR="00C75E8B" w:rsidRPr="001001FE" w:rsidRDefault="00C75E8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68,81%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Услуге по уговору настало је услед мање реализације одређених промотивних и комуникационих активности које су планиране на овој програмској активности, такође услед мањег обима потреба за услугама прев</w:t>
      </w:r>
      <w:r w:rsidR="00D87FC4" w:rsidRPr="001001FE">
        <w:rPr>
          <w:rFonts w:ascii="Times New Roman" w:hAnsi="Times New Roman" w:cs="Times New Roman"/>
          <w:sz w:val="24"/>
          <w:szCs w:val="24"/>
          <w:lang w:val="sr-Cyrl-RS"/>
        </w:rPr>
        <w:t xml:space="preserve">ођења као и остварених уштеда. </w:t>
      </w:r>
    </w:p>
    <w:p w:rsidR="00D87FC4" w:rsidRPr="001001FE" w:rsidRDefault="00C75E8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47,50% у односу </w:t>
      </w:r>
      <w:r w:rsidR="00D87FC4" w:rsidRPr="001001FE">
        <w:rPr>
          <w:rFonts w:ascii="Times New Roman" w:hAnsi="Times New Roman" w:cs="Times New Roman"/>
          <w:sz w:val="24"/>
          <w:szCs w:val="24"/>
          <w:lang w:val="sr-Cyrl-RS"/>
        </w:rPr>
        <w:t xml:space="preserve">на планирана средства из </w:t>
      </w:r>
      <w:proofErr w:type="spellStart"/>
      <w:r w:rsidR="00D87FC4" w:rsidRPr="001001FE">
        <w:rPr>
          <w:rFonts w:ascii="Times New Roman" w:hAnsi="Times New Roman" w:cs="Times New Roman"/>
          <w:sz w:val="24"/>
          <w:szCs w:val="24"/>
          <w:lang w:val="sr-Cyrl-RS"/>
        </w:rPr>
        <w:t>буџета</w:t>
      </w:r>
      <w:r w:rsidRPr="001001FE">
        <w:rPr>
          <w:rFonts w:ascii="Times New Roman" w:hAnsi="Times New Roman" w:cs="Times New Roman"/>
          <w:sz w:val="24"/>
          <w:szCs w:val="24"/>
          <w:lang w:val="sr-Cyrl-RS"/>
        </w:rPr>
        <w:t>Републике</w:t>
      </w:r>
      <w:proofErr w:type="spellEnd"/>
      <w:r w:rsidRPr="001001FE">
        <w:rPr>
          <w:rFonts w:ascii="Times New Roman" w:hAnsi="Times New Roman" w:cs="Times New Roman"/>
          <w:sz w:val="24"/>
          <w:szCs w:val="24"/>
          <w:lang w:val="sr-Cyrl-RS"/>
        </w:rPr>
        <w:t xml:space="preserve"> Србије на апропријацији 426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Материјал настало је због повољнијих понуда приликом реализације набавке дневне и недељне штампе за п</w:t>
      </w:r>
      <w:r w:rsidR="00C82206" w:rsidRPr="001001FE">
        <w:rPr>
          <w:rFonts w:ascii="Times New Roman" w:hAnsi="Times New Roman" w:cs="Times New Roman"/>
          <w:sz w:val="24"/>
          <w:szCs w:val="24"/>
          <w:lang w:val="sr-Cyrl-RS"/>
        </w:rPr>
        <w:t>отребе Министарства.</w:t>
      </w:r>
    </w:p>
    <w:p w:rsidR="001A44F3" w:rsidRPr="001001FE" w:rsidRDefault="00C75E8B" w:rsidP="008F7C24">
      <w:pPr>
        <w:spacing w:after="0"/>
        <w:ind w:firstLine="709"/>
        <w:jc w:val="both"/>
        <w:rPr>
          <w:rFonts w:ascii="Times New Roman" w:hAnsi="Times New Roman" w:cs="Times New Roman"/>
          <w:b/>
          <w:sz w:val="24"/>
          <w:szCs w:val="24"/>
          <w:lang w:val="sr-Cyrl-RS"/>
        </w:rPr>
      </w:pPr>
      <w:r w:rsidRPr="001001FE">
        <w:rPr>
          <w:rFonts w:ascii="Times New Roman" w:hAnsi="Times New Roman" w:cs="Times New Roman"/>
          <w:sz w:val="24"/>
          <w:szCs w:val="24"/>
          <w:lang w:val="sr-Cyrl-RS"/>
        </w:rPr>
        <w:lastRenderedPageBreak/>
        <w:t xml:space="preserve">Извршење расхода од 69,92% у односу на планирана средства из буџета Републике Србије на апропријацији 472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Накнаде за социјалну заштиту из буџета настало је због мање исплаћеног износа за студентске награде од планираног у циљу реализације конкурса за избор најбољих радова на тему европских интеграција.</w:t>
      </w:r>
    </w:p>
    <w:p w:rsidR="008F7C24" w:rsidRPr="001001FE" w:rsidRDefault="008F7C24" w:rsidP="00426BBF">
      <w:pPr>
        <w:spacing w:after="0"/>
        <w:jc w:val="both"/>
        <w:rPr>
          <w:rFonts w:ascii="Times New Roman" w:hAnsi="Times New Roman" w:cs="Times New Roman"/>
          <w:b/>
          <w:sz w:val="24"/>
          <w:szCs w:val="24"/>
          <w:lang w:val="sr-Cyrl-RS"/>
        </w:rPr>
      </w:pPr>
    </w:p>
    <w:p w:rsidR="004D7EE5" w:rsidRPr="001001FE" w:rsidRDefault="004D7EE5" w:rsidP="00426BBF">
      <w:pPr>
        <w:spacing w:after="0"/>
        <w:jc w:val="both"/>
        <w:rPr>
          <w:rFonts w:ascii="Times New Roman" w:eastAsia="Times New Roman" w:hAnsi="Times New Roman" w:cs="Times New Roman"/>
          <w:b/>
          <w:color w:val="000000"/>
          <w:sz w:val="24"/>
          <w:lang w:val="sr-Cyrl-RS" w:eastAsia="sr-Latn-RS"/>
        </w:rPr>
      </w:pPr>
      <w:r w:rsidRPr="001001FE">
        <w:rPr>
          <w:rFonts w:ascii="Times New Roman" w:hAnsi="Times New Roman" w:cs="Times New Roman"/>
          <w:b/>
          <w:sz w:val="24"/>
          <w:szCs w:val="24"/>
          <w:lang w:val="sr-Cyrl-RS"/>
        </w:rPr>
        <w:t>Програмска</w:t>
      </w:r>
      <w:r w:rsidRPr="001001FE">
        <w:rPr>
          <w:rFonts w:ascii="Times New Roman" w:eastAsia="Times New Roman" w:hAnsi="Times New Roman" w:cs="Times New Roman"/>
          <w:b/>
          <w:color w:val="000000"/>
          <w:sz w:val="24"/>
          <w:lang w:val="sr-Cyrl-RS" w:eastAsia="sr-Latn-RS"/>
        </w:rPr>
        <w:t xml:space="preserve"> активност 0008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Координација за вођење преговора о приступању Републике Србије ЕУ и Тим за подршку преговорима</w:t>
      </w:r>
    </w:p>
    <w:p w:rsidR="00C75E8B" w:rsidRPr="001001FE" w:rsidRDefault="00C75E8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13,06%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због мањег броја службених путовања у иностранство и земљу у односу на планирана и већег броја организованих </w:t>
      </w:r>
      <w:proofErr w:type="spellStart"/>
      <w:r w:rsidRPr="001001FE">
        <w:rPr>
          <w:rFonts w:ascii="Times New Roman" w:hAnsi="Times New Roman" w:cs="Times New Roman"/>
          <w:sz w:val="24"/>
          <w:szCs w:val="24"/>
          <w:lang w:val="sr-Cyrl-RS"/>
        </w:rPr>
        <w:t>online</w:t>
      </w:r>
      <w:proofErr w:type="spellEnd"/>
      <w:r w:rsidRPr="001001FE">
        <w:rPr>
          <w:rFonts w:ascii="Times New Roman" w:hAnsi="Times New Roman" w:cs="Times New Roman"/>
          <w:sz w:val="24"/>
          <w:szCs w:val="24"/>
          <w:lang w:val="sr-Cyrl-RS"/>
        </w:rPr>
        <w:t xml:space="preserve"> састанака. </w:t>
      </w:r>
    </w:p>
    <w:p w:rsidR="008F7C24" w:rsidRPr="001001FE" w:rsidRDefault="00C75E8B"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 xml:space="preserve">Извршење расхода од 54,87%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Услуге по уговору настало је услед чињенице да није попуњен планиран број чланова Тима за подршку преговорима као и услед мањег ангажовања лица по основу уговора о делу и </w:t>
      </w:r>
      <w:proofErr w:type="spellStart"/>
      <w:r w:rsidRPr="001001FE">
        <w:rPr>
          <w:rFonts w:ascii="Times New Roman" w:hAnsi="Times New Roman" w:cs="Times New Roman"/>
          <w:sz w:val="24"/>
          <w:szCs w:val="24"/>
          <w:lang w:val="sr-Cyrl-RS"/>
        </w:rPr>
        <w:t>пп</w:t>
      </w:r>
      <w:proofErr w:type="spellEnd"/>
      <w:r w:rsidRPr="001001FE">
        <w:rPr>
          <w:rFonts w:ascii="Times New Roman" w:hAnsi="Times New Roman" w:cs="Times New Roman"/>
          <w:sz w:val="24"/>
          <w:szCs w:val="24"/>
          <w:lang w:val="sr-Cyrl-RS"/>
        </w:rPr>
        <w:t xml:space="preserve"> послова.</w:t>
      </w:r>
    </w:p>
    <w:p w:rsidR="00C75E8B" w:rsidRPr="001001FE" w:rsidRDefault="00C75E8B" w:rsidP="00C82206">
      <w:pPr>
        <w:spacing w:after="0"/>
        <w:jc w:val="both"/>
        <w:rPr>
          <w:rFonts w:ascii="Times New Roman" w:eastAsia="Times New Roman" w:hAnsi="Times New Roman" w:cs="Times New Roman"/>
          <w:color w:val="000000"/>
          <w:sz w:val="24"/>
          <w:lang w:val="sr-Cyrl-RS" w:eastAsia="sr-Latn-RS"/>
        </w:rPr>
      </w:pPr>
    </w:p>
    <w:p w:rsidR="00E53092" w:rsidRPr="001001FE" w:rsidRDefault="005E454E" w:rsidP="0093315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0602 </w:t>
      </w:r>
      <w:r w:rsidR="00944F66" w:rsidRPr="001001FE">
        <w:rPr>
          <w:rFonts w:ascii="Times New Roman" w:hAnsi="Times New Roman" w:cs="Times New Roman"/>
          <w:b/>
          <w:sz w:val="24"/>
          <w:szCs w:val="24"/>
          <w:lang w:val="sr-Cyrl-RS"/>
        </w:rPr>
        <w:t>–</w:t>
      </w:r>
      <w:r w:rsidR="00E53092" w:rsidRPr="001001FE">
        <w:rPr>
          <w:rFonts w:ascii="Times New Roman" w:hAnsi="Times New Roman" w:cs="Times New Roman"/>
          <w:b/>
          <w:sz w:val="24"/>
          <w:szCs w:val="24"/>
          <w:lang w:val="sr-Cyrl-RS"/>
        </w:rPr>
        <w:t xml:space="preserve"> Подршка ефективном коришћењу Инструмента за </w:t>
      </w:r>
      <w:proofErr w:type="spellStart"/>
      <w:r w:rsidR="00E53092" w:rsidRPr="001001FE">
        <w:rPr>
          <w:rFonts w:ascii="Times New Roman" w:hAnsi="Times New Roman" w:cs="Times New Roman"/>
          <w:b/>
          <w:sz w:val="24"/>
          <w:szCs w:val="24"/>
          <w:lang w:val="sr-Cyrl-RS"/>
        </w:rPr>
        <w:t>претприступну</w:t>
      </w:r>
      <w:proofErr w:type="spellEnd"/>
      <w:r w:rsidR="00E53092" w:rsidRPr="001001FE">
        <w:rPr>
          <w:rFonts w:ascii="Times New Roman" w:hAnsi="Times New Roman" w:cs="Times New Roman"/>
          <w:b/>
          <w:sz w:val="24"/>
          <w:szCs w:val="24"/>
          <w:lang w:val="sr-Cyrl-RS"/>
        </w:rPr>
        <w:t xml:space="preserve"> помоћ ЕУ и развојне помоћи</w:t>
      </w:r>
    </w:p>
    <w:p w:rsidR="00E53092" w:rsidRPr="001001FE" w:rsidRDefault="00E53092" w:rsidP="0093315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w:t>
      </w:r>
      <w:r w:rsidR="005E454E" w:rsidRPr="001001FE">
        <w:rPr>
          <w:rFonts w:ascii="Times New Roman" w:hAnsi="Times New Roman" w:cs="Times New Roman"/>
          <w:b/>
          <w:sz w:val="24"/>
          <w:szCs w:val="24"/>
          <w:lang w:val="sr-Cyrl-RS"/>
        </w:rPr>
        <w:t xml:space="preserve">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Планирање, програмирање, праћење и извештавање о ЕУ средстава и међународној помоћи</w:t>
      </w:r>
    </w:p>
    <w:p w:rsidR="005E454E" w:rsidRPr="001001FE" w:rsidRDefault="00E53092" w:rsidP="0093315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 финансијски и фискални послови и спољни послови</w:t>
      </w:r>
    </w:p>
    <w:p w:rsidR="00C75E8B" w:rsidRPr="001001FE" w:rsidRDefault="00C75E8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51,28%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Накнаде трошкова за запослене настало је услед чињенице да је током 2024. године дошло до нешто мање присутности запослених на раду у односу на планирану. Такође није реализован ни план за селидбене трошкове</w:t>
      </w:r>
      <w:r w:rsidR="00655C36" w:rsidRPr="001001FE">
        <w:rPr>
          <w:rFonts w:ascii="Times New Roman" w:hAnsi="Times New Roman" w:cs="Times New Roman"/>
          <w:sz w:val="24"/>
          <w:szCs w:val="24"/>
          <w:lang w:val="sr-Cyrl-RS"/>
        </w:rPr>
        <w:t xml:space="preserve"> другог члана Мисије у Бриселу.</w:t>
      </w:r>
    </w:p>
    <w:p w:rsidR="00C75E8B" w:rsidRPr="001001FE" w:rsidRDefault="00C75E8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0,07% 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Стални трошкови настало је услед чињенице да није дошло до планираног упућивања лица у Мисију Републике Србије у Бриселу па самим тим није дошло до извршења за услуге изнај</w:t>
      </w:r>
      <w:r w:rsidR="00BA6036">
        <w:rPr>
          <w:rFonts w:ascii="Times New Roman" w:hAnsi="Times New Roman" w:cs="Times New Roman"/>
          <w:sz w:val="24"/>
          <w:szCs w:val="24"/>
          <w:lang w:val="sr-Cyrl-RS"/>
        </w:rPr>
        <w:t>мљивања стана, осигурање ствари</w:t>
      </w:r>
      <w:r w:rsidRPr="001001FE">
        <w:rPr>
          <w:rFonts w:ascii="Times New Roman" w:hAnsi="Times New Roman" w:cs="Times New Roman"/>
          <w:sz w:val="24"/>
          <w:szCs w:val="24"/>
          <w:lang w:val="sr-Cyrl-RS"/>
        </w:rPr>
        <w:t xml:space="preserve"> као ни планираног изнајмљивања аудио визуелне опреме која је финансирана</w:t>
      </w:r>
      <w:r w:rsidR="00655C36" w:rsidRPr="001001FE">
        <w:rPr>
          <w:rFonts w:ascii="Times New Roman" w:hAnsi="Times New Roman" w:cs="Times New Roman"/>
          <w:sz w:val="24"/>
          <w:szCs w:val="24"/>
          <w:lang w:val="sr-Cyrl-RS"/>
        </w:rPr>
        <w:t xml:space="preserve"> из других извора финансирања.</w:t>
      </w:r>
    </w:p>
    <w:p w:rsidR="00C75E8B" w:rsidRPr="001001FE" w:rsidRDefault="00C75E8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43,37%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због мањег броја службених путовања у иностранство и земљу у односу на планирана и већег броја </w:t>
      </w:r>
      <w:r w:rsidR="00655C36" w:rsidRPr="001001FE">
        <w:rPr>
          <w:rFonts w:ascii="Times New Roman" w:hAnsi="Times New Roman" w:cs="Times New Roman"/>
          <w:sz w:val="24"/>
          <w:szCs w:val="24"/>
          <w:lang w:val="sr-Cyrl-RS"/>
        </w:rPr>
        <w:t xml:space="preserve">организованих </w:t>
      </w:r>
      <w:proofErr w:type="spellStart"/>
      <w:r w:rsidR="00655C36" w:rsidRPr="001001FE">
        <w:rPr>
          <w:rFonts w:ascii="Times New Roman" w:hAnsi="Times New Roman" w:cs="Times New Roman"/>
          <w:sz w:val="24"/>
          <w:szCs w:val="24"/>
          <w:lang w:val="sr-Cyrl-RS"/>
        </w:rPr>
        <w:t>online</w:t>
      </w:r>
      <w:proofErr w:type="spellEnd"/>
      <w:r w:rsidR="00655C36" w:rsidRPr="001001FE">
        <w:rPr>
          <w:rFonts w:ascii="Times New Roman" w:hAnsi="Times New Roman" w:cs="Times New Roman"/>
          <w:sz w:val="24"/>
          <w:szCs w:val="24"/>
          <w:lang w:val="sr-Cyrl-RS"/>
        </w:rPr>
        <w:t xml:space="preserve"> састанака.</w:t>
      </w:r>
    </w:p>
    <w:p w:rsidR="00C75E8B" w:rsidRPr="001001FE" w:rsidRDefault="00C75E8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84,54%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Услуге по уговору настало је услед чињенице да планиране активности услуга превођења, штампања, стручних услуга оцењивача пројеката нису реализоване у мери у којој су биле </w:t>
      </w:r>
      <w:proofErr w:type="spellStart"/>
      <w:r w:rsidRPr="001001FE">
        <w:rPr>
          <w:rFonts w:ascii="Times New Roman" w:hAnsi="Times New Roman" w:cs="Times New Roman"/>
          <w:sz w:val="24"/>
          <w:szCs w:val="24"/>
          <w:lang w:val="sr-Cyrl-RS"/>
        </w:rPr>
        <w:t>најављање</w:t>
      </w:r>
      <w:proofErr w:type="spellEnd"/>
      <w:r w:rsidRPr="001001FE">
        <w:rPr>
          <w:rFonts w:ascii="Times New Roman" w:hAnsi="Times New Roman" w:cs="Times New Roman"/>
          <w:sz w:val="24"/>
          <w:szCs w:val="24"/>
          <w:lang w:val="sr-Cyrl-RS"/>
        </w:rPr>
        <w:t xml:space="preserve"> приликом сас</w:t>
      </w:r>
      <w:r w:rsidR="00655C36" w:rsidRPr="001001FE">
        <w:rPr>
          <w:rFonts w:ascii="Times New Roman" w:hAnsi="Times New Roman" w:cs="Times New Roman"/>
          <w:sz w:val="24"/>
          <w:szCs w:val="24"/>
          <w:lang w:val="sr-Cyrl-RS"/>
        </w:rPr>
        <w:t>тављања буџета за 2024. годину.</w:t>
      </w:r>
    </w:p>
    <w:p w:rsidR="005E454E" w:rsidRPr="001001FE" w:rsidRDefault="00C75E8B"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апропријацији 515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компјутерски софтвер није било трошења средстава која су била планирана за ажурирање пословног система ИСДАКОН.</w:t>
      </w:r>
    </w:p>
    <w:p w:rsidR="008F7C24" w:rsidRPr="001001FE" w:rsidRDefault="008F7C24" w:rsidP="00C82206">
      <w:pPr>
        <w:spacing w:after="0"/>
        <w:jc w:val="both"/>
        <w:rPr>
          <w:rFonts w:ascii="Times New Roman" w:eastAsia="Times New Roman" w:hAnsi="Times New Roman" w:cs="Times New Roman"/>
          <w:color w:val="000000"/>
          <w:sz w:val="24"/>
          <w:lang w:val="sr-Cyrl-RS" w:eastAsia="sr-Latn-RS"/>
        </w:rPr>
      </w:pPr>
    </w:p>
    <w:p w:rsidR="00862EC4" w:rsidRPr="001001FE" w:rsidRDefault="00523775" w:rsidP="00523775">
      <w:pPr>
        <w:ind w:hanging="10"/>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lastRenderedPageBreak/>
        <w:t xml:space="preserve">Програмска активност 0004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Планирање и програмирање и ефикасно спровођење програма прекограничне и </w:t>
      </w:r>
      <w:proofErr w:type="spellStart"/>
      <w:r w:rsidRPr="001001FE">
        <w:rPr>
          <w:rFonts w:ascii="Times New Roman" w:eastAsia="Times New Roman" w:hAnsi="Times New Roman" w:cs="Times New Roman"/>
          <w:b/>
          <w:color w:val="000000"/>
          <w:sz w:val="24"/>
          <w:lang w:val="sr-Cyrl-RS" w:eastAsia="sr-Latn-RS"/>
        </w:rPr>
        <w:t>транснационалне</w:t>
      </w:r>
      <w:proofErr w:type="spellEnd"/>
      <w:r w:rsidRPr="001001FE">
        <w:rPr>
          <w:rFonts w:ascii="Times New Roman" w:eastAsia="Times New Roman" w:hAnsi="Times New Roman" w:cs="Times New Roman"/>
          <w:b/>
          <w:color w:val="000000"/>
          <w:sz w:val="24"/>
          <w:lang w:val="sr-Cyrl-RS" w:eastAsia="sr-Latn-RS"/>
        </w:rPr>
        <w:t xml:space="preserve"> </w:t>
      </w:r>
      <w:proofErr w:type="spellStart"/>
      <w:r w:rsidRPr="001001FE">
        <w:rPr>
          <w:rFonts w:ascii="Times New Roman" w:eastAsia="Times New Roman" w:hAnsi="Times New Roman" w:cs="Times New Roman"/>
          <w:b/>
          <w:color w:val="000000"/>
          <w:sz w:val="24"/>
          <w:lang w:val="sr-Cyrl-RS" w:eastAsia="sr-Latn-RS"/>
        </w:rPr>
        <w:t>сарадњ</w:t>
      </w:r>
      <w:r w:rsidR="00862EC4" w:rsidRPr="001001FE">
        <w:rPr>
          <w:rFonts w:ascii="Times New Roman" w:eastAsia="Times New Roman" w:hAnsi="Times New Roman" w:cs="Times New Roman"/>
          <w:b/>
          <w:color w:val="000000"/>
          <w:sz w:val="24"/>
          <w:lang w:val="sr-Cyrl-RS" w:eastAsia="sr-Latn-RS"/>
        </w:rPr>
        <w:t>e</w:t>
      </w:r>
      <w:proofErr w:type="spellEnd"/>
    </w:p>
    <w:p w:rsidR="00EF594C" w:rsidRPr="001001FE" w:rsidRDefault="00EF594C"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88.77%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Накнаде трошкова за запослене настало је услед чињенице да је током 2024. године дошло до нешто мање присутности запослених</w:t>
      </w:r>
      <w:r w:rsidR="00042228" w:rsidRPr="001001FE">
        <w:rPr>
          <w:rFonts w:ascii="Times New Roman" w:hAnsi="Times New Roman" w:cs="Times New Roman"/>
          <w:sz w:val="24"/>
          <w:szCs w:val="24"/>
          <w:lang w:val="sr-Cyrl-RS"/>
        </w:rPr>
        <w:t xml:space="preserve"> у односу на планирану </w:t>
      </w:r>
    </w:p>
    <w:p w:rsidR="00EF594C" w:rsidRPr="001001FE" w:rsidRDefault="00EF594C"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77,30% у односу на планирана средства из буџета Републике Србије на апропријацији 421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Стални трошкови настало је услед чињенице да није дошло до </w:t>
      </w:r>
      <w:proofErr w:type="spellStart"/>
      <w:r w:rsidRPr="001001FE">
        <w:rPr>
          <w:rFonts w:ascii="Times New Roman" w:hAnsi="Times New Roman" w:cs="Times New Roman"/>
          <w:sz w:val="24"/>
          <w:szCs w:val="24"/>
          <w:lang w:val="sr-Cyrl-RS"/>
        </w:rPr>
        <w:t>плниране</w:t>
      </w:r>
      <w:proofErr w:type="spellEnd"/>
      <w:r w:rsidRPr="001001FE">
        <w:rPr>
          <w:rFonts w:ascii="Times New Roman" w:hAnsi="Times New Roman" w:cs="Times New Roman"/>
          <w:sz w:val="24"/>
          <w:szCs w:val="24"/>
          <w:lang w:val="sr-Cyrl-RS"/>
        </w:rPr>
        <w:t xml:space="preserve"> реализације банкарских услуга као и услед чињенице да су остварене уштеде приликом закључења уговора изнајмљивања простора приликом реализације ЕТЦ Конференције у односу на првобитно планирана средства. </w:t>
      </w:r>
    </w:p>
    <w:p w:rsidR="00EF594C" w:rsidRPr="001001FE" w:rsidRDefault="00EF594C"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64,91%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због мањег броја службених путовања у иностранство и земљу у односу на планирана и већег броја организованих </w:t>
      </w:r>
      <w:proofErr w:type="spellStart"/>
      <w:r w:rsidRPr="001001FE">
        <w:rPr>
          <w:rFonts w:ascii="Times New Roman" w:hAnsi="Times New Roman" w:cs="Times New Roman"/>
          <w:sz w:val="24"/>
          <w:szCs w:val="24"/>
          <w:lang w:val="sr-Cyrl-RS"/>
        </w:rPr>
        <w:t>online</w:t>
      </w:r>
      <w:proofErr w:type="spellEnd"/>
      <w:r w:rsidRPr="001001FE">
        <w:rPr>
          <w:rFonts w:ascii="Times New Roman" w:hAnsi="Times New Roman" w:cs="Times New Roman"/>
          <w:sz w:val="24"/>
          <w:szCs w:val="24"/>
          <w:lang w:val="sr-Cyrl-RS"/>
        </w:rPr>
        <w:t xml:space="preserve"> састанака. </w:t>
      </w:r>
    </w:p>
    <w:p w:rsidR="00EF594C" w:rsidRPr="001001FE" w:rsidRDefault="00EF594C"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70,83%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Услуге по уговору настало је као последица слабије </w:t>
      </w:r>
      <w:proofErr w:type="spellStart"/>
      <w:r w:rsidRPr="001001FE">
        <w:rPr>
          <w:rFonts w:ascii="Times New Roman" w:hAnsi="Times New Roman" w:cs="Times New Roman"/>
          <w:sz w:val="24"/>
          <w:szCs w:val="24"/>
          <w:lang w:val="sr-Cyrl-RS"/>
        </w:rPr>
        <w:t>диманике</w:t>
      </w:r>
      <w:proofErr w:type="spellEnd"/>
      <w:r w:rsidRPr="001001FE">
        <w:rPr>
          <w:rFonts w:ascii="Times New Roman" w:hAnsi="Times New Roman" w:cs="Times New Roman"/>
          <w:sz w:val="24"/>
          <w:szCs w:val="24"/>
          <w:lang w:val="sr-Cyrl-RS"/>
        </w:rPr>
        <w:t xml:space="preserve"> трошења средстава по услугама усменог и писаног превођења, а посебно услуга дизајна и штампе промотивног материјала, оглашавања као и трошкова везаних за стручне услуге оцењивача пројеката од којих се одус</w:t>
      </w:r>
      <w:r w:rsidR="00655C36" w:rsidRPr="001001FE">
        <w:rPr>
          <w:rFonts w:ascii="Times New Roman" w:hAnsi="Times New Roman" w:cs="Times New Roman"/>
          <w:sz w:val="24"/>
          <w:szCs w:val="24"/>
          <w:lang w:val="sr-Cyrl-RS"/>
        </w:rPr>
        <w:t>тало у буџетској 2024. години.</w:t>
      </w:r>
    </w:p>
    <w:p w:rsidR="00EF594C" w:rsidRPr="001001FE" w:rsidRDefault="00EF594C"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Извршења расхода на апропријацији 425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Текуће поправке и одржавање није било током 2024. године из разлога што није било потребе за услугом сервисирања рачунарске опреме. </w:t>
      </w:r>
    </w:p>
    <w:p w:rsidR="00D67086" w:rsidRPr="001001FE" w:rsidRDefault="00EF594C"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Извршења расхода на апропријацији 465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Остале дотације и трансфери није било током 2024. године из разлога што није било потребе за непредвиђеним дотацијама и трансферима који се првенствено односе на финансијске корекције и враћање средстава ИПА донаторима.</w:t>
      </w:r>
    </w:p>
    <w:p w:rsidR="00655C36" w:rsidRPr="001001FE" w:rsidRDefault="00655C36" w:rsidP="00C82206">
      <w:pPr>
        <w:spacing w:after="0"/>
        <w:jc w:val="both"/>
        <w:rPr>
          <w:rFonts w:ascii="Times New Roman" w:hAnsi="Times New Roman" w:cs="Times New Roman"/>
          <w:sz w:val="24"/>
          <w:szCs w:val="24"/>
          <w:lang w:val="sr-Cyrl-RS"/>
        </w:rPr>
      </w:pPr>
    </w:p>
    <w:p w:rsidR="009C4BB0" w:rsidRPr="001001FE" w:rsidRDefault="009C4BB0" w:rsidP="009C4BB0">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активности 0005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Спровођење пројеката ИПА компоненте чији је корисник МЕИ</w:t>
      </w:r>
    </w:p>
    <w:p w:rsidR="00EF594C" w:rsidRPr="001001FE" w:rsidRDefault="00EF594C"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84,63%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Накнаде трошкова за запослене настало је услед чињенице да је током 2024. године дошло до нешто мање присутности зап</w:t>
      </w:r>
      <w:r w:rsidR="00042228" w:rsidRPr="001001FE">
        <w:rPr>
          <w:rFonts w:ascii="Times New Roman" w:hAnsi="Times New Roman" w:cs="Times New Roman"/>
          <w:sz w:val="24"/>
          <w:szCs w:val="24"/>
          <w:lang w:val="sr-Cyrl-RS"/>
        </w:rPr>
        <w:t xml:space="preserve">ослених у односу на планирану. </w:t>
      </w:r>
    </w:p>
    <w:p w:rsidR="00EF594C" w:rsidRPr="001001FE" w:rsidRDefault="00EF594C"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На апропријацији 421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Стални трошкови није било извршења планираних банкарских услуга током буџетске 2024. године.</w:t>
      </w:r>
    </w:p>
    <w:p w:rsidR="00914031" w:rsidRPr="001001FE" w:rsidRDefault="00EF594C"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6,81%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због мањег броја службених путовања у иностранство и земљу у односу на планирана и већег броја организованих </w:t>
      </w:r>
      <w:proofErr w:type="spellStart"/>
      <w:r w:rsidRPr="001001FE">
        <w:rPr>
          <w:rFonts w:ascii="Times New Roman" w:hAnsi="Times New Roman" w:cs="Times New Roman"/>
          <w:sz w:val="24"/>
          <w:szCs w:val="24"/>
          <w:lang w:val="sr-Cyrl-RS"/>
        </w:rPr>
        <w:t>online</w:t>
      </w:r>
      <w:proofErr w:type="spellEnd"/>
      <w:r w:rsidRPr="001001FE">
        <w:rPr>
          <w:rFonts w:ascii="Times New Roman" w:hAnsi="Times New Roman" w:cs="Times New Roman"/>
          <w:sz w:val="24"/>
          <w:szCs w:val="24"/>
          <w:lang w:val="sr-Cyrl-RS"/>
        </w:rPr>
        <w:t xml:space="preserve"> састанака.</w:t>
      </w:r>
    </w:p>
    <w:p w:rsidR="008F7C24" w:rsidRPr="001001FE" w:rsidRDefault="008F7C24" w:rsidP="00C82206">
      <w:pPr>
        <w:spacing w:after="0"/>
        <w:jc w:val="both"/>
        <w:rPr>
          <w:rFonts w:ascii="Times New Roman" w:hAnsi="Times New Roman" w:cs="Times New Roman"/>
          <w:sz w:val="24"/>
          <w:szCs w:val="24"/>
          <w:lang w:val="sr-Cyrl-RS"/>
        </w:rPr>
      </w:pPr>
    </w:p>
    <w:p w:rsidR="00096712" w:rsidRPr="001001FE" w:rsidRDefault="00042228" w:rsidP="00096712">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Пројекат </w:t>
      </w:r>
      <w:r w:rsidR="00096712" w:rsidRPr="001001FE">
        <w:rPr>
          <w:rFonts w:ascii="Times New Roman" w:eastAsia="Times New Roman" w:hAnsi="Times New Roman" w:cs="Times New Roman"/>
          <w:b/>
          <w:color w:val="000000"/>
          <w:sz w:val="24"/>
          <w:lang w:val="sr-Cyrl-RS" w:eastAsia="sr-Latn-RS"/>
        </w:rPr>
        <w:t xml:space="preserve">5001 </w:t>
      </w:r>
      <w:r w:rsidR="00944F66" w:rsidRPr="001001FE">
        <w:rPr>
          <w:rFonts w:ascii="Times New Roman" w:eastAsia="Times New Roman" w:hAnsi="Times New Roman" w:cs="Times New Roman"/>
          <w:b/>
          <w:color w:val="000000"/>
          <w:sz w:val="24"/>
          <w:lang w:val="sr-Cyrl-RS" w:eastAsia="sr-Latn-RS"/>
        </w:rPr>
        <w:t>–</w:t>
      </w:r>
      <w:r w:rsidR="005D10DD" w:rsidRPr="001001FE">
        <w:rPr>
          <w:rFonts w:ascii="Times New Roman" w:eastAsia="Times New Roman" w:hAnsi="Times New Roman" w:cs="Times New Roman"/>
          <w:b/>
          <w:color w:val="000000"/>
          <w:sz w:val="24"/>
          <w:lang w:val="sr-Cyrl-RS" w:eastAsia="sr-Latn-RS"/>
        </w:rPr>
        <w:t xml:space="preserve"> </w:t>
      </w:r>
      <w:r w:rsidR="00096712" w:rsidRPr="001001FE">
        <w:rPr>
          <w:rFonts w:ascii="Times New Roman" w:eastAsia="Times New Roman" w:hAnsi="Times New Roman" w:cs="Times New Roman"/>
          <w:b/>
          <w:color w:val="000000"/>
          <w:sz w:val="24"/>
          <w:lang w:val="sr-Cyrl-RS" w:eastAsia="sr-Latn-RS"/>
        </w:rPr>
        <w:t>Развој и унапређење информационих система посвећених различитим сегментима праћења процеса приступања Републике Србије ЕУ</w:t>
      </w:r>
    </w:p>
    <w:p w:rsidR="00096712" w:rsidRPr="001001FE" w:rsidRDefault="00096712" w:rsidP="00655C36">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Средства која су планирана у оквиру овог пројеката на економској класификацији 515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Нематеријална имовина нису реализована с обзиром да је дошло до одлагања у поступку покретања јавне набавке информационог система. Првобитни план да се реализује аванс у 2024. години по овом основу није испуњен и набавка је пребачена за 2025. годину.</w:t>
      </w:r>
    </w:p>
    <w:p w:rsidR="00655C36" w:rsidRPr="001001FE" w:rsidRDefault="00655C36" w:rsidP="00C82206">
      <w:pPr>
        <w:spacing w:after="0"/>
        <w:jc w:val="both"/>
        <w:rPr>
          <w:rFonts w:ascii="Times New Roman" w:eastAsia="Times New Roman" w:hAnsi="Times New Roman" w:cs="Times New Roman"/>
          <w:color w:val="000000"/>
          <w:sz w:val="24"/>
          <w:lang w:val="sr-Cyrl-RS" w:eastAsia="sr-Latn-RS"/>
        </w:rPr>
      </w:pPr>
    </w:p>
    <w:p w:rsidR="006B47FF" w:rsidRPr="001001FE" w:rsidRDefault="006B47FF" w:rsidP="006B47F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19 МИНИСТАРСТВО ОДБРАНЕ</w:t>
      </w:r>
    </w:p>
    <w:p w:rsidR="006B47FF" w:rsidRPr="001001FE" w:rsidRDefault="006B47FF" w:rsidP="006B47F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1703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Операције и функционисање МО и ВС</w:t>
      </w:r>
    </w:p>
    <w:p w:rsidR="00316C1F" w:rsidRPr="001001FE" w:rsidRDefault="006B47FF" w:rsidP="006B47F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210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w:t>
      </w:r>
      <w:r w:rsidR="00316C1F" w:rsidRPr="001001FE">
        <w:rPr>
          <w:rFonts w:ascii="Times New Roman" w:hAnsi="Times New Roman" w:cs="Times New Roman"/>
          <w:b/>
          <w:sz w:val="24"/>
          <w:szCs w:val="24"/>
          <w:lang w:val="sr-Cyrl-RS"/>
        </w:rPr>
        <w:t>Војна одбрана</w:t>
      </w:r>
    </w:p>
    <w:p w:rsidR="006B47FF" w:rsidRPr="001001FE" w:rsidRDefault="006B47FF" w:rsidP="006B47F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Функционисање МО и ВС</w:t>
      </w:r>
    </w:p>
    <w:p w:rsidR="006B47FF" w:rsidRPr="001001FE" w:rsidRDefault="004962C4"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82,28% у односу на планирана средства из буџета Републике Србије на апропријацији 511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Зграде и грађевински објекти. Део одобрених средстава није реализован због неизвршавања или делимичног извршавања планских задатака које су у надлежности инфраструктуре. Такође, од неких планских задатака морало се одустало због кашњења у добијању сагласности за преузимање обавеза од </w:t>
      </w:r>
      <w:r w:rsidR="00655C36" w:rsidRPr="001001FE">
        <w:rPr>
          <w:rFonts w:ascii="Times New Roman" w:hAnsi="Times New Roman" w:cs="Times New Roman"/>
          <w:sz w:val="24"/>
          <w:szCs w:val="24"/>
          <w:lang w:val="sr-Cyrl-RS"/>
        </w:rPr>
        <w:t>стране Министарства финансија.</w:t>
      </w:r>
    </w:p>
    <w:p w:rsidR="006B47FF" w:rsidRPr="001001FE" w:rsidRDefault="004962C4"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0,00%</w:t>
      </w:r>
      <w:r w:rsidR="004D5B4F"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514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Култивисана имовина. На основу Решења Владе Републике Србије о употреби средстава текуће буџетске резерве, 05 Број 401</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1706/2024 од 29.02.2024. године, обезбеђена су додатна средства у износу од 1.0</w:t>
      </w:r>
      <w:r w:rsidR="00BA6036">
        <w:rPr>
          <w:rFonts w:ascii="Times New Roman" w:hAnsi="Times New Roman" w:cs="Times New Roman"/>
          <w:sz w:val="24"/>
          <w:szCs w:val="24"/>
          <w:lang w:val="sr-Cyrl-RS"/>
        </w:rPr>
        <w:t xml:space="preserve">00 динара, која су распоређена </w:t>
      </w:r>
      <w:r w:rsidRPr="001001FE">
        <w:rPr>
          <w:rFonts w:ascii="Times New Roman" w:hAnsi="Times New Roman" w:cs="Times New Roman"/>
          <w:sz w:val="24"/>
          <w:szCs w:val="24"/>
          <w:lang w:val="sr-Cyrl-RS"/>
        </w:rPr>
        <w:t>Војсци Србије. Средства су распоређена ради стварања техничких услова за накнадно преусмеравање апропријација и спровођење набавке службених паса за потребе специјалних јединица Војске Србије. Међутим, одустало се од реализације предметне набавке у 2024. години.</w:t>
      </w:r>
      <w:r w:rsidR="00042228" w:rsidRPr="001001FE">
        <w:rPr>
          <w:rFonts w:ascii="Times New Roman" w:hAnsi="Times New Roman" w:cs="Times New Roman"/>
          <w:sz w:val="24"/>
          <w:szCs w:val="24"/>
          <w:lang w:val="sr-Cyrl-RS"/>
        </w:rPr>
        <w:t xml:space="preserve"> </w:t>
      </w:r>
    </w:p>
    <w:p w:rsidR="00655C36" w:rsidRPr="001001FE" w:rsidRDefault="004962C4"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0,00%</w:t>
      </w:r>
      <w:r w:rsidR="004D5B4F"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541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Земљиште. Средства су намењена за прибављање земљишта у јавну својину путем непосредне погодбе у војном комплексу "Стефан Немања" у Рашкој. Предметна набавка није реализована у 2024. години</w:t>
      </w:r>
    </w:p>
    <w:p w:rsidR="004962C4" w:rsidRPr="001001FE" w:rsidRDefault="004962C4" w:rsidP="00E61073">
      <w:pPr>
        <w:spacing w:after="0"/>
        <w:jc w:val="both"/>
        <w:rPr>
          <w:rFonts w:ascii="Times New Roman" w:hAnsi="Times New Roman" w:cs="Times New Roman"/>
          <w:sz w:val="24"/>
          <w:szCs w:val="24"/>
          <w:lang w:val="sr-Cyrl-RS"/>
        </w:rPr>
      </w:pPr>
    </w:p>
    <w:p w:rsidR="004962C4" w:rsidRPr="001001FE" w:rsidRDefault="004962C4" w:rsidP="004962C4">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0002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Мултинационалне операције</w:t>
      </w:r>
    </w:p>
    <w:p w:rsidR="004962C4" w:rsidRPr="001001FE" w:rsidRDefault="004962C4" w:rsidP="00655C36">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0,00%</w:t>
      </w:r>
      <w:r w:rsidR="004D5B4F"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541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Земљиште. У извештајном периоду није било потребе за ангажовањем предметних финансијских средстава.</w:t>
      </w:r>
    </w:p>
    <w:p w:rsidR="00655C36" w:rsidRPr="001001FE" w:rsidRDefault="00655C36" w:rsidP="00AE340D">
      <w:pPr>
        <w:spacing w:after="0"/>
        <w:jc w:val="both"/>
        <w:rPr>
          <w:rFonts w:ascii="Times New Roman" w:eastAsia="Times New Roman" w:hAnsi="Times New Roman" w:cs="Times New Roman"/>
          <w:color w:val="000000"/>
          <w:sz w:val="24"/>
          <w:lang w:val="sr-Cyrl-RS" w:eastAsia="sr-Latn-RS"/>
        </w:rPr>
      </w:pPr>
    </w:p>
    <w:p w:rsidR="004962C4" w:rsidRPr="001001FE" w:rsidRDefault="004D5B4F" w:rsidP="004D5B4F">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0009 </w:t>
      </w:r>
      <w:r w:rsidR="00944F66" w:rsidRPr="001001FE">
        <w:rPr>
          <w:rFonts w:ascii="Times New Roman" w:eastAsia="Times New Roman" w:hAnsi="Times New Roman" w:cs="Times New Roman"/>
          <w:b/>
          <w:color w:val="000000"/>
          <w:sz w:val="24"/>
          <w:lang w:val="sr-Cyrl-RS" w:eastAsia="sr-Latn-RS"/>
        </w:rPr>
        <w:t>–</w:t>
      </w:r>
      <w:r w:rsidR="005D10DD" w:rsidRPr="001001FE">
        <w:rPr>
          <w:rFonts w:ascii="Times New Roman" w:eastAsia="Times New Roman" w:hAnsi="Times New Roman" w:cs="Times New Roman"/>
          <w:b/>
          <w:color w:val="000000"/>
          <w:sz w:val="24"/>
          <w:lang w:val="sr-Cyrl-RS" w:eastAsia="sr-Latn-RS"/>
        </w:rPr>
        <w:t xml:space="preserve"> </w:t>
      </w:r>
      <w:r w:rsidRPr="001001FE">
        <w:rPr>
          <w:rFonts w:ascii="Times New Roman" w:eastAsia="Times New Roman" w:hAnsi="Times New Roman" w:cs="Times New Roman"/>
          <w:b/>
          <w:color w:val="000000"/>
          <w:sz w:val="24"/>
          <w:lang w:val="sr-Cyrl-RS" w:eastAsia="sr-Latn-RS"/>
        </w:rPr>
        <w:t>Војно здравство</w:t>
      </w:r>
      <w:r w:rsidR="00042228" w:rsidRPr="001001FE">
        <w:rPr>
          <w:rFonts w:ascii="Times New Roman" w:eastAsia="Times New Roman" w:hAnsi="Times New Roman" w:cs="Times New Roman"/>
          <w:b/>
          <w:color w:val="000000"/>
          <w:sz w:val="24"/>
          <w:lang w:val="sr-Cyrl-RS" w:eastAsia="sr-Latn-RS"/>
        </w:rPr>
        <w:t xml:space="preserve"> </w:t>
      </w:r>
    </w:p>
    <w:p w:rsidR="004D5B4F" w:rsidRPr="001001FE" w:rsidRDefault="004D5B4F"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87,60% у односу на планирана средства из буџета Републике Србије на апропријацији 422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 xml:space="preserve">Трошкови путовања. </w:t>
      </w:r>
      <w:proofErr w:type="spellStart"/>
      <w:r w:rsidRPr="001001FE">
        <w:rPr>
          <w:rFonts w:ascii="Times New Roman" w:eastAsia="Times New Roman" w:hAnsi="Times New Roman" w:cs="Times New Roman"/>
          <w:color w:val="000000"/>
          <w:sz w:val="24"/>
          <w:lang w:val="sr-Cyrl-RS" w:eastAsia="sr-Latn-RS"/>
        </w:rPr>
        <w:t>Tрошење</w:t>
      </w:r>
      <w:proofErr w:type="spellEnd"/>
      <w:r w:rsidRPr="001001FE">
        <w:rPr>
          <w:rFonts w:ascii="Times New Roman" w:eastAsia="Times New Roman" w:hAnsi="Times New Roman" w:cs="Times New Roman"/>
          <w:color w:val="000000"/>
          <w:sz w:val="24"/>
          <w:lang w:val="sr-Cyrl-RS" w:eastAsia="sr-Latn-RS"/>
        </w:rPr>
        <w:t xml:space="preserve"> средстава по овом конту односи се на трошкове смештаја на службеним путовањима у земљи која су по својој природи и планска и ванредна те је немогуће унапред предвидети тачан износ који ће бити утрошен у једној години по овом расходу.</w:t>
      </w:r>
      <w:r w:rsidR="00042228" w:rsidRPr="001001FE">
        <w:rPr>
          <w:rFonts w:ascii="Times New Roman" w:eastAsia="Times New Roman" w:hAnsi="Times New Roman" w:cs="Times New Roman"/>
          <w:color w:val="000000"/>
          <w:sz w:val="24"/>
          <w:lang w:val="sr-Cyrl-RS" w:eastAsia="sr-Latn-RS"/>
        </w:rPr>
        <w:t xml:space="preserve"> </w:t>
      </w:r>
    </w:p>
    <w:p w:rsidR="004D5B4F" w:rsidRPr="001001FE" w:rsidRDefault="004D5B4F"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76,10% у односу на планирана средства из буџета Републике Србије на апропријацији 472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за социјалну заштиту из буџета </w:t>
      </w:r>
      <w:r w:rsidRPr="001001FE">
        <w:rPr>
          <w:rFonts w:ascii="Times New Roman" w:eastAsia="Times New Roman" w:hAnsi="Times New Roman" w:cs="Times New Roman"/>
          <w:color w:val="000000"/>
          <w:sz w:val="24"/>
          <w:lang w:val="sr-Cyrl-RS" w:eastAsia="sr-Latn-RS"/>
        </w:rPr>
        <w:lastRenderedPageBreak/>
        <w:t>Средства су намењена за накнаде за социјалну заштиту која је исплаћивана у складу са потребама. У току 2024.године су исплаћене све захтеване накнаде.</w:t>
      </w:r>
      <w:r w:rsidR="00042228" w:rsidRPr="001001FE">
        <w:rPr>
          <w:rFonts w:ascii="Times New Roman" w:eastAsia="Times New Roman" w:hAnsi="Times New Roman" w:cs="Times New Roman"/>
          <w:color w:val="000000"/>
          <w:sz w:val="24"/>
          <w:lang w:val="sr-Cyrl-RS" w:eastAsia="sr-Latn-RS"/>
        </w:rPr>
        <w:t xml:space="preserve"> </w:t>
      </w:r>
    </w:p>
    <w:p w:rsidR="004D5B4F" w:rsidRPr="001001FE" w:rsidRDefault="004D5B4F"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60,00% у односу на планирана средства из буџета Републике Србије на апропријацији 482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Порези,</w:t>
      </w:r>
      <w:r w:rsidR="00664767"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обавезне таксе</w:t>
      </w:r>
      <w:r w:rsidR="00664767" w:rsidRPr="001001FE">
        <w:rPr>
          <w:rFonts w:ascii="Times New Roman" w:eastAsia="Times New Roman" w:hAnsi="Times New Roman" w:cs="Times New Roman"/>
          <w:color w:val="000000"/>
          <w:sz w:val="24"/>
          <w:lang w:val="sr-Cyrl-RS" w:eastAsia="sr-Latn-RS"/>
        </w:rPr>
        <w:t>, казне, пенали и камате</w:t>
      </w:r>
      <w:r w:rsidRPr="001001FE">
        <w:rPr>
          <w:rFonts w:ascii="Times New Roman" w:eastAsia="Times New Roman" w:hAnsi="Times New Roman" w:cs="Times New Roman"/>
          <w:color w:val="000000"/>
          <w:sz w:val="24"/>
          <w:lang w:val="sr-Cyrl-RS" w:eastAsia="sr-Latn-RS"/>
        </w:rPr>
        <w:t xml:space="preserve">. </w:t>
      </w:r>
      <w:r w:rsidR="00664767" w:rsidRPr="001001FE">
        <w:rPr>
          <w:rFonts w:ascii="Times New Roman" w:eastAsia="Times New Roman" w:hAnsi="Times New Roman" w:cs="Times New Roman"/>
          <w:color w:val="000000"/>
          <w:sz w:val="24"/>
          <w:lang w:val="sr-Cyrl-RS" w:eastAsia="sr-Latn-RS"/>
        </w:rPr>
        <w:t xml:space="preserve">Трошење средстава по овом конту односи се на трошкове </w:t>
      </w:r>
      <w:proofErr w:type="spellStart"/>
      <w:r w:rsidR="00664767" w:rsidRPr="001001FE">
        <w:rPr>
          <w:rFonts w:ascii="Times New Roman" w:eastAsia="Times New Roman" w:hAnsi="Times New Roman" w:cs="Times New Roman"/>
          <w:color w:val="000000"/>
          <w:sz w:val="24"/>
          <w:lang w:val="sr-Cyrl-RS" w:eastAsia="sr-Latn-RS"/>
        </w:rPr>
        <w:t>обавезнох</w:t>
      </w:r>
      <w:proofErr w:type="spellEnd"/>
      <w:r w:rsidR="00664767" w:rsidRPr="001001FE">
        <w:rPr>
          <w:rFonts w:ascii="Times New Roman" w:eastAsia="Times New Roman" w:hAnsi="Times New Roman" w:cs="Times New Roman"/>
          <w:color w:val="000000"/>
          <w:sz w:val="24"/>
          <w:lang w:val="sr-Cyrl-RS" w:eastAsia="sr-Latn-RS"/>
        </w:rPr>
        <w:t xml:space="preserve"> такси и других </w:t>
      </w:r>
      <w:proofErr w:type="spellStart"/>
      <w:r w:rsidR="00664767" w:rsidRPr="001001FE">
        <w:rPr>
          <w:rFonts w:ascii="Times New Roman" w:eastAsia="Times New Roman" w:hAnsi="Times New Roman" w:cs="Times New Roman"/>
          <w:color w:val="000000"/>
          <w:sz w:val="24"/>
          <w:lang w:val="sr-Cyrl-RS" w:eastAsia="sr-Latn-RS"/>
        </w:rPr>
        <w:t>тршкова</w:t>
      </w:r>
      <w:proofErr w:type="spellEnd"/>
      <w:r w:rsidR="00664767" w:rsidRPr="001001FE">
        <w:rPr>
          <w:rFonts w:ascii="Times New Roman" w:eastAsia="Times New Roman" w:hAnsi="Times New Roman" w:cs="Times New Roman"/>
          <w:color w:val="000000"/>
          <w:sz w:val="24"/>
          <w:lang w:val="sr-Cyrl-RS" w:eastAsia="sr-Latn-RS"/>
        </w:rPr>
        <w:t xml:space="preserve"> који зависе искључиво од одлука Републичке комисије за заштиту права у поступцима јавних набавки.</w:t>
      </w:r>
    </w:p>
    <w:p w:rsidR="00655C36" w:rsidRPr="001001FE" w:rsidRDefault="00655C36" w:rsidP="00E61073">
      <w:pPr>
        <w:spacing w:after="0"/>
        <w:jc w:val="both"/>
        <w:rPr>
          <w:rFonts w:ascii="Times New Roman" w:hAnsi="Times New Roman" w:cs="Times New Roman"/>
          <w:sz w:val="24"/>
          <w:szCs w:val="24"/>
          <w:lang w:val="sr-Cyrl-RS"/>
        </w:rPr>
      </w:pPr>
    </w:p>
    <w:p w:rsidR="004D5B4F" w:rsidRPr="001001FE" w:rsidRDefault="00664767" w:rsidP="004D5B4F">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5011 </w:t>
      </w:r>
      <w:r w:rsidR="00944F66" w:rsidRPr="001001FE">
        <w:rPr>
          <w:rFonts w:ascii="Times New Roman" w:eastAsia="Times New Roman" w:hAnsi="Times New Roman" w:cs="Times New Roman"/>
          <w:b/>
          <w:color w:val="000000"/>
          <w:sz w:val="24"/>
          <w:lang w:val="sr-Cyrl-RS" w:eastAsia="sr-Latn-RS"/>
        </w:rPr>
        <w:t>–</w:t>
      </w:r>
      <w:r w:rsidR="005D10DD" w:rsidRPr="001001FE">
        <w:rPr>
          <w:rFonts w:ascii="Times New Roman" w:eastAsia="Times New Roman" w:hAnsi="Times New Roman" w:cs="Times New Roman"/>
          <w:b/>
          <w:color w:val="000000"/>
          <w:sz w:val="24"/>
          <w:lang w:val="sr-Cyrl-RS" w:eastAsia="sr-Latn-RS"/>
        </w:rPr>
        <w:t xml:space="preserve"> </w:t>
      </w:r>
      <w:r w:rsidRPr="001001FE">
        <w:rPr>
          <w:rFonts w:ascii="Times New Roman" w:eastAsia="Times New Roman" w:hAnsi="Times New Roman" w:cs="Times New Roman"/>
          <w:b/>
          <w:color w:val="000000"/>
          <w:sz w:val="24"/>
          <w:lang w:val="sr-Cyrl-RS" w:eastAsia="sr-Latn-RS"/>
        </w:rPr>
        <w:t>Изградња, реконструкција и капитално одржавање објеката за смештај НВО и особља МО и ВС</w:t>
      </w:r>
    </w:p>
    <w:p w:rsidR="004D5B4F" w:rsidRPr="001001FE" w:rsidRDefault="00664767" w:rsidP="00316C1F">
      <w:pPr>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84,92%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 xml:space="preserve">Зграде и грађевински објекти. </w:t>
      </w:r>
      <w:r w:rsidR="00316C1F" w:rsidRPr="001001FE">
        <w:rPr>
          <w:rFonts w:ascii="Times New Roman" w:eastAsia="Times New Roman" w:hAnsi="Times New Roman" w:cs="Times New Roman"/>
          <w:color w:val="000000"/>
          <w:sz w:val="24"/>
          <w:lang w:val="sr-Cyrl-RS" w:eastAsia="sr-Latn-RS"/>
        </w:rPr>
        <w:t>Није плаћен део налога крајем 2024.године, а евидентиран је у створеним обавеза.</w:t>
      </w:r>
    </w:p>
    <w:p w:rsidR="00316C1F" w:rsidRPr="001001FE" w:rsidRDefault="00316C1F" w:rsidP="00316C1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1703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Операције и функционисање МО и ВС</w:t>
      </w:r>
    </w:p>
    <w:p w:rsidR="00316C1F" w:rsidRPr="001001FE" w:rsidRDefault="00316C1F" w:rsidP="00316C1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220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Цивилна одбрана</w:t>
      </w:r>
    </w:p>
    <w:p w:rsidR="001A07E1" w:rsidRPr="001001FE" w:rsidRDefault="001A07E1" w:rsidP="0064735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Ванредне ситуације </w:t>
      </w:r>
    </w:p>
    <w:p w:rsidR="00316C1F" w:rsidRPr="001001FE" w:rsidRDefault="00316C1F" w:rsidP="00745098">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89,65% у односу на планирана средства из буџета Републике Србије на апропријацији 422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Трошкови путовања. У извештајном периоду захтеви из организацијских јединица ВС за ангажовањем новчаних средстава за трошкове путовања опредељених за ванредне ситуације су били нижи од одобрених средстава.</w:t>
      </w:r>
    </w:p>
    <w:p w:rsidR="00AE340D" w:rsidRPr="001001FE" w:rsidRDefault="00AE340D" w:rsidP="00AE340D">
      <w:pPr>
        <w:spacing w:after="0"/>
        <w:jc w:val="both"/>
        <w:rPr>
          <w:rFonts w:ascii="Times New Roman" w:eastAsia="Times New Roman" w:hAnsi="Times New Roman" w:cs="Times New Roman"/>
          <w:color w:val="000000"/>
          <w:sz w:val="24"/>
          <w:lang w:val="sr-Cyrl-RS" w:eastAsia="sr-Latn-RS"/>
        </w:rPr>
      </w:pPr>
    </w:p>
    <w:p w:rsidR="0064735F" w:rsidRPr="001001FE" w:rsidRDefault="0064735F" w:rsidP="0064735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1703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Операције и функционисање МО и ВС</w:t>
      </w:r>
    </w:p>
    <w:p w:rsidR="0064735F" w:rsidRPr="001001FE" w:rsidRDefault="0064735F" w:rsidP="0064735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250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Одбрана некласификована на другом месту</w:t>
      </w:r>
    </w:p>
    <w:p w:rsidR="00316C1F" w:rsidRPr="001001FE" w:rsidRDefault="0064735F" w:rsidP="0064735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w:t>
      </w:r>
      <w:r w:rsidR="005417D6" w:rsidRPr="001001FE">
        <w:rPr>
          <w:rFonts w:ascii="Times New Roman" w:hAnsi="Times New Roman" w:cs="Times New Roman"/>
          <w:b/>
          <w:sz w:val="24"/>
          <w:szCs w:val="24"/>
          <w:lang w:val="sr-Cyrl-RS"/>
        </w:rPr>
        <w:t>5</w:t>
      </w:r>
      <w:r w:rsidRPr="001001FE">
        <w:rPr>
          <w:rFonts w:ascii="Times New Roman" w:hAnsi="Times New Roman" w:cs="Times New Roman"/>
          <w:b/>
          <w:sz w:val="24"/>
          <w:szCs w:val="24"/>
          <w:lang w:val="sr-Cyrl-RS"/>
        </w:rPr>
        <w:t xml:space="preserve">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w:t>
      </w:r>
      <w:r w:rsidR="005417D6" w:rsidRPr="001001FE">
        <w:rPr>
          <w:rFonts w:ascii="Times New Roman" w:hAnsi="Times New Roman" w:cs="Times New Roman"/>
          <w:b/>
          <w:sz w:val="24"/>
          <w:szCs w:val="24"/>
          <w:lang w:val="sr-Cyrl-RS"/>
        </w:rPr>
        <w:t>Изградња и одржавање стамбеног простора</w:t>
      </w:r>
    </w:p>
    <w:p w:rsidR="0064735F" w:rsidRPr="001001FE" w:rsidRDefault="0064735F" w:rsidP="00745098">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58,41%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 xml:space="preserve">Зграде и грађевински објекти. </w:t>
      </w:r>
      <w:r w:rsidR="00366991" w:rsidRPr="001001FE">
        <w:rPr>
          <w:rFonts w:ascii="Times New Roman" w:eastAsia="Times New Roman" w:hAnsi="Times New Roman" w:cs="Times New Roman"/>
          <w:color w:val="000000"/>
          <w:sz w:val="24"/>
          <w:lang w:val="sr-Cyrl-RS" w:eastAsia="sr-Latn-RS"/>
        </w:rPr>
        <w:t>Део средстава није реализован јер нису реализоване све планиране привремене и окончане грађевинске ситуације.</w:t>
      </w:r>
    </w:p>
    <w:p w:rsidR="00745098" w:rsidRPr="001001FE" w:rsidRDefault="00745098" w:rsidP="00E61073">
      <w:pPr>
        <w:jc w:val="both"/>
        <w:rPr>
          <w:rFonts w:ascii="Times New Roman" w:eastAsia="Times New Roman" w:hAnsi="Times New Roman" w:cs="Times New Roman"/>
          <w:color w:val="000000"/>
          <w:sz w:val="24"/>
          <w:lang w:val="sr-Cyrl-RS" w:eastAsia="sr-Latn-RS"/>
        </w:rPr>
      </w:pPr>
    </w:p>
    <w:p w:rsidR="005417D6" w:rsidRPr="001001FE" w:rsidRDefault="00366991" w:rsidP="005417D6">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Програмска активност 000</w:t>
      </w:r>
      <w:r w:rsidR="005417D6" w:rsidRPr="001001FE">
        <w:rPr>
          <w:rFonts w:ascii="Times New Roman" w:eastAsia="Times New Roman" w:hAnsi="Times New Roman" w:cs="Times New Roman"/>
          <w:b/>
          <w:color w:val="000000"/>
          <w:sz w:val="24"/>
          <w:lang w:val="sr-Cyrl-RS" w:eastAsia="sr-Latn-RS"/>
        </w:rPr>
        <w:t>6</w:t>
      </w:r>
      <w:r w:rsidRPr="001001FE">
        <w:rPr>
          <w:rFonts w:ascii="Times New Roman" w:eastAsia="Times New Roman" w:hAnsi="Times New Roman" w:cs="Times New Roman"/>
          <w:b/>
          <w:color w:val="000000"/>
          <w:sz w:val="24"/>
          <w:lang w:val="sr-Cyrl-RS" w:eastAsia="sr-Latn-RS"/>
        </w:rPr>
        <w:t xml:space="preserve">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w:t>
      </w:r>
      <w:r w:rsidR="005417D6" w:rsidRPr="001001FE">
        <w:rPr>
          <w:rFonts w:ascii="Times New Roman" w:eastAsia="Times New Roman" w:hAnsi="Times New Roman" w:cs="Times New Roman"/>
          <w:b/>
          <w:color w:val="000000"/>
          <w:sz w:val="24"/>
          <w:lang w:val="sr-Cyrl-RS" w:eastAsia="sr-Latn-RS"/>
        </w:rPr>
        <w:t>Унапређење стања у области наоружања и војне опреме и одржавање средстава</w:t>
      </w:r>
    </w:p>
    <w:p w:rsidR="005417D6" w:rsidRPr="001001FE" w:rsidRDefault="005417D6" w:rsidP="00745098">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33,65% у односу на планирана средства из буџета Републике Србије на апропријацији 512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Машине и опрема. Део одобрених средстава није реализован због сложених процедура набавки условљених геополитичком ситуацијом (набавке из иностранства), као и фазама реализације истраживања и развоја средстава НВО и наплате прихода.</w:t>
      </w:r>
    </w:p>
    <w:p w:rsidR="008F7C24" w:rsidRPr="001001FE" w:rsidRDefault="008F7C24" w:rsidP="00AE340D">
      <w:pPr>
        <w:spacing w:after="0"/>
        <w:jc w:val="both"/>
        <w:rPr>
          <w:rFonts w:ascii="Times New Roman" w:eastAsia="Times New Roman" w:hAnsi="Times New Roman" w:cs="Times New Roman"/>
          <w:color w:val="000000"/>
          <w:sz w:val="24"/>
          <w:lang w:val="sr-Cyrl-RS" w:eastAsia="sr-Latn-RS"/>
        </w:rPr>
      </w:pPr>
    </w:p>
    <w:p w:rsidR="005417D6" w:rsidRPr="001001FE" w:rsidRDefault="005417D6" w:rsidP="005417D6">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0007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Унапређење стања у области војног образовања и војне научноистраживачке делатности </w:t>
      </w:r>
    </w:p>
    <w:p w:rsidR="001A07E1" w:rsidRPr="001001FE" w:rsidRDefault="005417D6" w:rsidP="00745098">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74,44% у односу на планирана средства из буџета Републике Србије на апропријацији 422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Трошкови путовања. Део средстава није реализован због отказивања великог броја претходно планираних активности из Плана међународне војне сарадње у током године.</w:t>
      </w:r>
      <w:r w:rsidR="00042228" w:rsidRPr="001001FE">
        <w:rPr>
          <w:rFonts w:ascii="Times New Roman" w:eastAsia="Times New Roman" w:hAnsi="Times New Roman" w:cs="Times New Roman"/>
          <w:color w:val="000000"/>
          <w:sz w:val="24"/>
          <w:lang w:val="sr-Cyrl-RS" w:eastAsia="sr-Latn-RS"/>
        </w:rPr>
        <w:t xml:space="preserve"> </w:t>
      </w:r>
    </w:p>
    <w:p w:rsidR="005417D6" w:rsidRPr="001001FE" w:rsidRDefault="005417D6" w:rsidP="00745098">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61,72%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Услуге по уговору. Део средстава није реализован јер је отказан велики број учешћа на курсевима и усавршавањима у иностранству.</w:t>
      </w:r>
    </w:p>
    <w:p w:rsidR="00316C1F" w:rsidRPr="001001FE" w:rsidRDefault="005417D6" w:rsidP="00745098">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31,95% у односу на планирана средства из буџета Републике Србије на апропријацији 425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 xml:space="preserve">Текуће поправке и одржавање. Јавне набавке покренуте су касно из разлога </w:t>
      </w:r>
      <w:proofErr w:type="spellStart"/>
      <w:r w:rsidRPr="001001FE">
        <w:rPr>
          <w:rFonts w:ascii="Times New Roman" w:eastAsia="Times New Roman" w:hAnsi="Times New Roman" w:cs="Times New Roman"/>
          <w:color w:val="000000"/>
          <w:sz w:val="24"/>
          <w:lang w:val="sr-Cyrl-RS" w:eastAsia="sr-Latn-RS"/>
        </w:rPr>
        <w:t>непопуњености</w:t>
      </w:r>
      <w:proofErr w:type="spellEnd"/>
      <w:r w:rsidRPr="001001FE">
        <w:rPr>
          <w:rFonts w:ascii="Times New Roman" w:eastAsia="Times New Roman" w:hAnsi="Times New Roman" w:cs="Times New Roman"/>
          <w:color w:val="000000"/>
          <w:sz w:val="24"/>
          <w:lang w:val="sr-Cyrl-RS" w:eastAsia="sr-Latn-RS"/>
        </w:rPr>
        <w:t xml:space="preserve"> грађевинским кадром који би спроводио јавне набавке и вршио контролу током грађевинских радова.</w:t>
      </w:r>
    </w:p>
    <w:p w:rsidR="00781465" w:rsidRPr="001001FE" w:rsidRDefault="005417D6" w:rsidP="00745098">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25738F" w:rsidRPr="001001FE">
        <w:rPr>
          <w:rFonts w:ascii="Times New Roman" w:eastAsia="Times New Roman" w:hAnsi="Times New Roman" w:cs="Times New Roman"/>
          <w:color w:val="000000"/>
          <w:sz w:val="24"/>
          <w:lang w:val="sr-Cyrl-RS" w:eastAsia="sr-Latn-RS"/>
        </w:rPr>
        <w:t xml:space="preserve">18,34% </w:t>
      </w:r>
      <w:r w:rsidRPr="001001FE">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w:t>
      </w:r>
      <w:r w:rsidR="0025738F" w:rsidRPr="001001FE">
        <w:rPr>
          <w:rFonts w:ascii="Times New Roman" w:eastAsia="Times New Roman" w:hAnsi="Times New Roman" w:cs="Times New Roman"/>
          <w:color w:val="000000"/>
          <w:sz w:val="24"/>
          <w:lang w:val="sr-Cyrl-RS" w:eastAsia="sr-Latn-RS"/>
        </w:rPr>
        <w:t xml:space="preserve">512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0025738F" w:rsidRPr="001001FE">
        <w:rPr>
          <w:rFonts w:ascii="Times New Roman" w:eastAsia="Times New Roman" w:hAnsi="Times New Roman" w:cs="Times New Roman"/>
          <w:color w:val="000000"/>
          <w:sz w:val="24"/>
          <w:lang w:val="sr-Cyrl-RS" w:eastAsia="sr-Latn-RS"/>
        </w:rPr>
        <w:t>Машине и опрема</w:t>
      </w:r>
      <w:r w:rsidRPr="001001FE">
        <w:rPr>
          <w:rFonts w:ascii="Times New Roman" w:eastAsia="Times New Roman" w:hAnsi="Times New Roman" w:cs="Times New Roman"/>
          <w:color w:val="000000"/>
          <w:sz w:val="24"/>
          <w:lang w:val="sr-Cyrl-RS" w:eastAsia="sr-Latn-RS"/>
        </w:rPr>
        <w:t xml:space="preserve">. </w:t>
      </w:r>
      <w:r w:rsidR="0050512D" w:rsidRPr="001001FE">
        <w:rPr>
          <w:rFonts w:ascii="Times New Roman" w:eastAsia="Times New Roman" w:hAnsi="Times New Roman" w:cs="Times New Roman"/>
          <w:color w:val="000000"/>
          <w:sz w:val="24"/>
          <w:lang w:val="sr-Cyrl-RS" w:eastAsia="sr-Latn-RS"/>
        </w:rPr>
        <w:t xml:space="preserve">Јавна набавка </w:t>
      </w:r>
      <w:proofErr w:type="spellStart"/>
      <w:r w:rsidR="0050512D" w:rsidRPr="001001FE">
        <w:rPr>
          <w:rFonts w:ascii="Times New Roman" w:eastAsia="Times New Roman" w:hAnsi="Times New Roman" w:cs="Times New Roman"/>
          <w:color w:val="000000"/>
          <w:sz w:val="24"/>
          <w:lang w:val="sr-Cyrl-RS" w:eastAsia="sr-Latn-RS"/>
        </w:rPr>
        <w:t>oпреме</w:t>
      </w:r>
      <w:proofErr w:type="spellEnd"/>
      <w:r w:rsidR="0050512D" w:rsidRPr="001001FE">
        <w:rPr>
          <w:rFonts w:ascii="Times New Roman" w:eastAsia="Times New Roman" w:hAnsi="Times New Roman" w:cs="Times New Roman"/>
          <w:color w:val="000000"/>
          <w:sz w:val="24"/>
          <w:lang w:val="sr-Cyrl-RS" w:eastAsia="sr-Latn-RS"/>
        </w:rPr>
        <w:t xml:space="preserve"> за регулисање влажности ваздуха је поновљена у децембру 2024. године и биће реализована</w:t>
      </w:r>
      <w:r w:rsidR="00BA6036">
        <w:rPr>
          <w:rFonts w:ascii="Times New Roman" w:eastAsia="Times New Roman" w:hAnsi="Times New Roman" w:cs="Times New Roman"/>
          <w:color w:val="000000"/>
          <w:sz w:val="24"/>
          <w:lang w:val="sr-Cyrl-RS" w:eastAsia="sr-Latn-RS"/>
        </w:rPr>
        <w:t xml:space="preserve"> и исплаћена </w:t>
      </w:r>
      <w:r w:rsidR="00042228" w:rsidRPr="001001FE">
        <w:rPr>
          <w:rFonts w:ascii="Times New Roman" w:eastAsia="Times New Roman" w:hAnsi="Times New Roman" w:cs="Times New Roman"/>
          <w:color w:val="000000"/>
          <w:sz w:val="24"/>
          <w:lang w:val="sr-Cyrl-RS" w:eastAsia="sr-Latn-RS"/>
        </w:rPr>
        <w:t xml:space="preserve">у првом кварталу </w:t>
      </w:r>
      <w:r w:rsidR="0050512D" w:rsidRPr="001001FE">
        <w:rPr>
          <w:rFonts w:ascii="Times New Roman" w:eastAsia="Times New Roman" w:hAnsi="Times New Roman" w:cs="Times New Roman"/>
          <w:color w:val="000000"/>
          <w:sz w:val="24"/>
          <w:lang w:val="sr-Cyrl-RS" w:eastAsia="sr-Latn-RS"/>
        </w:rPr>
        <w:t>2025. године.</w:t>
      </w:r>
    </w:p>
    <w:p w:rsidR="008F7C24" w:rsidRPr="001001FE" w:rsidRDefault="008F7C24" w:rsidP="00E61073">
      <w:pPr>
        <w:spacing w:after="0"/>
        <w:jc w:val="both"/>
        <w:rPr>
          <w:rFonts w:ascii="Times New Roman" w:hAnsi="Times New Roman" w:cs="Times New Roman"/>
          <w:sz w:val="24"/>
          <w:szCs w:val="24"/>
          <w:lang w:val="sr-Cyrl-RS"/>
        </w:rPr>
      </w:pPr>
    </w:p>
    <w:p w:rsidR="008009ED" w:rsidRPr="001001FE" w:rsidRDefault="008009ED" w:rsidP="0087489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20 МИНИСТАРСТВО ДРЖАВНЕ УПРАВЕ И ЛОКАЛНЕ САМОУПРАВЕ</w:t>
      </w:r>
    </w:p>
    <w:p w:rsidR="008009ED" w:rsidRPr="001001FE" w:rsidRDefault="00CF16A8" w:rsidP="0080454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0607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Систем јавне управе</w:t>
      </w:r>
    </w:p>
    <w:p w:rsidR="00CF16A8" w:rsidRPr="001001FE" w:rsidRDefault="00CF16A8" w:rsidP="008009ED">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Извршни и законодавни органи</w:t>
      </w:r>
    </w:p>
    <w:p w:rsidR="00874894" w:rsidRPr="001001FE" w:rsidRDefault="00CF16A8" w:rsidP="007A21B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Управна инспекција</w:t>
      </w:r>
    </w:p>
    <w:p w:rsidR="00920DF9" w:rsidRPr="001001FE" w:rsidRDefault="00920DF9" w:rsidP="007D322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7A21BF" w:rsidRPr="001001FE">
        <w:rPr>
          <w:rFonts w:ascii="Times New Roman" w:hAnsi="Times New Roman" w:cs="Times New Roman"/>
          <w:sz w:val="24"/>
          <w:szCs w:val="24"/>
          <w:lang w:val="sr-Cyrl-RS"/>
        </w:rPr>
        <w:t>0</w:t>
      </w:r>
      <w:r w:rsidR="00042228" w:rsidRPr="001001FE">
        <w:rPr>
          <w:rFonts w:ascii="Times New Roman" w:hAnsi="Times New Roman" w:cs="Times New Roman"/>
          <w:sz w:val="24"/>
          <w:szCs w:val="24"/>
          <w:lang w:val="sr-Cyrl-RS"/>
        </w:rPr>
        <w:t>,00</w:t>
      </w:r>
      <w:r w:rsidR="007A21BF"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у натури, </w:t>
      </w:r>
      <w:r w:rsidR="007A21BF" w:rsidRPr="001001FE">
        <w:rPr>
          <w:rFonts w:ascii="Times New Roman" w:hAnsi="Times New Roman" w:cs="Times New Roman"/>
          <w:sz w:val="24"/>
          <w:szCs w:val="24"/>
          <w:lang w:val="sr-Cyrl-RS"/>
        </w:rPr>
        <w:t xml:space="preserve">настало је услед тога што је исплата новчаних честитки </w:t>
      </w:r>
      <w:r w:rsidR="00BA6036">
        <w:rPr>
          <w:rFonts w:ascii="Times New Roman" w:hAnsi="Times New Roman" w:cs="Times New Roman"/>
          <w:sz w:val="24"/>
          <w:szCs w:val="24"/>
          <w:lang w:val="sr-Cyrl-RS"/>
        </w:rPr>
        <w:t xml:space="preserve">за децу запослених извршена са </w:t>
      </w:r>
      <w:r w:rsidR="007A21BF" w:rsidRPr="001001FE">
        <w:rPr>
          <w:rFonts w:ascii="Times New Roman" w:hAnsi="Times New Roman" w:cs="Times New Roman"/>
          <w:sz w:val="24"/>
          <w:szCs w:val="24"/>
          <w:lang w:val="sr-Cyrl-RS"/>
        </w:rPr>
        <w:t>апропријације 416.</w:t>
      </w:r>
      <w:r w:rsidRPr="001001FE">
        <w:rPr>
          <w:rFonts w:ascii="Times New Roman" w:hAnsi="Times New Roman" w:cs="Times New Roman"/>
          <w:sz w:val="24"/>
          <w:szCs w:val="24"/>
          <w:lang w:val="sr-Cyrl-RS"/>
        </w:rPr>
        <w:t xml:space="preserve"> </w:t>
      </w:r>
    </w:p>
    <w:p w:rsidR="007D3222" w:rsidRPr="001001FE" w:rsidRDefault="007D3222" w:rsidP="007D322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7A21BF" w:rsidRPr="001001FE">
        <w:rPr>
          <w:rFonts w:ascii="Times New Roman" w:hAnsi="Times New Roman" w:cs="Times New Roman"/>
          <w:sz w:val="24"/>
          <w:szCs w:val="24"/>
          <w:lang w:val="sr-Cyrl-RS"/>
        </w:rPr>
        <w:t>53</w:t>
      </w:r>
      <w:r w:rsidR="00042228" w:rsidRPr="001001FE">
        <w:rPr>
          <w:rFonts w:ascii="Times New Roman" w:hAnsi="Times New Roman" w:cs="Times New Roman"/>
          <w:sz w:val="24"/>
          <w:szCs w:val="24"/>
          <w:lang w:val="sr-Cyrl-RS"/>
        </w:rPr>
        <w:t>,00</w:t>
      </w:r>
      <w:r w:rsidR="007A21BF"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414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Социјална давања запосленима,</w:t>
      </w:r>
      <w:r w:rsidR="004370D7" w:rsidRPr="001001FE">
        <w:rPr>
          <w:rFonts w:ascii="Times New Roman" w:hAnsi="Times New Roman" w:cs="Times New Roman"/>
          <w:sz w:val="24"/>
          <w:szCs w:val="24"/>
          <w:lang w:val="sr-Cyrl-RS"/>
        </w:rPr>
        <w:t xml:space="preserve"> </w:t>
      </w:r>
      <w:r w:rsidR="00042228" w:rsidRPr="001001FE">
        <w:rPr>
          <w:rFonts w:ascii="Times New Roman" w:hAnsi="Times New Roman" w:cs="Times New Roman"/>
          <w:sz w:val="24"/>
          <w:szCs w:val="24"/>
          <w:lang w:val="sr-Cyrl-RS"/>
        </w:rPr>
        <w:t xml:space="preserve">настало је услед </w:t>
      </w:r>
      <w:proofErr w:type="spellStart"/>
      <w:r w:rsidR="007A21BF" w:rsidRPr="001001FE">
        <w:rPr>
          <w:rFonts w:ascii="Times New Roman" w:hAnsi="Times New Roman" w:cs="Times New Roman"/>
          <w:sz w:val="24"/>
          <w:szCs w:val="24"/>
          <w:lang w:val="sr-Cyrl-RS"/>
        </w:rPr>
        <w:t>немогућености</w:t>
      </w:r>
      <w:proofErr w:type="spellEnd"/>
      <w:r w:rsidR="007A21BF" w:rsidRPr="001001FE">
        <w:rPr>
          <w:rFonts w:ascii="Times New Roman" w:hAnsi="Times New Roman" w:cs="Times New Roman"/>
          <w:sz w:val="24"/>
          <w:szCs w:val="24"/>
          <w:lang w:val="sr-Cyrl-RS"/>
        </w:rPr>
        <w:t xml:space="preserve"> предвиђања трошкова накнаде за одсуствовање са посла на терет фонда, као и помоћ у медицинском лечењу запосленог или чланова уже породице и друге помоћи запосленом.</w:t>
      </w:r>
    </w:p>
    <w:p w:rsidR="007D3222" w:rsidRPr="001001FE" w:rsidRDefault="007D3222" w:rsidP="007D322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7A21BF" w:rsidRPr="001001FE">
        <w:rPr>
          <w:rFonts w:ascii="Times New Roman" w:hAnsi="Times New Roman" w:cs="Times New Roman"/>
          <w:sz w:val="24"/>
          <w:szCs w:val="24"/>
          <w:lang w:val="sr-Cyrl-RS"/>
        </w:rPr>
        <w:t>64</w:t>
      </w:r>
      <w:r w:rsidR="00042228" w:rsidRPr="001001FE">
        <w:rPr>
          <w:rFonts w:ascii="Times New Roman" w:hAnsi="Times New Roman" w:cs="Times New Roman"/>
          <w:sz w:val="24"/>
          <w:szCs w:val="24"/>
          <w:lang w:val="sr-Cyrl-RS"/>
        </w:rPr>
        <w:t>,00</w:t>
      </w:r>
      <w:r w:rsidR="007A21BF"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трошкова за запослене, </w:t>
      </w:r>
      <w:r w:rsidR="007A21BF" w:rsidRPr="001001FE">
        <w:rPr>
          <w:rFonts w:ascii="Times New Roman" w:hAnsi="Times New Roman" w:cs="Times New Roman"/>
          <w:sz w:val="24"/>
          <w:szCs w:val="24"/>
          <w:lang w:val="sr-Cyrl-RS"/>
        </w:rPr>
        <w:t>настало је услед немогућности предвиђања трошкова за превоз на посао и са посла, услед коришћења годишњих одмора и услед одсуствовања запослених са рада због боловања до 30 дана и преко 30 дана, и породи</w:t>
      </w:r>
      <w:r w:rsidR="00BA6036">
        <w:rPr>
          <w:rFonts w:ascii="Times New Roman" w:hAnsi="Times New Roman" w:cs="Times New Roman"/>
          <w:sz w:val="24"/>
          <w:szCs w:val="24"/>
          <w:lang w:val="sr-Cyrl-RS"/>
        </w:rPr>
        <w:t xml:space="preserve">љског боловања, из разлога што </w:t>
      </w:r>
      <w:r w:rsidR="007A21BF" w:rsidRPr="001001FE">
        <w:rPr>
          <w:rFonts w:ascii="Times New Roman" w:hAnsi="Times New Roman" w:cs="Times New Roman"/>
          <w:sz w:val="24"/>
          <w:szCs w:val="24"/>
          <w:lang w:val="sr-Cyrl-RS"/>
        </w:rPr>
        <w:t>је исплата вршена само за дане присуства запослених на раду.</w:t>
      </w:r>
    </w:p>
    <w:p w:rsidR="007A21BF" w:rsidRPr="001001FE" w:rsidRDefault="007A21BF" w:rsidP="007D3222">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72</w:t>
      </w:r>
      <w:r w:rsidR="00042228"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Награде запосленима и остали посебни расходи, настало је због тога што пројектовани број корисника за ове накнаде није остварен.</w:t>
      </w:r>
    </w:p>
    <w:p w:rsidR="007D3222" w:rsidRPr="001001FE" w:rsidRDefault="007D3222" w:rsidP="00130F8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7A21BF" w:rsidRPr="001001FE">
        <w:rPr>
          <w:rFonts w:ascii="Times New Roman" w:hAnsi="Times New Roman" w:cs="Times New Roman"/>
          <w:sz w:val="24"/>
          <w:szCs w:val="24"/>
          <w:lang w:val="sr-Cyrl-RS"/>
        </w:rPr>
        <w:t>92</w:t>
      </w:r>
      <w:r w:rsidR="00042228" w:rsidRPr="001001FE">
        <w:rPr>
          <w:rFonts w:ascii="Times New Roman" w:hAnsi="Times New Roman" w:cs="Times New Roman"/>
          <w:sz w:val="24"/>
          <w:szCs w:val="24"/>
          <w:lang w:val="sr-Cyrl-RS"/>
        </w:rPr>
        <w:t>,00</w:t>
      </w:r>
      <w:r w:rsidR="007A21BF"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у односу на планирана средства из буџета Републи</w:t>
      </w:r>
      <w:r w:rsidR="00130F89" w:rsidRPr="001001FE">
        <w:rPr>
          <w:rFonts w:ascii="Times New Roman" w:hAnsi="Times New Roman" w:cs="Times New Roman"/>
          <w:sz w:val="24"/>
          <w:szCs w:val="24"/>
          <w:lang w:val="sr-Cyrl-RS"/>
        </w:rPr>
        <w:t xml:space="preserve">ке Србије на апропријацији 421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Стални трошкови</w:t>
      </w:r>
      <w:r w:rsidR="00130F89"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w:t>
      </w:r>
      <w:r w:rsidR="007A21BF" w:rsidRPr="001001FE">
        <w:rPr>
          <w:rFonts w:ascii="Times New Roman" w:hAnsi="Times New Roman" w:cs="Times New Roman"/>
          <w:sz w:val="24"/>
          <w:szCs w:val="24"/>
          <w:lang w:val="sr-Cyrl-RS"/>
        </w:rPr>
        <w:t>остварено је у односу на планирана средстава буџета Републике Србије.</w:t>
      </w:r>
    </w:p>
    <w:p w:rsidR="00130F89" w:rsidRPr="001001FE" w:rsidRDefault="00130F89" w:rsidP="00130F8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Извршење расхода од </w:t>
      </w:r>
      <w:r w:rsidR="007A21BF" w:rsidRPr="001001FE">
        <w:rPr>
          <w:rFonts w:ascii="Times New Roman" w:hAnsi="Times New Roman" w:cs="Times New Roman"/>
          <w:sz w:val="24"/>
          <w:szCs w:val="24"/>
          <w:lang w:val="sr-Cyrl-RS"/>
        </w:rPr>
        <w:t>100%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w:t>
      </w:r>
      <w:r w:rsidR="007A21BF" w:rsidRPr="001001FE">
        <w:rPr>
          <w:rFonts w:ascii="Times New Roman" w:hAnsi="Times New Roman" w:cs="Times New Roman"/>
          <w:sz w:val="24"/>
          <w:szCs w:val="24"/>
          <w:lang w:val="sr-Cyrl-RS"/>
        </w:rPr>
        <w:t>остварено је у односу на планирана средстава буџета Републике Србије</w:t>
      </w:r>
    </w:p>
    <w:p w:rsidR="00130F89" w:rsidRPr="001001FE" w:rsidRDefault="00130F89" w:rsidP="00130F8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7A21BF" w:rsidRPr="001001FE">
        <w:rPr>
          <w:rFonts w:ascii="Times New Roman" w:hAnsi="Times New Roman" w:cs="Times New Roman"/>
          <w:sz w:val="24"/>
          <w:szCs w:val="24"/>
          <w:lang w:val="sr-Cyrl-RS"/>
        </w:rPr>
        <w:t>10</w:t>
      </w:r>
      <w:r w:rsidR="00042228" w:rsidRPr="001001FE">
        <w:rPr>
          <w:rFonts w:ascii="Times New Roman" w:hAnsi="Times New Roman" w:cs="Times New Roman"/>
          <w:sz w:val="24"/>
          <w:szCs w:val="24"/>
          <w:lang w:val="sr-Cyrl-RS"/>
        </w:rPr>
        <w:t>,00</w:t>
      </w:r>
      <w:r w:rsidR="007A21BF"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 уговору, </w:t>
      </w:r>
      <w:r w:rsidR="007A21BF" w:rsidRPr="001001FE">
        <w:rPr>
          <w:rFonts w:ascii="Times New Roman" w:hAnsi="Times New Roman" w:cs="Times New Roman"/>
          <w:sz w:val="24"/>
          <w:szCs w:val="24"/>
          <w:lang w:val="sr-Cyrl-RS"/>
        </w:rPr>
        <w:t>н</w:t>
      </w:r>
      <w:r w:rsidR="00BA6036">
        <w:rPr>
          <w:rFonts w:ascii="Times New Roman" w:hAnsi="Times New Roman" w:cs="Times New Roman"/>
          <w:sz w:val="24"/>
          <w:szCs w:val="24"/>
          <w:lang w:val="sr-Cyrl-RS"/>
        </w:rPr>
        <w:t xml:space="preserve">астало је због смањења расхода за стручне и друге услуге услед смањења потреба </w:t>
      </w:r>
      <w:r w:rsidR="007A21BF" w:rsidRPr="001001FE">
        <w:rPr>
          <w:rFonts w:ascii="Times New Roman" w:hAnsi="Times New Roman" w:cs="Times New Roman"/>
          <w:sz w:val="24"/>
          <w:szCs w:val="24"/>
          <w:lang w:val="sr-Cyrl-RS"/>
        </w:rPr>
        <w:t>за овим услугама у току године.</w:t>
      </w:r>
    </w:p>
    <w:p w:rsidR="00130F89" w:rsidRPr="001001FE" w:rsidRDefault="00130F89" w:rsidP="00130F8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EB2E62" w:rsidRPr="001001FE">
        <w:rPr>
          <w:rFonts w:ascii="Times New Roman" w:hAnsi="Times New Roman" w:cs="Times New Roman"/>
          <w:sz w:val="24"/>
          <w:szCs w:val="24"/>
          <w:lang w:val="sr-Cyrl-RS"/>
        </w:rPr>
        <w:t>22</w:t>
      </w:r>
      <w:r w:rsidR="00042228" w:rsidRPr="001001FE">
        <w:rPr>
          <w:rFonts w:ascii="Times New Roman" w:hAnsi="Times New Roman" w:cs="Times New Roman"/>
          <w:sz w:val="24"/>
          <w:szCs w:val="24"/>
          <w:lang w:val="sr-Cyrl-RS"/>
        </w:rPr>
        <w:t>,00</w:t>
      </w:r>
      <w:r w:rsidR="00EB2E62"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424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Специјализоване услуге, </w:t>
      </w:r>
      <w:r w:rsidR="00EB2E62" w:rsidRPr="001001FE">
        <w:rPr>
          <w:rFonts w:ascii="Times New Roman" w:hAnsi="Times New Roman" w:cs="Times New Roman"/>
          <w:sz w:val="24"/>
          <w:szCs w:val="24"/>
          <w:lang w:val="sr-Cyrl-RS"/>
        </w:rPr>
        <w:t>настало је из разлога закључења повољнијег уговора са добављачима.</w:t>
      </w:r>
    </w:p>
    <w:p w:rsidR="00EA643D" w:rsidRPr="001001FE" w:rsidRDefault="00EA643D" w:rsidP="00EA643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EB2E62" w:rsidRPr="001001FE">
        <w:rPr>
          <w:rFonts w:ascii="Times New Roman" w:hAnsi="Times New Roman" w:cs="Times New Roman"/>
          <w:sz w:val="24"/>
          <w:szCs w:val="24"/>
          <w:lang w:val="sr-Cyrl-RS"/>
        </w:rPr>
        <w:t>77</w:t>
      </w:r>
      <w:r w:rsidR="00042228" w:rsidRPr="001001FE">
        <w:rPr>
          <w:rFonts w:ascii="Times New Roman" w:hAnsi="Times New Roman" w:cs="Times New Roman"/>
          <w:sz w:val="24"/>
          <w:szCs w:val="24"/>
          <w:lang w:val="sr-Cyrl-RS"/>
        </w:rPr>
        <w:t>,00</w:t>
      </w:r>
      <w:r w:rsidR="00EB2E62"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Текуће поправке и одржавање, </w:t>
      </w:r>
      <w:r w:rsidR="00EB2E62" w:rsidRPr="001001FE">
        <w:rPr>
          <w:rFonts w:ascii="Times New Roman" w:hAnsi="Times New Roman" w:cs="Times New Roman"/>
          <w:sz w:val="24"/>
          <w:szCs w:val="24"/>
          <w:lang w:val="sr-Cyrl-RS"/>
        </w:rPr>
        <w:t>настало је из разлога што се кварови опреме и службених возила не могу планирати, а реално је неопходно обезбедити увек расположива средства за све евентуалне кварове.</w:t>
      </w:r>
    </w:p>
    <w:p w:rsidR="00EA643D" w:rsidRPr="001001FE" w:rsidRDefault="00EA643D" w:rsidP="00F31B2A">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F31B2A" w:rsidRPr="001001FE">
        <w:rPr>
          <w:rFonts w:ascii="Times New Roman" w:hAnsi="Times New Roman" w:cs="Times New Roman"/>
          <w:sz w:val="24"/>
          <w:szCs w:val="24"/>
          <w:lang w:val="sr-Cyrl-RS"/>
        </w:rPr>
        <w:t>67</w:t>
      </w:r>
      <w:r w:rsidR="00042228" w:rsidRPr="001001FE">
        <w:rPr>
          <w:rFonts w:ascii="Times New Roman" w:hAnsi="Times New Roman" w:cs="Times New Roman"/>
          <w:sz w:val="24"/>
          <w:szCs w:val="24"/>
          <w:lang w:val="sr-Cyrl-RS"/>
        </w:rPr>
        <w:t>,00</w:t>
      </w:r>
      <w:r w:rsidR="00F31B2A"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proofErr w:type="spellStart"/>
      <w:r w:rsidRPr="001001FE">
        <w:rPr>
          <w:rFonts w:ascii="Times New Roman" w:hAnsi="Times New Roman" w:cs="Times New Roman"/>
          <w:sz w:val="24"/>
          <w:szCs w:val="24"/>
          <w:lang w:val="sr-Cyrl-RS"/>
        </w:rPr>
        <w:t>Материјал,настало</w:t>
      </w:r>
      <w:proofErr w:type="spellEnd"/>
      <w:r w:rsidRPr="001001FE">
        <w:rPr>
          <w:rFonts w:ascii="Times New Roman" w:hAnsi="Times New Roman" w:cs="Times New Roman"/>
          <w:sz w:val="24"/>
          <w:szCs w:val="24"/>
          <w:lang w:val="sr-Cyrl-RS"/>
        </w:rPr>
        <w:t xml:space="preserve"> је из разлога </w:t>
      </w:r>
      <w:r w:rsidR="00F31B2A" w:rsidRPr="001001FE">
        <w:rPr>
          <w:rFonts w:ascii="Times New Roman" w:hAnsi="Times New Roman" w:cs="Times New Roman"/>
          <w:sz w:val="24"/>
          <w:szCs w:val="24"/>
          <w:lang w:val="sr-Cyrl-RS"/>
        </w:rPr>
        <w:t>што су планирана већа средства за набавку горива за службена путовања у земљи која нису реализована.</w:t>
      </w:r>
    </w:p>
    <w:p w:rsidR="00EA643D" w:rsidRPr="001001FE" w:rsidRDefault="00EA643D" w:rsidP="00EA643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F31B2A" w:rsidRPr="001001FE">
        <w:rPr>
          <w:rFonts w:ascii="Times New Roman" w:hAnsi="Times New Roman" w:cs="Times New Roman"/>
          <w:sz w:val="24"/>
          <w:szCs w:val="24"/>
          <w:lang w:val="sr-Cyrl-RS"/>
        </w:rPr>
        <w:t>23</w:t>
      </w:r>
      <w:r w:rsidR="00042228" w:rsidRPr="001001FE">
        <w:rPr>
          <w:rFonts w:ascii="Times New Roman" w:hAnsi="Times New Roman" w:cs="Times New Roman"/>
          <w:sz w:val="24"/>
          <w:szCs w:val="24"/>
          <w:lang w:val="sr-Cyrl-RS"/>
        </w:rPr>
        <w:t>,00</w:t>
      </w:r>
      <w:r w:rsidR="00F31B2A"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Порези, обавезне таксе, казне, пенали и камате, </w:t>
      </w:r>
      <w:r w:rsidR="00F31B2A" w:rsidRPr="001001FE">
        <w:rPr>
          <w:rFonts w:ascii="Times New Roman" w:hAnsi="Times New Roman" w:cs="Times New Roman"/>
          <w:sz w:val="24"/>
          <w:szCs w:val="24"/>
          <w:lang w:val="sr-Cyrl-RS"/>
        </w:rPr>
        <w:t xml:space="preserve">настало је из разлога што није било повећања трошкова </w:t>
      </w:r>
      <w:proofErr w:type="spellStart"/>
      <w:r w:rsidR="00F31B2A" w:rsidRPr="001001FE">
        <w:rPr>
          <w:rFonts w:ascii="Times New Roman" w:hAnsi="Times New Roman" w:cs="Times New Roman"/>
          <w:sz w:val="24"/>
          <w:szCs w:val="24"/>
          <w:lang w:val="sr-Cyrl-RS"/>
        </w:rPr>
        <w:t>регистарације</w:t>
      </w:r>
      <w:proofErr w:type="spellEnd"/>
      <w:r w:rsidR="00F31B2A" w:rsidRPr="001001FE">
        <w:rPr>
          <w:rFonts w:ascii="Times New Roman" w:hAnsi="Times New Roman" w:cs="Times New Roman"/>
          <w:sz w:val="24"/>
          <w:szCs w:val="24"/>
          <w:lang w:val="sr-Cyrl-RS"/>
        </w:rPr>
        <w:t xml:space="preserve"> службених возила.</w:t>
      </w:r>
    </w:p>
    <w:p w:rsidR="00B036CE" w:rsidRPr="001001FE" w:rsidRDefault="00B036CE" w:rsidP="00745098">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 xml:space="preserve">Извршење издатака од </w:t>
      </w:r>
      <w:r w:rsidR="00F31B2A" w:rsidRPr="001001FE">
        <w:rPr>
          <w:rFonts w:ascii="Times New Roman" w:hAnsi="Times New Roman" w:cs="Times New Roman"/>
          <w:sz w:val="24"/>
          <w:szCs w:val="24"/>
          <w:lang w:val="sr-Cyrl-RS"/>
        </w:rPr>
        <w:t>96</w:t>
      </w:r>
      <w:r w:rsidR="00042228" w:rsidRPr="001001FE">
        <w:rPr>
          <w:rFonts w:ascii="Times New Roman" w:hAnsi="Times New Roman" w:cs="Times New Roman"/>
          <w:sz w:val="24"/>
          <w:szCs w:val="24"/>
          <w:lang w:val="sr-Cyrl-RS"/>
        </w:rPr>
        <w:t>,00</w:t>
      </w:r>
      <w:r w:rsidR="00F31B2A"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512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Машине и опрема, </w:t>
      </w:r>
      <w:r w:rsidR="00F31B2A" w:rsidRPr="001001FE">
        <w:rPr>
          <w:rFonts w:ascii="Times New Roman" w:hAnsi="Times New Roman" w:cs="Times New Roman"/>
          <w:sz w:val="24"/>
          <w:szCs w:val="24"/>
          <w:lang w:val="sr-Cyrl-RS"/>
        </w:rPr>
        <w:t>у односу на планирана средстава буџета Републике Србије</w:t>
      </w:r>
      <w:r w:rsidR="00745098" w:rsidRPr="001001FE">
        <w:rPr>
          <w:rFonts w:ascii="Times New Roman" w:hAnsi="Times New Roman" w:cs="Times New Roman"/>
          <w:sz w:val="24"/>
          <w:szCs w:val="24"/>
          <w:lang w:val="sr-Cyrl-RS"/>
        </w:rPr>
        <w:t>.</w:t>
      </w:r>
    </w:p>
    <w:p w:rsidR="00745098" w:rsidRPr="001001FE" w:rsidRDefault="00745098" w:rsidP="00E61073">
      <w:pPr>
        <w:spacing w:after="0"/>
        <w:jc w:val="both"/>
        <w:rPr>
          <w:rFonts w:ascii="Times New Roman" w:eastAsia="Times New Roman" w:hAnsi="Times New Roman" w:cs="Times New Roman"/>
          <w:color w:val="000000"/>
          <w:sz w:val="24"/>
          <w:lang w:val="sr-Cyrl-RS" w:eastAsia="sr-Latn-RS"/>
        </w:rPr>
      </w:pPr>
    </w:p>
    <w:p w:rsidR="00C03990" w:rsidRPr="001001FE" w:rsidRDefault="00C03990" w:rsidP="00C03990">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Програма активност 0007- Систем матичних књига</w:t>
      </w:r>
    </w:p>
    <w:p w:rsidR="00C03990" w:rsidRPr="001001FE" w:rsidRDefault="00C03990" w:rsidP="00C0399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7</w:t>
      </w:r>
      <w:r w:rsidR="00662251"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 која нису реализована</w:t>
      </w:r>
    </w:p>
    <w:p w:rsidR="00442B12" w:rsidRPr="001001FE" w:rsidRDefault="00C03990" w:rsidP="00745098">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апропријације 423 - услуге по уговору остварено је у вредности од 91% у односу на планирана средстава буџета Републике Србије</w:t>
      </w:r>
      <w:r w:rsidR="00370C7D" w:rsidRPr="001001FE">
        <w:rPr>
          <w:rFonts w:ascii="Times New Roman" w:hAnsi="Times New Roman" w:cs="Times New Roman"/>
          <w:sz w:val="24"/>
          <w:szCs w:val="24"/>
          <w:lang w:val="sr-Cyrl-RS"/>
        </w:rPr>
        <w:t>.</w:t>
      </w:r>
    </w:p>
    <w:p w:rsidR="00C03990" w:rsidRPr="001001FE" w:rsidRDefault="00C03990" w:rsidP="00A1707E">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61</w:t>
      </w:r>
      <w:r w:rsidR="00662251"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426 - Материјал настало из разлога што су за мањи броја лица набављени сертификати у односу на планирани број приликом припреме буџета. </w:t>
      </w:r>
    </w:p>
    <w:p w:rsidR="00C03990" w:rsidRPr="001001FE" w:rsidRDefault="00C03990" w:rsidP="00A1707E">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w:t>
      </w:r>
      <w:proofErr w:type="spellStart"/>
      <w:r w:rsidRPr="001001FE">
        <w:rPr>
          <w:rFonts w:ascii="Times New Roman" w:hAnsi="Times New Roman" w:cs="Times New Roman"/>
          <w:sz w:val="24"/>
          <w:szCs w:val="24"/>
          <w:lang w:val="sr-Cyrl-RS"/>
        </w:rPr>
        <w:t>апропријавије</w:t>
      </w:r>
      <w:proofErr w:type="spellEnd"/>
      <w:r w:rsidRPr="001001FE">
        <w:rPr>
          <w:rFonts w:ascii="Times New Roman" w:hAnsi="Times New Roman" w:cs="Times New Roman"/>
          <w:sz w:val="24"/>
          <w:szCs w:val="24"/>
          <w:lang w:val="sr-Cyrl-RS"/>
        </w:rPr>
        <w:t xml:space="preserve"> 515 - Нематеријална имовина извршено је у износу од </w:t>
      </w:r>
    </w:p>
    <w:p w:rsidR="00745098" w:rsidRPr="001001FE" w:rsidRDefault="00C03990" w:rsidP="00A1707E">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98</w:t>
      </w:r>
      <w:r w:rsidR="00662251"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у односу на планирана средстава буџета Републике Србије</w:t>
      </w:r>
      <w:r w:rsidR="00A70648" w:rsidRPr="001001FE">
        <w:rPr>
          <w:rFonts w:ascii="Times New Roman" w:hAnsi="Times New Roman" w:cs="Times New Roman"/>
          <w:sz w:val="24"/>
          <w:szCs w:val="24"/>
          <w:lang w:val="sr-Cyrl-RS"/>
        </w:rPr>
        <w:t>.</w:t>
      </w:r>
    </w:p>
    <w:p w:rsidR="00C03990" w:rsidRPr="001001FE" w:rsidRDefault="00C03990" w:rsidP="005C352D">
      <w:pPr>
        <w:spacing w:after="0"/>
        <w:jc w:val="both"/>
        <w:rPr>
          <w:rFonts w:ascii="Times New Roman" w:hAnsi="Times New Roman" w:cs="Times New Roman"/>
          <w:sz w:val="24"/>
          <w:szCs w:val="24"/>
          <w:lang w:val="sr-Cyrl-RS"/>
        </w:rPr>
      </w:pPr>
    </w:p>
    <w:p w:rsidR="008951F3" w:rsidRPr="001001FE" w:rsidRDefault="008951F3" w:rsidP="0074495F">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0010 </w:t>
      </w:r>
      <w:r w:rsidR="00944F66" w:rsidRPr="001001FE">
        <w:rPr>
          <w:rFonts w:ascii="Times New Roman" w:eastAsia="Times New Roman" w:hAnsi="Times New Roman" w:cs="Times New Roman"/>
          <w:b/>
          <w:color w:val="000000"/>
          <w:sz w:val="24"/>
          <w:lang w:val="sr-Cyrl-RS" w:eastAsia="sr-Latn-RS"/>
        </w:rPr>
        <w:t>–</w:t>
      </w:r>
      <w:r w:rsidR="005D10DD" w:rsidRPr="001001FE">
        <w:rPr>
          <w:rFonts w:ascii="Times New Roman" w:eastAsia="Times New Roman" w:hAnsi="Times New Roman" w:cs="Times New Roman"/>
          <w:b/>
          <w:color w:val="000000"/>
          <w:sz w:val="24"/>
          <w:lang w:val="sr-Cyrl-RS" w:eastAsia="sr-Latn-RS"/>
        </w:rPr>
        <w:t xml:space="preserve"> </w:t>
      </w:r>
      <w:r w:rsidRPr="001001FE">
        <w:rPr>
          <w:rFonts w:ascii="Times New Roman" w:eastAsia="Times New Roman" w:hAnsi="Times New Roman" w:cs="Times New Roman"/>
          <w:b/>
          <w:color w:val="000000"/>
          <w:sz w:val="24"/>
          <w:lang w:val="sr-Cyrl-RS" w:eastAsia="sr-Latn-RS"/>
        </w:rPr>
        <w:t>Подршка раду ЈП Службени гласник</w:t>
      </w:r>
    </w:p>
    <w:p w:rsidR="00FE49E3" w:rsidRPr="001001FE" w:rsidRDefault="008951F3" w:rsidP="0074495F">
      <w:pPr>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w:t>
      </w:r>
      <w:r w:rsidRPr="001001FE">
        <w:rPr>
          <w:rFonts w:ascii="Times New Roman" w:hAnsi="Times New Roman" w:cs="Times New Roman"/>
          <w:sz w:val="24"/>
          <w:szCs w:val="24"/>
          <w:lang w:val="sr-Cyrl-RS"/>
        </w:rPr>
        <w:t xml:space="preserve"> средстава од 94</w:t>
      </w:r>
      <w:r w:rsidR="00C05C3B"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основу на планирана средстава буџета Републике Србије на апропријацији 451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Субвенције јавним нефинансијским предузећима и организацијама настало је с обзиром да је ЈП „Службени гласник“ на крају године преостала неутрошена сред</w:t>
      </w:r>
      <w:r w:rsidR="00E61073" w:rsidRPr="001001FE">
        <w:rPr>
          <w:rFonts w:ascii="Times New Roman" w:hAnsi="Times New Roman" w:cs="Times New Roman"/>
          <w:sz w:val="24"/>
          <w:szCs w:val="24"/>
          <w:lang w:val="sr-Cyrl-RS"/>
        </w:rPr>
        <w:t xml:space="preserve">ства у износу од 13.977.798,00 </w:t>
      </w:r>
      <w:r w:rsidRPr="001001FE">
        <w:rPr>
          <w:rFonts w:ascii="Times New Roman" w:hAnsi="Times New Roman" w:cs="Times New Roman"/>
          <w:sz w:val="24"/>
          <w:szCs w:val="24"/>
          <w:lang w:val="sr-Cyrl-RS"/>
        </w:rPr>
        <w:t>динара вратило у буџет Републике Србије.</w:t>
      </w:r>
    </w:p>
    <w:p w:rsidR="00BE0040" w:rsidRPr="001001FE" w:rsidRDefault="00BE0040" w:rsidP="00E61073">
      <w:pPr>
        <w:spacing w:after="0"/>
        <w:jc w:val="both"/>
        <w:rPr>
          <w:rFonts w:ascii="Times New Roman" w:eastAsia="Times New Roman" w:hAnsi="Times New Roman" w:cs="Times New Roman"/>
          <w:color w:val="000000"/>
          <w:sz w:val="24"/>
          <w:lang w:val="sr-Cyrl-RS" w:eastAsia="sr-Latn-RS"/>
        </w:rPr>
      </w:pPr>
    </w:p>
    <w:p w:rsidR="00FE49E3" w:rsidRPr="001001FE" w:rsidRDefault="00FE49E3" w:rsidP="00FE49E3">
      <w:pPr>
        <w:jc w:val="both"/>
        <w:rPr>
          <w:rFonts w:ascii="Times New Roman" w:eastAsia="Times New Roman" w:hAnsi="Times New Roman" w:cs="Times New Roman"/>
          <w:b/>
          <w:color w:val="000000"/>
          <w:sz w:val="24"/>
          <w:lang w:val="sr-Cyrl-RS" w:eastAsia="sr-Latn-RS"/>
        </w:rPr>
      </w:pPr>
      <w:proofErr w:type="spellStart"/>
      <w:r w:rsidRPr="001001FE">
        <w:rPr>
          <w:rFonts w:ascii="Times New Roman" w:eastAsia="Times New Roman" w:hAnsi="Times New Roman" w:cs="Times New Roman"/>
          <w:b/>
          <w:color w:val="000000"/>
          <w:sz w:val="24"/>
          <w:lang w:val="sr-Cyrl-RS" w:eastAsia="sr-Latn-RS"/>
        </w:rPr>
        <w:lastRenderedPageBreak/>
        <w:t>Програска</w:t>
      </w:r>
      <w:proofErr w:type="spellEnd"/>
      <w:r w:rsidRPr="001001FE">
        <w:rPr>
          <w:rFonts w:ascii="Times New Roman" w:eastAsia="Times New Roman" w:hAnsi="Times New Roman" w:cs="Times New Roman"/>
          <w:b/>
          <w:color w:val="000000"/>
          <w:sz w:val="24"/>
          <w:lang w:val="sr-Cyrl-RS" w:eastAsia="sr-Latn-RS"/>
        </w:rPr>
        <w:t xml:space="preserve"> активност 0011</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Стручно усавршавање и стручни испити </w:t>
      </w:r>
    </w:p>
    <w:p w:rsidR="00FE49E3" w:rsidRPr="001001FE" w:rsidRDefault="00FE49E3"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80</w:t>
      </w:r>
      <w:r w:rsidR="002E2565"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средстава из буџета Републике Србије на апропријацији 416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Награде и ост</w:t>
      </w:r>
      <w:r w:rsidR="005B4CA0">
        <w:rPr>
          <w:rFonts w:ascii="Times New Roman" w:hAnsi="Times New Roman" w:cs="Times New Roman"/>
          <w:sz w:val="24"/>
          <w:szCs w:val="24"/>
          <w:lang w:val="sr-Cyrl-RS"/>
        </w:rPr>
        <w:t xml:space="preserve">али посебни расходи настало је </w:t>
      </w:r>
      <w:r w:rsidRPr="001001FE">
        <w:rPr>
          <w:rFonts w:ascii="Times New Roman" w:hAnsi="Times New Roman" w:cs="Times New Roman"/>
          <w:sz w:val="24"/>
          <w:szCs w:val="24"/>
          <w:lang w:val="sr-Cyrl-RS"/>
        </w:rPr>
        <w:t xml:space="preserve">услед планирања већег броја одржаних испита за полагање државног стручног испита, испита за инспекторе, испита за матичаре и испита за стручно оспособљавање и усавршавање комуналних полицајаца према броју лица коју су </w:t>
      </w:r>
      <w:proofErr w:type="spellStart"/>
      <w:r w:rsidRPr="001001FE">
        <w:rPr>
          <w:rFonts w:ascii="Times New Roman" w:hAnsi="Times New Roman" w:cs="Times New Roman"/>
          <w:sz w:val="24"/>
          <w:szCs w:val="24"/>
          <w:lang w:val="sr-Cyrl-RS"/>
        </w:rPr>
        <w:t>планирна</w:t>
      </w:r>
      <w:proofErr w:type="spellEnd"/>
      <w:r w:rsidRPr="001001FE">
        <w:rPr>
          <w:rFonts w:ascii="Times New Roman" w:hAnsi="Times New Roman" w:cs="Times New Roman"/>
          <w:sz w:val="24"/>
          <w:szCs w:val="24"/>
          <w:lang w:val="sr-Cyrl-RS"/>
        </w:rPr>
        <w:t xml:space="preserve"> за полагање испита у односу на број лица која су реално и полагала испите. </w:t>
      </w:r>
    </w:p>
    <w:p w:rsidR="00FE49E3" w:rsidRPr="001001FE" w:rsidRDefault="00FE49E3"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64</w:t>
      </w:r>
      <w:r w:rsidR="002E2565"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услед планирања већег броја путовања у земљи и иностранству која нису реализована. </w:t>
      </w:r>
    </w:p>
    <w:p w:rsidR="00FE49E3" w:rsidRPr="001001FE" w:rsidRDefault="00FE49E3"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91</w:t>
      </w:r>
      <w:r w:rsidR="002E2565"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BA6036">
        <w:rPr>
          <w:rFonts w:ascii="Times New Roman" w:hAnsi="Times New Roman" w:cs="Times New Roman"/>
          <w:sz w:val="24"/>
          <w:szCs w:val="24"/>
          <w:lang w:val="sr-Cyrl-RS"/>
        </w:rPr>
        <w:t xml:space="preserve">Услуге по уговору настало је </w:t>
      </w:r>
      <w:r w:rsidRPr="001001FE">
        <w:rPr>
          <w:rFonts w:ascii="Times New Roman" w:hAnsi="Times New Roman" w:cs="Times New Roman"/>
          <w:sz w:val="24"/>
          <w:szCs w:val="24"/>
          <w:lang w:val="sr-Cyrl-RS"/>
        </w:rPr>
        <w:t xml:space="preserve">услед планирања већег броја одржаних испита за полагање државног стручног испита, испита за инспекторе, испита за матичаре и испита за стручно оспособљавање и усавршавање комуналних полицајаца према броју лица коју су </w:t>
      </w:r>
      <w:proofErr w:type="spellStart"/>
      <w:r w:rsidRPr="001001FE">
        <w:rPr>
          <w:rFonts w:ascii="Times New Roman" w:hAnsi="Times New Roman" w:cs="Times New Roman"/>
          <w:sz w:val="24"/>
          <w:szCs w:val="24"/>
          <w:lang w:val="sr-Cyrl-RS"/>
        </w:rPr>
        <w:t>планирна</w:t>
      </w:r>
      <w:proofErr w:type="spellEnd"/>
      <w:r w:rsidRPr="001001FE">
        <w:rPr>
          <w:rFonts w:ascii="Times New Roman" w:hAnsi="Times New Roman" w:cs="Times New Roman"/>
          <w:sz w:val="24"/>
          <w:szCs w:val="24"/>
          <w:lang w:val="sr-Cyrl-RS"/>
        </w:rPr>
        <w:t xml:space="preserve"> за полагање испита у односу на број лица која су реално и полагала испите</w:t>
      </w:r>
      <w:r w:rsidR="00BE0040" w:rsidRPr="001001FE">
        <w:rPr>
          <w:rFonts w:ascii="Times New Roman" w:hAnsi="Times New Roman" w:cs="Times New Roman"/>
          <w:sz w:val="24"/>
          <w:szCs w:val="24"/>
          <w:lang w:val="sr-Cyrl-RS"/>
        </w:rPr>
        <w:t>.</w:t>
      </w:r>
    </w:p>
    <w:p w:rsidR="00BE0040" w:rsidRPr="001001FE" w:rsidRDefault="00BE0040" w:rsidP="00E61073">
      <w:pPr>
        <w:spacing w:after="0"/>
        <w:jc w:val="both"/>
        <w:rPr>
          <w:rFonts w:ascii="Times New Roman" w:eastAsia="Times New Roman" w:hAnsi="Times New Roman" w:cs="Times New Roman"/>
          <w:color w:val="000000"/>
          <w:sz w:val="24"/>
          <w:lang w:val="sr-Cyrl-RS" w:eastAsia="sr-Latn-RS"/>
        </w:rPr>
      </w:pPr>
    </w:p>
    <w:p w:rsidR="0071109B" w:rsidRPr="001001FE" w:rsidRDefault="0071109B" w:rsidP="0071109B">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0607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Систем јавне управе</w:t>
      </w:r>
    </w:p>
    <w:p w:rsidR="0071109B" w:rsidRPr="001001FE" w:rsidRDefault="0071109B" w:rsidP="0071109B">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411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Општи економски и комерцијални послови</w:t>
      </w:r>
    </w:p>
    <w:p w:rsidR="0071109B" w:rsidRPr="001001FE" w:rsidRDefault="0071109B" w:rsidP="0071109B">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0009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Администрација и управљање</w:t>
      </w:r>
    </w:p>
    <w:p w:rsidR="0071109B" w:rsidRPr="001001FE" w:rsidRDefault="0071109B" w:rsidP="00370C7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средстава од </w:t>
      </w:r>
      <w:r w:rsidR="00370C7D" w:rsidRPr="001001FE">
        <w:rPr>
          <w:rFonts w:ascii="Times New Roman" w:hAnsi="Times New Roman" w:cs="Times New Roman"/>
          <w:sz w:val="24"/>
          <w:szCs w:val="24"/>
          <w:lang w:val="sr-Cyrl-RS"/>
        </w:rPr>
        <w:t>0</w:t>
      </w:r>
      <w:r w:rsidR="002E2565" w:rsidRPr="001001FE">
        <w:rPr>
          <w:rFonts w:ascii="Times New Roman" w:hAnsi="Times New Roman" w:cs="Times New Roman"/>
          <w:sz w:val="24"/>
          <w:szCs w:val="24"/>
          <w:lang w:val="sr-Cyrl-RS"/>
        </w:rPr>
        <w:t>,00</w:t>
      </w:r>
      <w:r w:rsidR="00370C7D"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Накнаде у натури, </w:t>
      </w:r>
      <w:r w:rsidR="00370C7D" w:rsidRPr="001001FE">
        <w:rPr>
          <w:rFonts w:ascii="Times New Roman" w:hAnsi="Times New Roman" w:cs="Times New Roman"/>
          <w:sz w:val="24"/>
          <w:szCs w:val="24"/>
          <w:lang w:val="sr-Cyrl-RS"/>
        </w:rPr>
        <w:t xml:space="preserve">настало је услед тога што је исплата новчаних честитки </w:t>
      </w:r>
      <w:r w:rsidR="00BA6036">
        <w:rPr>
          <w:rFonts w:ascii="Times New Roman" w:hAnsi="Times New Roman" w:cs="Times New Roman"/>
          <w:sz w:val="24"/>
          <w:szCs w:val="24"/>
          <w:lang w:val="sr-Cyrl-RS"/>
        </w:rPr>
        <w:t xml:space="preserve">за децу запослених извршена са </w:t>
      </w:r>
      <w:r w:rsidR="00370C7D" w:rsidRPr="001001FE">
        <w:rPr>
          <w:rFonts w:ascii="Times New Roman" w:hAnsi="Times New Roman" w:cs="Times New Roman"/>
          <w:sz w:val="24"/>
          <w:szCs w:val="24"/>
          <w:lang w:val="sr-Cyrl-RS"/>
        </w:rPr>
        <w:t>апропријације 416.</w:t>
      </w:r>
    </w:p>
    <w:p w:rsidR="00A70648" w:rsidRPr="001001FE" w:rsidRDefault="00A70648" w:rsidP="00370C7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апропријације 414 - Социјална давања запосленима остварено је у вредности од 93% у односу на планирана средстава буџета Републике Србије</w:t>
      </w:r>
    </w:p>
    <w:p w:rsidR="0071109B" w:rsidRPr="001001FE" w:rsidRDefault="005B4E95" w:rsidP="005B4E95">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w:t>
      </w:r>
      <w:r w:rsidR="0071109B" w:rsidRPr="001001FE">
        <w:rPr>
          <w:rFonts w:ascii="Times New Roman" w:hAnsi="Times New Roman" w:cs="Times New Roman"/>
          <w:sz w:val="24"/>
          <w:szCs w:val="24"/>
          <w:lang w:val="sr-Cyrl-RS"/>
        </w:rPr>
        <w:t xml:space="preserve">од </w:t>
      </w:r>
      <w:r w:rsidR="00370C7D" w:rsidRPr="001001FE">
        <w:rPr>
          <w:rFonts w:ascii="Times New Roman" w:hAnsi="Times New Roman" w:cs="Times New Roman"/>
          <w:sz w:val="24"/>
          <w:szCs w:val="24"/>
          <w:lang w:val="sr-Cyrl-RS"/>
        </w:rPr>
        <w:t>92</w:t>
      </w:r>
      <w:r w:rsidR="002E2565" w:rsidRPr="001001FE">
        <w:rPr>
          <w:rFonts w:ascii="Times New Roman" w:hAnsi="Times New Roman" w:cs="Times New Roman"/>
          <w:sz w:val="24"/>
          <w:szCs w:val="24"/>
          <w:lang w:val="sr-Cyrl-RS"/>
        </w:rPr>
        <w:t>,00</w:t>
      </w:r>
      <w:r w:rsidR="00370C7D" w:rsidRPr="001001FE">
        <w:rPr>
          <w:rFonts w:ascii="Times New Roman" w:hAnsi="Times New Roman" w:cs="Times New Roman"/>
          <w:sz w:val="24"/>
          <w:szCs w:val="24"/>
          <w:lang w:val="sr-Cyrl-RS"/>
        </w:rPr>
        <w:t>%</w:t>
      </w:r>
      <w:r w:rsidR="0071109B" w:rsidRPr="001001FE">
        <w:rPr>
          <w:rFonts w:ascii="Times New Roman" w:hAnsi="Times New Roman" w:cs="Times New Roman"/>
          <w:sz w:val="24"/>
          <w:szCs w:val="24"/>
          <w:lang w:val="sr-Cyrl-RS"/>
        </w:rPr>
        <w:t xml:space="preserve"> у односу на планирана средства из буџета Републи</w:t>
      </w:r>
      <w:r w:rsidRPr="001001FE">
        <w:rPr>
          <w:rFonts w:ascii="Times New Roman" w:hAnsi="Times New Roman" w:cs="Times New Roman"/>
          <w:sz w:val="24"/>
          <w:szCs w:val="24"/>
          <w:lang w:val="sr-Cyrl-RS"/>
        </w:rPr>
        <w:t xml:space="preserve">ке Србије на апропријацији 415 </w:t>
      </w:r>
      <w:r w:rsidR="00944F66" w:rsidRPr="001001FE">
        <w:rPr>
          <w:rFonts w:ascii="Times New Roman" w:hAnsi="Times New Roman" w:cs="Times New Roman"/>
          <w:sz w:val="24"/>
          <w:szCs w:val="24"/>
          <w:lang w:val="sr-Cyrl-RS"/>
        </w:rPr>
        <w:t>–</w:t>
      </w:r>
      <w:r w:rsidR="0071109B" w:rsidRPr="001001FE">
        <w:rPr>
          <w:rFonts w:ascii="Times New Roman" w:hAnsi="Times New Roman" w:cs="Times New Roman"/>
          <w:sz w:val="24"/>
          <w:szCs w:val="24"/>
          <w:lang w:val="sr-Cyrl-RS"/>
        </w:rPr>
        <w:t xml:space="preserve"> Накнаде трошкова за запослене</w:t>
      </w:r>
      <w:r w:rsidRPr="001001FE">
        <w:rPr>
          <w:rFonts w:ascii="Times New Roman" w:hAnsi="Times New Roman" w:cs="Times New Roman"/>
          <w:sz w:val="24"/>
          <w:szCs w:val="24"/>
          <w:lang w:val="sr-Cyrl-RS"/>
        </w:rPr>
        <w:t>,</w:t>
      </w:r>
      <w:r w:rsidR="0071109B" w:rsidRPr="001001FE">
        <w:rPr>
          <w:rFonts w:ascii="Times New Roman" w:hAnsi="Times New Roman" w:cs="Times New Roman"/>
          <w:sz w:val="24"/>
          <w:szCs w:val="24"/>
          <w:lang w:val="sr-Cyrl-RS"/>
        </w:rPr>
        <w:t xml:space="preserve"> </w:t>
      </w:r>
      <w:r w:rsidR="00370C7D" w:rsidRPr="001001FE">
        <w:rPr>
          <w:rFonts w:ascii="Times New Roman" w:hAnsi="Times New Roman" w:cs="Times New Roman"/>
          <w:sz w:val="24"/>
          <w:szCs w:val="24"/>
          <w:lang w:val="sr-Cyrl-RS"/>
        </w:rPr>
        <w:t xml:space="preserve">настало је услед немогућности предвиђања трошкова за превоз на посао и са посла, као и накнаду трошкова за одвојен живот од породице за постављена и изабрана лица и накнаду трошкова за смештај </w:t>
      </w:r>
      <w:proofErr w:type="spellStart"/>
      <w:r w:rsidR="00370C7D" w:rsidRPr="001001FE">
        <w:rPr>
          <w:rFonts w:ascii="Times New Roman" w:hAnsi="Times New Roman" w:cs="Times New Roman"/>
          <w:sz w:val="24"/>
          <w:szCs w:val="24"/>
          <w:lang w:val="sr-Cyrl-RS"/>
        </w:rPr>
        <w:t>избараних</w:t>
      </w:r>
      <w:proofErr w:type="spellEnd"/>
      <w:r w:rsidR="00370C7D" w:rsidRPr="001001FE">
        <w:rPr>
          <w:rFonts w:ascii="Times New Roman" w:hAnsi="Times New Roman" w:cs="Times New Roman"/>
          <w:sz w:val="24"/>
          <w:szCs w:val="24"/>
          <w:lang w:val="sr-Cyrl-RS"/>
        </w:rPr>
        <w:t>, постављених и именованих лица, услед коришћења годишњих одмора и услед одсуствовања запослених са рада због боловања до 30 дана и преко 30 дана, и породи</w:t>
      </w:r>
      <w:r w:rsidR="00BA6036">
        <w:rPr>
          <w:rFonts w:ascii="Times New Roman" w:hAnsi="Times New Roman" w:cs="Times New Roman"/>
          <w:sz w:val="24"/>
          <w:szCs w:val="24"/>
          <w:lang w:val="sr-Cyrl-RS"/>
        </w:rPr>
        <w:t xml:space="preserve">љског боловања, из разлога што </w:t>
      </w:r>
      <w:r w:rsidR="00370C7D" w:rsidRPr="001001FE">
        <w:rPr>
          <w:rFonts w:ascii="Times New Roman" w:hAnsi="Times New Roman" w:cs="Times New Roman"/>
          <w:sz w:val="24"/>
          <w:szCs w:val="24"/>
          <w:lang w:val="sr-Cyrl-RS"/>
        </w:rPr>
        <w:t>је исплата вршена само за дане присуства запослених на раду.</w:t>
      </w:r>
    </w:p>
    <w:p w:rsidR="00370C7D" w:rsidRPr="001001FE" w:rsidRDefault="00370C7D" w:rsidP="00370C7D">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85</w:t>
      </w:r>
      <w:r w:rsidR="002E2565"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416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Награде запосленима и остали посебни расходи, настало је што пројектовани број корисника ове накнаде није остварен.</w:t>
      </w:r>
    </w:p>
    <w:p w:rsidR="0071109B" w:rsidRPr="001001FE" w:rsidRDefault="005B4E95" w:rsidP="005B4E95">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w:t>
      </w:r>
      <w:r w:rsidR="0071109B" w:rsidRPr="001001FE">
        <w:rPr>
          <w:rFonts w:ascii="Times New Roman" w:hAnsi="Times New Roman" w:cs="Times New Roman"/>
          <w:sz w:val="24"/>
          <w:szCs w:val="24"/>
          <w:lang w:val="sr-Cyrl-RS"/>
        </w:rPr>
        <w:t xml:space="preserve">од </w:t>
      </w:r>
      <w:r w:rsidR="00BC0E1B" w:rsidRPr="001001FE">
        <w:rPr>
          <w:rFonts w:ascii="Times New Roman" w:hAnsi="Times New Roman" w:cs="Times New Roman"/>
          <w:sz w:val="24"/>
          <w:szCs w:val="24"/>
          <w:lang w:val="sr-Cyrl-RS"/>
        </w:rPr>
        <w:t>85</w:t>
      </w:r>
      <w:r w:rsidRPr="001001FE">
        <w:rPr>
          <w:rFonts w:ascii="Times New Roman" w:hAnsi="Times New Roman" w:cs="Times New Roman"/>
          <w:sz w:val="24"/>
          <w:szCs w:val="24"/>
          <w:lang w:val="sr-Cyrl-RS"/>
        </w:rPr>
        <w:t>,00</w:t>
      </w:r>
      <w:r w:rsidR="0071109B" w:rsidRPr="001001FE">
        <w:rPr>
          <w:rFonts w:ascii="Times New Roman" w:hAnsi="Times New Roman" w:cs="Times New Roman"/>
          <w:sz w:val="24"/>
          <w:szCs w:val="24"/>
          <w:lang w:val="sr-Cyrl-RS"/>
        </w:rPr>
        <w:t>% у односу на планирана средства из буџета Републи</w:t>
      </w:r>
      <w:r w:rsidRPr="001001FE">
        <w:rPr>
          <w:rFonts w:ascii="Times New Roman" w:hAnsi="Times New Roman" w:cs="Times New Roman"/>
          <w:sz w:val="24"/>
          <w:szCs w:val="24"/>
          <w:lang w:val="sr-Cyrl-RS"/>
        </w:rPr>
        <w:t xml:space="preserve">ке Србије на апропријацији 421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Стални трошкови, </w:t>
      </w:r>
      <w:r w:rsidR="00F0233C" w:rsidRPr="001001FE">
        <w:rPr>
          <w:rFonts w:ascii="Times New Roman" w:hAnsi="Times New Roman" w:cs="Times New Roman"/>
          <w:sz w:val="24"/>
          <w:szCs w:val="24"/>
          <w:lang w:val="sr-Cyrl-RS"/>
        </w:rPr>
        <w:t xml:space="preserve">настало је услед планирања већег броја запослених државних службеника, и с тим у вези повећања трошкова телефона и осталих услуга комуникација, трошкова осигурања запослених као и других трошкова који су повезани са радом запослених, као и због закључења повољнијих уговора са </w:t>
      </w:r>
      <w:proofErr w:type="spellStart"/>
      <w:r w:rsidR="00F0233C" w:rsidRPr="001001FE">
        <w:rPr>
          <w:rFonts w:ascii="Times New Roman" w:hAnsi="Times New Roman" w:cs="Times New Roman"/>
          <w:sz w:val="24"/>
          <w:szCs w:val="24"/>
          <w:lang w:val="sr-Cyrl-RS"/>
        </w:rPr>
        <w:t>добаљачима</w:t>
      </w:r>
      <w:proofErr w:type="spellEnd"/>
      <w:r w:rsidR="00F0233C" w:rsidRPr="001001FE">
        <w:rPr>
          <w:rFonts w:ascii="Times New Roman" w:hAnsi="Times New Roman" w:cs="Times New Roman"/>
          <w:sz w:val="24"/>
          <w:szCs w:val="24"/>
          <w:lang w:val="sr-Cyrl-RS"/>
        </w:rPr>
        <w:t>.</w:t>
      </w:r>
    </w:p>
    <w:p w:rsidR="0071109B" w:rsidRPr="001001FE" w:rsidRDefault="005B4E95" w:rsidP="005B4E95">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 xml:space="preserve">Извршење расхода </w:t>
      </w:r>
      <w:r w:rsidR="0071109B" w:rsidRPr="001001FE">
        <w:rPr>
          <w:rFonts w:ascii="Times New Roman" w:hAnsi="Times New Roman" w:cs="Times New Roman"/>
          <w:sz w:val="24"/>
          <w:szCs w:val="24"/>
          <w:lang w:val="sr-Cyrl-RS"/>
        </w:rPr>
        <w:t xml:space="preserve">од </w:t>
      </w:r>
      <w:r w:rsidR="00F0233C" w:rsidRPr="001001FE">
        <w:rPr>
          <w:rFonts w:ascii="Times New Roman" w:hAnsi="Times New Roman" w:cs="Times New Roman"/>
          <w:sz w:val="24"/>
          <w:szCs w:val="24"/>
          <w:lang w:val="sr-Cyrl-RS"/>
        </w:rPr>
        <w:t>59</w:t>
      </w:r>
      <w:r w:rsidR="000F3838" w:rsidRPr="001001FE">
        <w:rPr>
          <w:rFonts w:ascii="Times New Roman" w:hAnsi="Times New Roman" w:cs="Times New Roman"/>
          <w:sz w:val="24"/>
          <w:szCs w:val="24"/>
          <w:lang w:val="sr-Cyrl-RS"/>
        </w:rPr>
        <w:t>,00</w:t>
      </w:r>
      <w:r w:rsidR="00F0233C" w:rsidRPr="001001FE">
        <w:rPr>
          <w:rFonts w:ascii="Times New Roman" w:hAnsi="Times New Roman" w:cs="Times New Roman"/>
          <w:sz w:val="24"/>
          <w:szCs w:val="24"/>
          <w:lang w:val="sr-Cyrl-RS"/>
        </w:rPr>
        <w:t>%</w:t>
      </w:r>
      <w:r w:rsidR="0071109B" w:rsidRPr="001001FE">
        <w:rPr>
          <w:rFonts w:ascii="Times New Roman" w:hAnsi="Times New Roman" w:cs="Times New Roman"/>
          <w:sz w:val="24"/>
          <w:szCs w:val="24"/>
          <w:lang w:val="sr-Cyrl-RS"/>
        </w:rPr>
        <w:t xml:space="preserve"> у односу на планирана средства из буџета Републи</w:t>
      </w:r>
      <w:r w:rsidRPr="001001FE">
        <w:rPr>
          <w:rFonts w:ascii="Times New Roman" w:hAnsi="Times New Roman" w:cs="Times New Roman"/>
          <w:sz w:val="24"/>
          <w:szCs w:val="24"/>
          <w:lang w:val="sr-Cyrl-RS"/>
        </w:rPr>
        <w:t xml:space="preserve">ке Србије на апропријацији 422 </w:t>
      </w:r>
      <w:r w:rsidR="00944F66" w:rsidRPr="001001FE">
        <w:rPr>
          <w:rFonts w:ascii="Times New Roman" w:hAnsi="Times New Roman" w:cs="Times New Roman"/>
          <w:sz w:val="24"/>
          <w:szCs w:val="24"/>
          <w:lang w:val="sr-Cyrl-RS"/>
        </w:rPr>
        <w:t>–</w:t>
      </w:r>
      <w:r w:rsidR="0071109B" w:rsidRPr="001001FE">
        <w:rPr>
          <w:rFonts w:ascii="Times New Roman" w:hAnsi="Times New Roman" w:cs="Times New Roman"/>
          <w:sz w:val="24"/>
          <w:szCs w:val="24"/>
          <w:lang w:val="sr-Cyrl-RS"/>
        </w:rPr>
        <w:t xml:space="preserve"> Трошкови путовања</w:t>
      </w:r>
      <w:r w:rsidRPr="001001FE">
        <w:rPr>
          <w:rFonts w:ascii="Times New Roman" w:hAnsi="Times New Roman" w:cs="Times New Roman"/>
          <w:sz w:val="24"/>
          <w:szCs w:val="24"/>
          <w:lang w:val="sr-Cyrl-RS"/>
        </w:rPr>
        <w:t>,</w:t>
      </w:r>
      <w:r w:rsidR="0071109B" w:rsidRPr="001001FE">
        <w:rPr>
          <w:rFonts w:ascii="Times New Roman" w:hAnsi="Times New Roman" w:cs="Times New Roman"/>
          <w:sz w:val="24"/>
          <w:szCs w:val="24"/>
          <w:lang w:val="sr-Cyrl-RS"/>
        </w:rPr>
        <w:t xml:space="preserve"> настало је услед планирања већег броја путовањ</w:t>
      </w:r>
      <w:r w:rsidRPr="001001FE">
        <w:rPr>
          <w:rFonts w:ascii="Times New Roman" w:hAnsi="Times New Roman" w:cs="Times New Roman"/>
          <w:sz w:val="24"/>
          <w:szCs w:val="24"/>
          <w:lang w:val="sr-Cyrl-RS"/>
        </w:rPr>
        <w:t>а у земљи и иностранству.</w:t>
      </w:r>
    </w:p>
    <w:p w:rsidR="0071109B" w:rsidRPr="001001FE" w:rsidRDefault="005B4E95" w:rsidP="00F0233C">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w:t>
      </w:r>
      <w:r w:rsidR="0071109B" w:rsidRPr="001001FE">
        <w:rPr>
          <w:rFonts w:ascii="Times New Roman" w:hAnsi="Times New Roman" w:cs="Times New Roman"/>
          <w:sz w:val="24"/>
          <w:szCs w:val="24"/>
          <w:lang w:val="sr-Cyrl-RS"/>
        </w:rPr>
        <w:t xml:space="preserve">од </w:t>
      </w:r>
      <w:r w:rsidR="00F0233C" w:rsidRPr="001001FE">
        <w:rPr>
          <w:rFonts w:ascii="Times New Roman" w:hAnsi="Times New Roman" w:cs="Times New Roman"/>
          <w:sz w:val="24"/>
          <w:szCs w:val="24"/>
          <w:lang w:val="sr-Cyrl-RS"/>
        </w:rPr>
        <w:t>69</w:t>
      </w:r>
      <w:r w:rsidR="000F3838" w:rsidRPr="001001FE">
        <w:rPr>
          <w:rFonts w:ascii="Times New Roman" w:hAnsi="Times New Roman" w:cs="Times New Roman"/>
          <w:sz w:val="24"/>
          <w:szCs w:val="24"/>
          <w:lang w:val="sr-Cyrl-RS"/>
        </w:rPr>
        <w:t>,00</w:t>
      </w:r>
      <w:r w:rsidR="00F0233C" w:rsidRPr="001001FE">
        <w:rPr>
          <w:rFonts w:ascii="Times New Roman" w:hAnsi="Times New Roman" w:cs="Times New Roman"/>
          <w:sz w:val="24"/>
          <w:szCs w:val="24"/>
          <w:lang w:val="sr-Cyrl-RS"/>
        </w:rPr>
        <w:t>%</w:t>
      </w:r>
      <w:r w:rsidR="0071109B" w:rsidRPr="001001FE">
        <w:rPr>
          <w:rFonts w:ascii="Times New Roman" w:hAnsi="Times New Roman" w:cs="Times New Roman"/>
          <w:sz w:val="24"/>
          <w:szCs w:val="24"/>
          <w:lang w:val="sr-Cyrl-RS"/>
        </w:rPr>
        <w:t xml:space="preserve"> у односу на планирана средства из буџета Републи</w:t>
      </w:r>
      <w:r w:rsidRPr="001001FE">
        <w:rPr>
          <w:rFonts w:ascii="Times New Roman" w:hAnsi="Times New Roman" w:cs="Times New Roman"/>
          <w:sz w:val="24"/>
          <w:szCs w:val="24"/>
          <w:lang w:val="sr-Cyrl-RS"/>
        </w:rPr>
        <w:t xml:space="preserve">ке Србије на апропријацији 423 </w:t>
      </w:r>
      <w:r w:rsidR="00944F66" w:rsidRPr="001001FE">
        <w:rPr>
          <w:rFonts w:ascii="Times New Roman" w:hAnsi="Times New Roman" w:cs="Times New Roman"/>
          <w:sz w:val="24"/>
          <w:szCs w:val="24"/>
          <w:lang w:val="sr-Cyrl-RS"/>
        </w:rPr>
        <w:t>–</w:t>
      </w:r>
      <w:r w:rsidR="0071109B" w:rsidRPr="001001FE">
        <w:rPr>
          <w:rFonts w:ascii="Times New Roman" w:hAnsi="Times New Roman" w:cs="Times New Roman"/>
          <w:sz w:val="24"/>
          <w:szCs w:val="24"/>
          <w:lang w:val="sr-Cyrl-RS"/>
        </w:rPr>
        <w:t xml:space="preserve"> Услуге по уговору</w:t>
      </w:r>
      <w:r w:rsidRPr="001001FE">
        <w:rPr>
          <w:rFonts w:ascii="Times New Roman" w:hAnsi="Times New Roman" w:cs="Times New Roman"/>
          <w:sz w:val="24"/>
          <w:szCs w:val="24"/>
          <w:lang w:val="sr-Cyrl-RS"/>
        </w:rPr>
        <w:t>,</w:t>
      </w:r>
      <w:r w:rsidR="0071109B" w:rsidRPr="001001FE">
        <w:rPr>
          <w:rFonts w:ascii="Times New Roman" w:hAnsi="Times New Roman" w:cs="Times New Roman"/>
          <w:sz w:val="24"/>
          <w:szCs w:val="24"/>
          <w:lang w:val="sr-Cyrl-RS"/>
        </w:rPr>
        <w:t xml:space="preserve"> </w:t>
      </w:r>
      <w:r w:rsidR="00F0233C" w:rsidRPr="001001FE">
        <w:rPr>
          <w:rFonts w:ascii="Times New Roman" w:hAnsi="Times New Roman" w:cs="Times New Roman"/>
          <w:sz w:val="24"/>
          <w:szCs w:val="24"/>
          <w:lang w:val="sr-Cyrl-RS"/>
        </w:rPr>
        <w:t>настало је из разлога обустављања појединих поступака покренутих јавних набавки, непокретања планираних поступака јавних набавки у</w:t>
      </w:r>
      <w:r w:rsidR="00BA6036">
        <w:rPr>
          <w:rFonts w:ascii="Times New Roman" w:hAnsi="Times New Roman" w:cs="Times New Roman"/>
          <w:sz w:val="24"/>
          <w:szCs w:val="24"/>
          <w:lang w:val="sr-Cyrl-RS"/>
        </w:rPr>
        <w:t xml:space="preserve">след објективних околности или </w:t>
      </w:r>
      <w:r w:rsidR="00F0233C" w:rsidRPr="001001FE">
        <w:rPr>
          <w:rFonts w:ascii="Times New Roman" w:hAnsi="Times New Roman" w:cs="Times New Roman"/>
          <w:sz w:val="24"/>
          <w:szCs w:val="24"/>
          <w:lang w:val="sr-Cyrl-RS"/>
        </w:rPr>
        <w:t xml:space="preserve">престанка потребе за појединим планираним набавкама, као и закључења повољнијих уговора са </w:t>
      </w:r>
      <w:proofErr w:type="spellStart"/>
      <w:r w:rsidR="00F0233C" w:rsidRPr="001001FE">
        <w:rPr>
          <w:rFonts w:ascii="Times New Roman" w:hAnsi="Times New Roman" w:cs="Times New Roman"/>
          <w:sz w:val="24"/>
          <w:szCs w:val="24"/>
          <w:lang w:val="sr-Cyrl-RS"/>
        </w:rPr>
        <w:t>добаљачима</w:t>
      </w:r>
      <w:proofErr w:type="spellEnd"/>
      <w:r w:rsidR="00F0233C" w:rsidRPr="001001FE">
        <w:rPr>
          <w:rFonts w:ascii="Times New Roman" w:hAnsi="Times New Roman" w:cs="Times New Roman"/>
          <w:sz w:val="24"/>
          <w:szCs w:val="24"/>
          <w:lang w:val="sr-Cyrl-RS"/>
        </w:rPr>
        <w:t>.</w:t>
      </w:r>
    </w:p>
    <w:p w:rsidR="0071109B" w:rsidRPr="001001FE" w:rsidRDefault="005B4E95" w:rsidP="005B4E95">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F0233C" w:rsidRPr="001001FE">
        <w:rPr>
          <w:rFonts w:ascii="Times New Roman" w:hAnsi="Times New Roman" w:cs="Times New Roman"/>
          <w:sz w:val="24"/>
          <w:szCs w:val="24"/>
          <w:lang w:val="sr-Cyrl-RS"/>
        </w:rPr>
        <w:t>54</w:t>
      </w:r>
      <w:r w:rsidR="000F3838" w:rsidRPr="001001FE">
        <w:rPr>
          <w:rFonts w:ascii="Times New Roman" w:hAnsi="Times New Roman" w:cs="Times New Roman"/>
          <w:sz w:val="24"/>
          <w:szCs w:val="24"/>
          <w:lang w:val="sr-Cyrl-RS"/>
        </w:rPr>
        <w:t>,00</w:t>
      </w:r>
      <w:r w:rsidR="00F0233C" w:rsidRPr="001001FE">
        <w:rPr>
          <w:rFonts w:ascii="Times New Roman" w:hAnsi="Times New Roman" w:cs="Times New Roman"/>
          <w:sz w:val="24"/>
          <w:szCs w:val="24"/>
          <w:lang w:val="sr-Cyrl-RS"/>
        </w:rPr>
        <w:t>%</w:t>
      </w:r>
      <w:r w:rsidR="0071109B" w:rsidRPr="001001FE">
        <w:rPr>
          <w:rFonts w:ascii="Times New Roman" w:hAnsi="Times New Roman" w:cs="Times New Roman"/>
          <w:sz w:val="24"/>
          <w:szCs w:val="24"/>
          <w:lang w:val="sr-Cyrl-RS"/>
        </w:rPr>
        <w:t xml:space="preserve"> у односу на планирана средства из буџета Републи</w:t>
      </w:r>
      <w:r w:rsidRPr="001001FE">
        <w:rPr>
          <w:rFonts w:ascii="Times New Roman" w:hAnsi="Times New Roman" w:cs="Times New Roman"/>
          <w:sz w:val="24"/>
          <w:szCs w:val="24"/>
          <w:lang w:val="sr-Cyrl-RS"/>
        </w:rPr>
        <w:t>ке Србије на апропријациј</w:t>
      </w:r>
      <w:r w:rsidR="00F0233C" w:rsidRPr="001001FE">
        <w:rPr>
          <w:rFonts w:ascii="Times New Roman" w:hAnsi="Times New Roman" w:cs="Times New Roman"/>
          <w:sz w:val="24"/>
          <w:szCs w:val="24"/>
          <w:lang w:val="sr-Cyrl-RS"/>
        </w:rPr>
        <w:t xml:space="preserve">и 424 </w:t>
      </w:r>
      <w:r w:rsidR="00944F66" w:rsidRPr="001001FE">
        <w:rPr>
          <w:rFonts w:ascii="Times New Roman" w:hAnsi="Times New Roman" w:cs="Times New Roman"/>
          <w:sz w:val="24"/>
          <w:szCs w:val="24"/>
          <w:lang w:val="sr-Cyrl-RS"/>
        </w:rPr>
        <w:t>–</w:t>
      </w:r>
      <w:r w:rsidR="00F0233C" w:rsidRPr="001001FE">
        <w:rPr>
          <w:rFonts w:ascii="Times New Roman" w:hAnsi="Times New Roman" w:cs="Times New Roman"/>
          <w:sz w:val="24"/>
          <w:szCs w:val="24"/>
          <w:lang w:val="sr-Cyrl-RS"/>
        </w:rPr>
        <w:t xml:space="preserve"> Специјализоване услуге, настало је из разлога обустављања појединих поступака покренутих јавних набавки и непокретања планираних поступака јавних набавки услед објективних околности, као и закључења повољнијег уговора са </w:t>
      </w:r>
      <w:proofErr w:type="spellStart"/>
      <w:r w:rsidR="00F0233C" w:rsidRPr="001001FE">
        <w:rPr>
          <w:rFonts w:ascii="Times New Roman" w:hAnsi="Times New Roman" w:cs="Times New Roman"/>
          <w:sz w:val="24"/>
          <w:szCs w:val="24"/>
          <w:lang w:val="sr-Cyrl-RS"/>
        </w:rPr>
        <w:t>добаљачима</w:t>
      </w:r>
      <w:proofErr w:type="spellEnd"/>
      <w:r w:rsidR="00F0233C" w:rsidRPr="001001FE">
        <w:rPr>
          <w:rFonts w:ascii="Times New Roman" w:hAnsi="Times New Roman" w:cs="Times New Roman"/>
          <w:sz w:val="24"/>
          <w:szCs w:val="24"/>
          <w:lang w:val="sr-Cyrl-RS"/>
        </w:rPr>
        <w:t>.</w:t>
      </w:r>
    </w:p>
    <w:p w:rsidR="0071109B" w:rsidRPr="001001FE" w:rsidRDefault="006F4A3F" w:rsidP="000E2488">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w:t>
      </w:r>
      <w:r w:rsidR="0071109B" w:rsidRPr="001001FE">
        <w:rPr>
          <w:rFonts w:ascii="Times New Roman" w:hAnsi="Times New Roman" w:cs="Times New Roman"/>
          <w:sz w:val="24"/>
          <w:szCs w:val="24"/>
          <w:lang w:val="sr-Cyrl-RS"/>
        </w:rPr>
        <w:t xml:space="preserve">од </w:t>
      </w:r>
      <w:r w:rsidR="000E2488" w:rsidRPr="001001FE">
        <w:rPr>
          <w:rFonts w:ascii="Times New Roman" w:hAnsi="Times New Roman" w:cs="Times New Roman"/>
          <w:sz w:val="24"/>
          <w:szCs w:val="24"/>
          <w:lang w:val="sr-Cyrl-RS"/>
        </w:rPr>
        <w:t>70</w:t>
      </w:r>
      <w:r w:rsidR="000F3838" w:rsidRPr="001001FE">
        <w:rPr>
          <w:rFonts w:ascii="Times New Roman" w:hAnsi="Times New Roman" w:cs="Times New Roman"/>
          <w:sz w:val="24"/>
          <w:szCs w:val="24"/>
          <w:lang w:val="sr-Cyrl-RS"/>
        </w:rPr>
        <w:t>,00</w:t>
      </w:r>
      <w:r w:rsidR="000E2488" w:rsidRPr="001001FE">
        <w:rPr>
          <w:rFonts w:ascii="Times New Roman" w:hAnsi="Times New Roman" w:cs="Times New Roman"/>
          <w:sz w:val="24"/>
          <w:szCs w:val="24"/>
          <w:lang w:val="sr-Cyrl-RS"/>
        </w:rPr>
        <w:t>%</w:t>
      </w:r>
      <w:r w:rsidR="0071109B" w:rsidRPr="001001FE">
        <w:rPr>
          <w:rFonts w:ascii="Times New Roman" w:hAnsi="Times New Roman" w:cs="Times New Roman"/>
          <w:sz w:val="24"/>
          <w:szCs w:val="24"/>
          <w:lang w:val="sr-Cyrl-RS"/>
        </w:rPr>
        <w:t xml:space="preserve"> у односу на планирана средства из буџета Републи</w:t>
      </w:r>
      <w:r w:rsidRPr="001001FE">
        <w:rPr>
          <w:rFonts w:ascii="Times New Roman" w:hAnsi="Times New Roman" w:cs="Times New Roman"/>
          <w:sz w:val="24"/>
          <w:szCs w:val="24"/>
          <w:lang w:val="sr-Cyrl-RS"/>
        </w:rPr>
        <w:t xml:space="preserve">ке Србије на апропријацији 425 </w:t>
      </w:r>
      <w:r w:rsidR="00944F66" w:rsidRPr="001001FE">
        <w:rPr>
          <w:rFonts w:ascii="Times New Roman" w:hAnsi="Times New Roman" w:cs="Times New Roman"/>
          <w:sz w:val="24"/>
          <w:szCs w:val="24"/>
          <w:lang w:val="sr-Cyrl-RS"/>
        </w:rPr>
        <w:t>–</w:t>
      </w:r>
      <w:r w:rsidR="0071109B" w:rsidRPr="001001FE">
        <w:rPr>
          <w:rFonts w:ascii="Times New Roman" w:hAnsi="Times New Roman" w:cs="Times New Roman"/>
          <w:sz w:val="24"/>
          <w:szCs w:val="24"/>
          <w:lang w:val="sr-Cyrl-RS"/>
        </w:rPr>
        <w:t xml:space="preserve"> Текуће поправке и одржавање</w:t>
      </w:r>
      <w:r w:rsidRPr="001001FE">
        <w:rPr>
          <w:rFonts w:ascii="Times New Roman" w:hAnsi="Times New Roman" w:cs="Times New Roman"/>
          <w:sz w:val="24"/>
          <w:szCs w:val="24"/>
          <w:lang w:val="sr-Cyrl-RS"/>
        </w:rPr>
        <w:t xml:space="preserve">, </w:t>
      </w:r>
      <w:r w:rsidR="000E2488" w:rsidRPr="001001FE">
        <w:rPr>
          <w:rFonts w:ascii="Times New Roman" w:hAnsi="Times New Roman" w:cs="Times New Roman"/>
          <w:sz w:val="24"/>
          <w:szCs w:val="24"/>
          <w:lang w:val="sr-Cyrl-RS"/>
        </w:rPr>
        <w:t xml:space="preserve">настало је из разлога шта се кварови опреме и службених возила не могу планирати, а неопходно је обезбедити увек </w:t>
      </w:r>
      <w:proofErr w:type="spellStart"/>
      <w:r w:rsidR="000E2488" w:rsidRPr="001001FE">
        <w:rPr>
          <w:rFonts w:ascii="Times New Roman" w:hAnsi="Times New Roman" w:cs="Times New Roman"/>
          <w:sz w:val="24"/>
          <w:szCs w:val="24"/>
          <w:lang w:val="sr-Cyrl-RS"/>
        </w:rPr>
        <w:t>распложива</w:t>
      </w:r>
      <w:proofErr w:type="spellEnd"/>
      <w:r w:rsidR="000E2488" w:rsidRPr="001001FE">
        <w:rPr>
          <w:rFonts w:ascii="Times New Roman" w:hAnsi="Times New Roman" w:cs="Times New Roman"/>
          <w:sz w:val="24"/>
          <w:szCs w:val="24"/>
          <w:lang w:val="sr-Cyrl-RS"/>
        </w:rPr>
        <w:t xml:space="preserve"> средства за све евентуалне кварове.</w:t>
      </w:r>
    </w:p>
    <w:p w:rsidR="0071109B" w:rsidRPr="001001FE" w:rsidRDefault="006F4A3F" w:rsidP="00BE0040">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w:t>
      </w:r>
      <w:r w:rsidR="0071109B" w:rsidRPr="001001FE">
        <w:rPr>
          <w:rFonts w:ascii="Times New Roman" w:hAnsi="Times New Roman" w:cs="Times New Roman"/>
          <w:sz w:val="24"/>
          <w:szCs w:val="24"/>
          <w:lang w:val="sr-Cyrl-RS"/>
        </w:rPr>
        <w:t xml:space="preserve">од </w:t>
      </w:r>
      <w:r w:rsidR="000E2488" w:rsidRPr="001001FE">
        <w:rPr>
          <w:rFonts w:ascii="Times New Roman" w:hAnsi="Times New Roman" w:cs="Times New Roman"/>
          <w:sz w:val="24"/>
          <w:szCs w:val="24"/>
          <w:lang w:val="sr-Cyrl-RS"/>
        </w:rPr>
        <w:t>70</w:t>
      </w:r>
      <w:r w:rsidR="000F3838" w:rsidRPr="001001FE">
        <w:rPr>
          <w:rFonts w:ascii="Times New Roman" w:hAnsi="Times New Roman" w:cs="Times New Roman"/>
          <w:sz w:val="24"/>
          <w:szCs w:val="24"/>
          <w:lang w:val="sr-Cyrl-RS"/>
        </w:rPr>
        <w:t>,00</w:t>
      </w:r>
      <w:r w:rsidR="000E2488" w:rsidRPr="001001FE">
        <w:rPr>
          <w:rFonts w:ascii="Times New Roman" w:hAnsi="Times New Roman" w:cs="Times New Roman"/>
          <w:sz w:val="24"/>
          <w:szCs w:val="24"/>
          <w:lang w:val="sr-Cyrl-RS"/>
        </w:rPr>
        <w:t xml:space="preserve">% </w:t>
      </w:r>
      <w:r w:rsidR="0071109B" w:rsidRPr="001001FE">
        <w:rPr>
          <w:rFonts w:ascii="Times New Roman" w:hAnsi="Times New Roman" w:cs="Times New Roman"/>
          <w:sz w:val="24"/>
          <w:szCs w:val="24"/>
          <w:lang w:val="sr-Cyrl-RS"/>
        </w:rPr>
        <w:t>у односу на планирана средства из буџета Републи</w:t>
      </w:r>
      <w:r w:rsidRPr="001001FE">
        <w:rPr>
          <w:rFonts w:ascii="Times New Roman" w:hAnsi="Times New Roman" w:cs="Times New Roman"/>
          <w:sz w:val="24"/>
          <w:szCs w:val="24"/>
          <w:lang w:val="sr-Cyrl-RS"/>
        </w:rPr>
        <w:t xml:space="preserve">ке Србије на апропријацији 426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w:t>
      </w:r>
      <w:r w:rsidR="0071109B" w:rsidRPr="001001FE">
        <w:rPr>
          <w:rFonts w:ascii="Times New Roman" w:hAnsi="Times New Roman" w:cs="Times New Roman"/>
          <w:sz w:val="24"/>
          <w:szCs w:val="24"/>
          <w:lang w:val="sr-Cyrl-RS"/>
        </w:rPr>
        <w:t>Материјал</w:t>
      </w:r>
      <w:r w:rsidR="000E2488" w:rsidRPr="001001FE">
        <w:rPr>
          <w:rFonts w:ascii="Times New Roman" w:hAnsi="Times New Roman" w:cs="Times New Roman"/>
          <w:sz w:val="24"/>
          <w:szCs w:val="24"/>
          <w:lang w:val="sr-Cyrl-RS"/>
        </w:rPr>
        <w:t xml:space="preserve"> настало је из разлога обустављања појединих поступака покренутих јавних набавки и непокретања планираних поступака јавних набавки услед објективних околности, као и закључења повољнијих уговора са </w:t>
      </w:r>
      <w:proofErr w:type="spellStart"/>
      <w:r w:rsidR="000E2488" w:rsidRPr="001001FE">
        <w:rPr>
          <w:rFonts w:ascii="Times New Roman" w:hAnsi="Times New Roman" w:cs="Times New Roman"/>
          <w:sz w:val="24"/>
          <w:szCs w:val="24"/>
          <w:lang w:val="sr-Cyrl-RS"/>
        </w:rPr>
        <w:t>добаљачима</w:t>
      </w:r>
      <w:proofErr w:type="spellEnd"/>
      <w:r w:rsidR="000E2488" w:rsidRPr="001001FE">
        <w:rPr>
          <w:rFonts w:ascii="Times New Roman" w:hAnsi="Times New Roman" w:cs="Times New Roman"/>
          <w:sz w:val="24"/>
          <w:szCs w:val="24"/>
          <w:lang w:val="sr-Cyrl-RS"/>
        </w:rPr>
        <w:t>.</w:t>
      </w:r>
    </w:p>
    <w:p w:rsidR="000E2488" w:rsidRPr="001001FE" w:rsidRDefault="006525B7" w:rsidP="006525B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0E2488" w:rsidRPr="001001FE">
        <w:rPr>
          <w:rFonts w:ascii="Times New Roman" w:hAnsi="Times New Roman" w:cs="Times New Roman"/>
          <w:sz w:val="24"/>
          <w:szCs w:val="24"/>
          <w:lang w:val="sr-Cyrl-RS"/>
        </w:rPr>
        <w:t>95</w:t>
      </w:r>
      <w:r w:rsidR="000F3838" w:rsidRPr="001001FE">
        <w:rPr>
          <w:rFonts w:ascii="Times New Roman" w:hAnsi="Times New Roman" w:cs="Times New Roman"/>
          <w:sz w:val="24"/>
          <w:szCs w:val="24"/>
          <w:lang w:val="sr-Cyrl-RS"/>
        </w:rPr>
        <w:t>,00</w:t>
      </w:r>
      <w:r w:rsidR="000E2488"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463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Трансфери осталим нивоима власти, </w:t>
      </w:r>
      <w:r w:rsidR="000E2488" w:rsidRPr="001001FE">
        <w:rPr>
          <w:rFonts w:ascii="Times New Roman" w:hAnsi="Times New Roman" w:cs="Times New Roman"/>
          <w:sz w:val="24"/>
          <w:szCs w:val="24"/>
          <w:lang w:val="sr-Cyrl-RS"/>
        </w:rPr>
        <w:t>у односу на планирана средстава буџета Републике Србије.</w:t>
      </w:r>
    </w:p>
    <w:p w:rsidR="006525B7" w:rsidRPr="001001FE" w:rsidRDefault="006525B7" w:rsidP="006525B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0E2488" w:rsidRPr="001001FE">
        <w:rPr>
          <w:rFonts w:ascii="Times New Roman" w:hAnsi="Times New Roman" w:cs="Times New Roman"/>
          <w:sz w:val="24"/>
          <w:szCs w:val="24"/>
          <w:lang w:val="sr-Cyrl-RS"/>
        </w:rPr>
        <w:t>23</w:t>
      </w:r>
      <w:r w:rsidR="000F3838" w:rsidRPr="001001FE">
        <w:rPr>
          <w:rFonts w:ascii="Times New Roman" w:hAnsi="Times New Roman" w:cs="Times New Roman"/>
          <w:sz w:val="24"/>
          <w:szCs w:val="24"/>
          <w:lang w:val="sr-Cyrl-RS"/>
        </w:rPr>
        <w:t>,00</w:t>
      </w:r>
      <w:r w:rsidR="000E2488"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Порези, обавезне таксе, казне, пенали и камате </w:t>
      </w:r>
      <w:r w:rsidR="000E2488" w:rsidRPr="001001FE">
        <w:rPr>
          <w:rFonts w:ascii="Times New Roman" w:hAnsi="Times New Roman" w:cs="Times New Roman"/>
          <w:sz w:val="24"/>
          <w:szCs w:val="24"/>
          <w:lang w:val="sr-Cyrl-RS"/>
        </w:rPr>
        <w:t xml:space="preserve">настало је из разлога што није било повећања трошкова </w:t>
      </w:r>
      <w:proofErr w:type="spellStart"/>
      <w:r w:rsidR="000E2488" w:rsidRPr="001001FE">
        <w:rPr>
          <w:rFonts w:ascii="Times New Roman" w:hAnsi="Times New Roman" w:cs="Times New Roman"/>
          <w:sz w:val="24"/>
          <w:szCs w:val="24"/>
          <w:lang w:val="sr-Cyrl-RS"/>
        </w:rPr>
        <w:t>регистарације</w:t>
      </w:r>
      <w:proofErr w:type="spellEnd"/>
      <w:r w:rsidR="000E2488" w:rsidRPr="001001FE">
        <w:rPr>
          <w:rFonts w:ascii="Times New Roman" w:hAnsi="Times New Roman" w:cs="Times New Roman"/>
          <w:sz w:val="24"/>
          <w:szCs w:val="24"/>
          <w:lang w:val="sr-Cyrl-RS"/>
        </w:rPr>
        <w:t xml:space="preserve"> службених возила</w:t>
      </w:r>
    </w:p>
    <w:p w:rsidR="006525B7" w:rsidRPr="001001FE" w:rsidRDefault="006525B7" w:rsidP="006525B7">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0E2488" w:rsidRPr="001001FE">
        <w:rPr>
          <w:rFonts w:ascii="Times New Roman" w:hAnsi="Times New Roman" w:cs="Times New Roman"/>
          <w:sz w:val="24"/>
          <w:szCs w:val="24"/>
          <w:lang w:val="sr-Cyrl-RS"/>
        </w:rPr>
        <w:t>59</w:t>
      </w:r>
      <w:r w:rsidR="000F3838" w:rsidRPr="001001FE">
        <w:rPr>
          <w:rFonts w:ascii="Times New Roman" w:hAnsi="Times New Roman" w:cs="Times New Roman"/>
          <w:sz w:val="24"/>
          <w:szCs w:val="24"/>
          <w:lang w:val="sr-Cyrl-RS"/>
        </w:rPr>
        <w:t>,00</w:t>
      </w:r>
      <w:r w:rsidR="000E2488"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Новчане казне и пенали по решењу судова</w:t>
      </w:r>
      <w:r w:rsidRPr="001001FE">
        <w:rPr>
          <w:rFonts w:ascii="Times New Roman" w:eastAsia="Times New Roman" w:hAnsi="Times New Roman" w:cs="Times New Roman"/>
          <w:color w:val="000000"/>
          <w:sz w:val="24"/>
          <w:lang w:val="sr-Cyrl-RS" w:eastAsia="sr-Latn-RS"/>
        </w:rPr>
        <w:t xml:space="preserve">, </w:t>
      </w:r>
      <w:r w:rsidR="000E2488" w:rsidRPr="001001FE">
        <w:rPr>
          <w:rFonts w:ascii="Times New Roman" w:hAnsi="Times New Roman" w:cs="Times New Roman"/>
          <w:sz w:val="24"/>
          <w:szCs w:val="24"/>
          <w:lang w:val="sr-Cyrl-RS"/>
        </w:rPr>
        <w:t>настало с обзиром да су средства планирана за евентуалне казне и пенала по решењу судова којих није било у већем износу у 2024. години.</w:t>
      </w:r>
    </w:p>
    <w:p w:rsidR="000826E6" w:rsidRPr="001001FE" w:rsidRDefault="006525B7"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0</w:t>
      </w:r>
      <w:r w:rsidR="000826E6"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у односу на планирана средства из буџета Републи</w:t>
      </w:r>
      <w:r w:rsidR="000826E6" w:rsidRPr="001001FE">
        <w:rPr>
          <w:rFonts w:ascii="Times New Roman" w:hAnsi="Times New Roman" w:cs="Times New Roman"/>
          <w:sz w:val="24"/>
          <w:szCs w:val="24"/>
          <w:lang w:val="sr-Cyrl-RS"/>
        </w:rPr>
        <w:t xml:space="preserve">ке Србије на апропријацији 485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Накнада штете за повреде или штету нанету од стране државних органа </w:t>
      </w:r>
      <w:r w:rsidR="000E2488" w:rsidRPr="001001FE">
        <w:rPr>
          <w:rFonts w:ascii="Times New Roman" w:hAnsi="Times New Roman" w:cs="Times New Roman"/>
          <w:sz w:val="24"/>
          <w:szCs w:val="24"/>
          <w:lang w:val="sr-Cyrl-RS"/>
        </w:rPr>
        <w:t>настало је с обзиром да су средства планирана за накнаде штете за повреде или штету нанету од стране државних органа којих није било у 2024. години.</w:t>
      </w:r>
    </w:p>
    <w:p w:rsidR="000E2488" w:rsidRPr="001001FE" w:rsidRDefault="000E2488"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75</w:t>
      </w:r>
      <w:r w:rsidR="000F3838"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Машине и опрема настало услед закључења повољнијег уговора са добављачима.</w:t>
      </w:r>
    </w:p>
    <w:p w:rsidR="00FE49E3" w:rsidRPr="001001FE" w:rsidRDefault="000E2488"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0</w:t>
      </w:r>
      <w:r w:rsidR="00291F00"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основу на планирана средстава буџета Републике Србије на апропријацији 515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Нематеријална имовина настало је услед непокретања планираних поступка јавних набавки услед објективних околности.</w:t>
      </w:r>
    </w:p>
    <w:p w:rsidR="00BE0040" w:rsidRPr="001001FE" w:rsidRDefault="00BE0040" w:rsidP="00677469">
      <w:pPr>
        <w:spacing w:after="0"/>
        <w:jc w:val="both"/>
        <w:rPr>
          <w:rFonts w:ascii="Times New Roman" w:eastAsia="Times New Roman" w:hAnsi="Times New Roman" w:cs="Times New Roman"/>
          <w:color w:val="000000"/>
          <w:sz w:val="24"/>
          <w:lang w:val="sr-Cyrl-RS" w:eastAsia="sr-Latn-RS"/>
        </w:rPr>
      </w:pPr>
    </w:p>
    <w:p w:rsidR="005433EC" w:rsidRPr="001001FE" w:rsidRDefault="005433EC" w:rsidP="005433EC">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 0608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Систем локалне самоуправе</w:t>
      </w:r>
    </w:p>
    <w:p w:rsidR="005433EC" w:rsidRPr="001001FE" w:rsidRDefault="005433EC" w:rsidP="005433EC">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Функција 110 </w:t>
      </w:r>
      <w:r w:rsidR="00944F66" w:rsidRPr="001001FE">
        <w:rPr>
          <w:rFonts w:ascii="Times New Roman" w:eastAsia="Times New Roman" w:hAnsi="Times New Roman" w:cs="Times New Roman"/>
          <w:b/>
          <w:color w:val="000000"/>
          <w:sz w:val="24"/>
          <w:lang w:val="sr-Cyrl-RS" w:eastAsia="sr-Latn-RS"/>
        </w:rPr>
        <w:t>–</w:t>
      </w:r>
      <w:r w:rsidR="005D10DD" w:rsidRPr="001001FE">
        <w:rPr>
          <w:rFonts w:ascii="Times New Roman" w:eastAsia="Times New Roman" w:hAnsi="Times New Roman" w:cs="Times New Roman"/>
          <w:b/>
          <w:color w:val="000000"/>
          <w:sz w:val="24"/>
          <w:lang w:val="sr-Cyrl-RS" w:eastAsia="sr-Latn-RS"/>
        </w:rPr>
        <w:t xml:space="preserve"> </w:t>
      </w:r>
      <w:r w:rsidRPr="001001FE">
        <w:rPr>
          <w:rFonts w:ascii="Times New Roman" w:eastAsia="Times New Roman" w:hAnsi="Times New Roman" w:cs="Times New Roman"/>
          <w:b/>
          <w:color w:val="000000"/>
          <w:sz w:val="24"/>
          <w:lang w:val="sr-Cyrl-RS" w:eastAsia="sr-Latn-RS"/>
        </w:rPr>
        <w:t xml:space="preserve">Извршни и законодавни органи, финансијски и </w:t>
      </w:r>
      <w:r w:rsidR="000C34C7" w:rsidRPr="001001FE">
        <w:rPr>
          <w:rFonts w:ascii="Times New Roman" w:eastAsia="Times New Roman" w:hAnsi="Times New Roman" w:cs="Times New Roman"/>
          <w:b/>
          <w:color w:val="000000"/>
          <w:sz w:val="24"/>
          <w:lang w:val="sr-Cyrl-RS" w:eastAsia="sr-Latn-RS"/>
        </w:rPr>
        <w:t>фискални послови и спољни послови</w:t>
      </w:r>
    </w:p>
    <w:p w:rsidR="005433EC" w:rsidRPr="001001FE" w:rsidRDefault="000C34C7" w:rsidP="005433EC">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lastRenderedPageBreak/>
        <w:t>Програмска активност 0002</w:t>
      </w:r>
      <w:r w:rsidR="005433EC" w:rsidRPr="001001FE">
        <w:rPr>
          <w:rFonts w:ascii="Times New Roman" w:eastAsia="Times New Roman" w:hAnsi="Times New Roman" w:cs="Times New Roman"/>
          <w:b/>
          <w:color w:val="000000"/>
          <w:sz w:val="24"/>
          <w:lang w:val="sr-Cyrl-RS" w:eastAsia="sr-Latn-RS"/>
        </w:rPr>
        <w:t xml:space="preserve"> </w:t>
      </w:r>
      <w:r w:rsidR="00944F66" w:rsidRPr="001001FE">
        <w:rPr>
          <w:rFonts w:ascii="Times New Roman" w:eastAsia="Times New Roman" w:hAnsi="Times New Roman" w:cs="Times New Roman"/>
          <w:b/>
          <w:color w:val="000000"/>
          <w:sz w:val="24"/>
          <w:lang w:val="sr-Cyrl-RS" w:eastAsia="sr-Latn-RS"/>
        </w:rPr>
        <w:t>–</w:t>
      </w:r>
      <w:r w:rsidR="005D10DD" w:rsidRPr="001001FE">
        <w:rPr>
          <w:rFonts w:ascii="Times New Roman" w:eastAsia="Times New Roman" w:hAnsi="Times New Roman" w:cs="Times New Roman"/>
          <w:b/>
          <w:color w:val="000000"/>
          <w:sz w:val="24"/>
          <w:lang w:val="sr-Cyrl-RS" w:eastAsia="sr-Latn-RS"/>
        </w:rPr>
        <w:t xml:space="preserve"> </w:t>
      </w:r>
      <w:r w:rsidRPr="001001FE">
        <w:rPr>
          <w:rFonts w:ascii="Times New Roman" w:eastAsia="Times New Roman" w:hAnsi="Times New Roman" w:cs="Times New Roman"/>
          <w:b/>
          <w:color w:val="000000"/>
          <w:sz w:val="24"/>
          <w:lang w:val="sr-Cyrl-RS" w:eastAsia="sr-Latn-RS"/>
        </w:rPr>
        <w:t>Уређење и надзор у области локалне самоуправе</w:t>
      </w:r>
    </w:p>
    <w:p w:rsidR="005471A9" w:rsidRPr="001001FE" w:rsidRDefault="005471A9" w:rsidP="005471A9">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Извршење расхода од </w:t>
      </w:r>
      <w:r w:rsidR="00FE49E3" w:rsidRPr="001001FE">
        <w:rPr>
          <w:rFonts w:ascii="Times New Roman" w:hAnsi="Times New Roman" w:cs="Times New Roman"/>
          <w:sz w:val="24"/>
          <w:szCs w:val="24"/>
          <w:lang w:val="sr-Cyrl-RS"/>
        </w:rPr>
        <w:t>1</w:t>
      </w:r>
      <w:r w:rsidR="000F3838" w:rsidRPr="001001FE">
        <w:rPr>
          <w:rFonts w:ascii="Times New Roman" w:hAnsi="Times New Roman" w:cs="Times New Roman"/>
          <w:sz w:val="24"/>
          <w:szCs w:val="24"/>
          <w:lang w:val="sr-Cyrl-RS"/>
        </w:rPr>
        <w:t>,00</w:t>
      </w:r>
      <w:r w:rsidR="00FE49E3"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Трошкови путовања, </w:t>
      </w:r>
      <w:r w:rsidR="00FE49E3" w:rsidRPr="001001FE">
        <w:rPr>
          <w:rFonts w:ascii="Times New Roman" w:hAnsi="Times New Roman" w:cs="Times New Roman"/>
          <w:sz w:val="24"/>
          <w:szCs w:val="24"/>
          <w:lang w:val="sr-Cyrl-RS"/>
        </w:rPr>
        <w:t>настало је услед планирања већег броја путовања у земљи и иностранству која нису реализована</w:t>
      </w:r>
      <w:r w:rsidRPr="001001FE">
        <w:rPr>
          <w:rFonts w:ascii="Times New Roman" w:hAnsi="Times New Roman" w:cs="Times New Roman"/>
          <w:sz w:val="24"/>
          <w:szCs w:val="24"/>
          <w:lang w:val="sr-Cyrl-RS"/>
        </w:rPr>
        <w:t xml:space="preserve"> </w:t>
      </w:r>
    </w:p>
    <w:p w:rsidR="00D67086" w:rsidRPr="001001FE" w:rsidRDefault="00FE49E3"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расхода од 67</w:t>
      </w:r>
      <w:r w:rsidR="000F3838"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Услуге по уговору, н</w:t>
      </w:r>
      <w:r w:rsidR="00BA6036">
        <w:rPr>
          <w:rFonts w:ascii="Times New Roman" w:hAnsi="Times New Roman" w:cs="Times New Roman"/>
          <w:sz w:val="24"/>
          <w:szCs w:val="24"/>
          <w:lang w:val="sr-Cyrl-RS"/>
        </w:rPr>
        <w:t xml:space="preserve">астало је због смањења расхода </w:t>
      </w:r>
      <w:r w:rsidRPr="001001FE">
        <w:rPr>
          <w:rFonts w:ascii="Times New Roman" w:hAnsi="Times New Roman" w:cs="Times New Roman"/>
          <w:sz w:val="24"/>
          <w:szCs w:val="24"/>
          <w:lang w:val="sr-Cyrl-RS"/>
        </w:rPr>
        <w:t>за стручне, административне и друг</w:t>
      </w:r>
      <w:r w:rsidR="00BA6036">
        <w:rPr>
          <w:rFonts w:ascii="Times New Roman" w:hAnsi="Times New Roman" w:cs="Times New Roman"/>
          <w:sz w:val="24"/>
          <w:szCs w:val="24"/>
          <w:lang w:val="sr-Cyrl-RS"/>
        </w:rPr>
        <w:t xml:space="preserve">е услуге услед смањења потреба </w:t>
      </w:r>
      <w:r w:rsidRPr="001001FE">
        <w:rPr>
          <w:rFonts w:ascii="Times New Roman" w:hAnsi="Times New Roman" w:cs="Times New Roman"/>
          <w:sz w:val="24"/>
          <w:szCs w:val="24"/>
          <w:lang w:val="sr-Cyrl-RS"/>
        </w:rPr>
        <w:t>за овим услугама у току године.</w:t>
      </w:r>
    </w:p>
    <w:p w:rsidR="008F7C24" w:rsidRPr="001001FE" w:rsidRDefault="008F7C24" w:rsidP="00A261C7">
      <w:pPr>
        <w:spacing w:after="0"/>
        <w:jc w:val="both"/>
        <w:rPr>
          <w:rFonts w:ascii="Times New Roman" w:hAnsi="Times New Roman" w:cs="Times New Roman"/>
          <w:sz w:val="24"/>
          <w:szCs w:val="24"/>
          <w:lang w:val="sr-Cyrl-RS"/>
        </w:rPr>
      </w:pPr>
    </w:p>
    <w:p w:rsidR="00D67086" w:rsidRPr="001001FE" w:rsidRDefault="005471A9" w:rsidP="00CE269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w:t>
      </w:r>
      <w:r w:rsidRPr="001001FE">
        <w:rPr>
          <w:rFonts w:ascii="Times New Roman" w:eastAsia="Times New Roman" w:hAnsi="Times New Roman" w:cs="Times New Roman"/>
          <w:b/>
          <w:color w:val="000000"/>
          <w:sz w:val="24"/>
          <w:lang w:val="sr-Cyrl-RS" w:eastAsia="sr-Latn-RS"/>
        </w:rPr>
        <w:t xml:space="preserve"> активност 0005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Подршка раду Заједничког консултативног одбора </w:t>
      </w:r>
      <w:r w:rsidRPr="001001FE">
        <w:rPr>
          <w:rFonts w:ascii="Times New Roman" w:hAnsi="Times New Roman" w:cs="Times New Roman"/>
          <w:b/>
          <w:sz w:val="24"/>
          <w:szCs w:val="24"/>
          <w:lang w:val="sr-Cyrl-RS"/>
        </w:rPr>
        <w:t>Комитета региона Европске уније и Републике Србије</w:t>
      </w:r>
    </w:p>
    <w:p w:rsidR="00D67086" w:rsidRPr="001001FE" w:rsidRDefault="00281785" w:rsidP="00CE2691">
      <w:pPr>
        <w:ind w:firstLine="708"/>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0</w:t>
      </w:r>
      <w:r w:rsidR="000F3838"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услед </w:t>
      </w:r>
      <w:proofErr w:type="spellStart"/>
      <w:r w:rsidRPr="001001FE">
        <w:rPr>
          <w:rFonts w:ascii="Times New Roman" w:hAnsi="Times New Roman" w:cs="Times New Roman"/>
          <w:sz w:val="24"/>
          <w:szCs w:val="24"/>
          <w:lang w:val="sr-Cyrl-RS"/>
        </w:rPr>
        <w:t>неодржавања</w:t>
      </w:r>
      <w:proofErr w:type="spellEnd"/>
      <w:r w:rsidRPr="001001FE">
        <w:rPr>
          <w:rFonts w:ascii="Times New Roman" w:hAnsi="Times New Roman" w:cs="Times New Roman"/>
          <w:sz w:val="24"/>
          <w:szCs w:val="24"/>
          <w:lang w:val="sr-Cyrl-RS"/>
        </w:rPr>
        <w:t xml:space="preserve"> предвиђених састанака Заједничког консултативног одбора Комитета региона Европске уније и Републике Србије (први се увек одржава у Комитету региона Европске уније у Бриселу на пролеће, док се други одржава на јесен у некој од јединица локалне самоуправе у Републици Србији), услед одржавања ванредних републичких и локалних избора у Републици Србији (2. јуна 2024. године). Први састанак није одржан јер су избори у делу ЈЛС у РС заказани на мање од месеца дана од термина одржавања пролећног састанка ЗКО у Бриселу, што н</w:t>
      </w:r>
      <w:r w:rsidR="00BA6036">
        <w:rPr>
          <w:rFonts w:ascii="Times New Roman" w:hAnsi="Times New Roman" w:cs="Times New Roman"/>
          <w:sz w:val="24"/>
          <w:szCs w:val="24"/>
          <w:lang w:val="sr-Cyrl-RS"/>
        </w:rPr>
        <w:t xml:space="preserve">ије у складу са правилима рада </w:t>
      </w:r>
      <w:r w:rsidRPr="001001FE">
        <w:rPr>
          <w:rFonts w:ascii="Times New Roman" w:hAnsi="Times New Roman" w:cs="Times New Roman"/>
          <w:sz w:val="24"/>
          <w:szCs w:val="24"/>
          <w:lang w:val="sr-Cyrl-RS"/>
        </w:rPr>
        <w:t xml:space="preserve">Комитета региона. Други састанак није одржан јер је већини чланова и заменика чланова српске стране ЗКО истекао мандат, односно, потребно је спровести процедуру избора нових </w:t>
      </w:r>
      <w:r w:rsidR="00BE0040" w:rsidRPr="001001FE">
        <w:rPr>
          <w:rFonts w:ascii="Times New Roman" w:hAnsi="Times New Roman" w:cs="Times New Roman"/>
          <w:sz w:val="24"/>
          <w:szCs w:val="24"/>
          <w:lang w:val="sr-Cyrl-RS"/>
        </w:rPr>
        <w:t>чланова и заменика чланова ЗКО.</w:t>
      </w:r>
    </w:p>
    <w:p w:rsidR="00281785" w:rsidRPr="001001FE" w:rsidRDefault="00281785"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0</w:t>
      </w:r>
      <w:r w:rsidR="000F3838"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Услуге по уговору настало је услед </w:t>
      </w:r>
      <w:proofErr w:type="spellStart"/>
      <w:r w:rsidRPr="001001FE">
        <w:rPr>
          <w:rFonts w:ascii="Times New Roman" w:hAnsi="Times New Roman" w:cs="Times New Roman"/>
          <w:sz w:val="24"/>
          <w:szCs w:val="24"/>
          <w:lang w:val="sr-Cyrl-RS"/>
        </w:rPr>
        <w:t>неодржавања</w:t>
      </w:r>
      <w:proofErr w:type="spellEnd"/>
      <w:r w:rsidRPr="001001FE">
        <w:rPr>
          <w:rFonts w:ascii="Times New Roman" w:hAnsi="Times New Roman" w:cs="Times New Roman"/>
          <w:sz w:val="24"/>
          <w:szCs w:val="24"/>
          <w:lang w:val="sr-Cyrl-RS"/>
        </w:rPr>
        <w:t xml:space="preserve"> предвиђених састанака Заједничког консултативног одбора Комитета региона Европске уније и Републике Србије (први се увек одржава у Комитету региона Европске уније у Бриселу на пролеће, док се други одржава на јесен у некој од јединица</w:t>
      </w:r>
      <w:r w:rsidRPr="001001FE">
        <w:rPr>
          <w:rFonts w:ascii="Times New Roman" w:eastAsia="Times New Roman" w:hAnsi="Times New Roman" w:cs="Times New Roman"/>
          <w:color w:val="000000"/>
          <w:sz w:val="24"/>
          <w:lang w:val="sr-Cyrl-RS" w:eastAsia="sr-Latn-RS"/>
        </w:rPr>
        <w:t xml:space="preserve"> </w:t>
      </w:r>
      <w:r w:rsidRPr="001001FE">
        <w:rPr>
          <w:rFonts w:ascii="Times New Roman" w:hAnsi="Times New Roman" w:cs="Times New Roman"/>
          <w:sz w:val="24"/>
          <w:szCs w:val="24"/>
          <w:lang w:val="sr-Cyrl-RS"/>
        </w:rPr>
        <w:t>локалне самоуправе у Републици Србији), услед одржавања ванредних републичких и локалних избора у Републици Србији (2. јуна 2024. године). Први састанак није одржан јер су избори у делу ЈЛС у РС заказани на мање од месеца дана од термина одржавања пролећног састанка ЗКО у Бриселу, што н</w:t>
      </w:r>
      <w:r w:rsidR="00BA6036">
        <w:rPr>
          <w:rFonts w:ascii="Times New Roman" w:hAnsi="Times New Roman" w:cs="Times New Roman"/>
          <w:sz w:val="24"/>
          <w:szCs w:val="24"/>
          <w:lang w:val="sr-Cyrl-RS"/>
        </w:rPr>
        <w:t xml:space="preserve">ије у складу са правилима рада </w:t>
      </w:r>
      <w:r w:rsidRPr="001001FE">
        <w:rPr>
          <w:rFonts w:ascii="Times New Roman" w:hAnsi="Times New Roman" w:cs="Times New Roman"/>
          <w:sz w:val="24"/>
          <w:szCs w:val="24"/>
          <w:lang w:val="sr-Cyrl-RS"/>
        </w:rPr>
        <w:t>Комитета региона. Други састанак није одржан јер је већини чланова и заменика чланова српске стране ЗКО истекао мандат, односно, потребно је спровести процедуру избора нових чланова и заменика чланова ЗКО.</w:t>
      </w:r>
    </w:p>
    <w:p w:rsidR="008F7C24" w:rsidRPr="001001FE" w:rsidRDefault="008F7C24" w:rsidP="00677469">
      <w:pPr>
        <w:spacing w:after="0"/>
        <w:jc w:val="both"/>
        <w:rPr>
          <w:rFonts w:ascii="Times New Roman" w:eastAsia="Times New Roman" w:hAnsi="Times New Roman" w:cs="Times New Roman"/>
          <w:color w:val="000000"/>
          <w:sz w:val="24"/>
          <w:lang w:val="sr-Cyrl-RS" w:eastAsia="sr-Latn-RS"/>
        </w:rPr>
      </w:pPr>
    </w:p>
    <w:p w:rsidR="001E54CE" w:rsidRPr="001001FE" w:rsidRDefault="001E54CE" w:rsidP="005E0094">
      <w:pPr>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4005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Локална самоуправа за 21. век</w:t>
      </w:r>
    </w:p>
    <w:p w:rsidR="00281785" w:rsidRPr="001001FE" w:rsidRDefault="00281785"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62</w:t>
      </w:r>
      <w:r w:rsidR="000F3838"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средстава буџета Републике Србије на апропријацији 421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Стални трошкови настало је из разлога што нису извршени пројектовани расходи</w:t>
      </w:r>
      <w:r w:rsidR="000F3838" w:rsidRPr="001001FE">
        <w:rPr>
          <w:rFonts w:ascii="Times New Roman" w:hAnsi="Times New Roman" w:cs="Times New Roman"/>
          <w:sz w:val="24"/>
          <w:szCs w:val="24"/>
          <w:lang w:val="sr-Cyrl-RS"/>
        </w:rPr>
        <w:t xml:space="preserve"> за трошкове банкарских услуга.</w:t>
      </w:r>
      <w:r w:rsidRPr="001001FE">
        <w:rPr>
          <w:rFonts w:ascii="Times New Roman" w:hAnsi="Times New Roman" w:cs="Times New Roman"/>
          <w:sz w:val="24"/>
          <w:szCs w:val="24"/>
          <w:lang w:val="sr-Cyrl-RS"/>
        </w:rPr>
        <w:t xml:space="preserve"> </w:t>
      </w:r>
    </w:p>
    <w:p w:rsidR="00281785" w:rsidRPr="001001FE" w:rsidRDefault="00281785"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16</w:t>
      </w:r>
      <w:r w:rsidR="000F3838"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услед планирања већег броја путовања у земљи и иностранству која нису реализована. </w:t>
      </w:r>
    </w:p>
    <w:p w:rsidR="00281785" w:rsidRPr="001001FE" w:rsidRDefault="00281785"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lastRenderedPageBreak/>
        <w:t>Извршење средстава остварено је у вреднос</w:t>
      </w:r>
      <w:r w:rsidR="005B4CA0">
        <w:rPr>
          <w:rFonts w:ascii="Times New Roman" w:hAnsi="Times New Roman" w:cs="Times New Roman"/>
          <w:sz w:val="24"/>
          <w:szCs w:val="24"/>
          <w:lang w:val="sr-Cyrl-RS"/>
        </w:rPr>
        <w:t>ти од 100% (на извору 05) и 100</w:t>
      </w:r>
      <w:r w:rsidRPr="001001FE">
        <w:rPr>
          <w:rFonts w:ascii="Times New Roman" w:hAnsi="Times New Roman" w:cs="Times New Roman"/>
          <w:sz w:val="24"/>
          <w:szCs w:val="24"/>
          <w:lang w:val="sr-Cyrl-RS"/>
        </w:rPr>
        <w:t xml:space="preserve">% (на извору 15) у односу на планирана средства буџета Републике Србије на апропријацији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Услуге по уговору. </w:t>
      </w:r>
    </w:p>
    <w:p w:rsidR="00281785" w:rsidRPr="001001FE" w:rsidRDefault="00281785"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54</w:t>
      </w:r>
      <w:r w:rsidR="000F3838"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426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Материјал настало је из разлога што нису извршени пројек</w:t>
      </w:r>
      <w:r w:rsidR="00BA6036">
        <w:rPr>
          <w:rFonts w:ascii="Times New Roman" w:hAnsi="Times New Roman" w:cs="Times New Roman"/>
          <w:sz w:val="24"/>
          <w:szCs w:val="24"/>
          <w:lang w:val="sr-Cyrl-RS"/>
        </w:rPr>
        <w:t>товани расходи.</w:t>
      </w:r>
    </w:p>
    <w:p w:rsidR="00281785" w:rsidRPr="001001FE" w:rsidRDefault="00281785"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52</w:t>
      </w:r>
      <w:r w:rsidR="000F3838"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средстава из буџета Републике Србије на апропријацији 463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Трансфери осталим нивоима власти настало је из разлога што нису </w:t>
      </w:r>
      <w:r w:rsidR="00BA6036">
        <w:rPr>
          <w:rFonts w:ascii="Times New Roman" w:hAnsi="Times New Roman" w:cs="Times New Roman"/>
          <w:sz w:val="24"/>
          <w:szCs w:val="24"/>
          <w:lang w:val="sr-Cyrl-RS"/>
        </w:rPr>
        <w:t>извршени пројектовани расходи.</w:t>
      </w:r>
    </w:p>
    <w:p w:rsidR="00130F3B" w:rsidRPr="001001FE" w:rsidRDefault="00281785"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54</w:t>
      </w:r>
      <w:r w:rsidR="000F3838"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Машине и опрема настало је из разлога нису извршени пројектовани издаци.</w:t>
      </w:r>
    </w:p>
    <w:p w:rsidR="00073769" w:rsidRPr="001001FE" w:rsidRDefault="00073769" w:rsidP="00D83950">
      <w:pPr>
        <w:spacing w:after="0"/>
        <w:jc w:val="both"/>
        <w:rPr>
          <w:rFonts w:ascii="Times New Roman" w:eastAsia="Times New Roman" w:hAnsi="Times New Roman" w:cs="Times New Roman"/>
          <w:color w:val="000000"/>
          <w:sz w:val="24"/>
          <w:lang w:val="sr-Cyrl-RS" w:eastAsia="sr-Latn-RS"/>
        </w:rPr>
      </w:pPr>
    </w:p>
    <w:p w:rsidR="00130F3B" w:rsidRPr="001001FE" w:rsidRDefault="00130F3B" w:rsidP="00281785">
      <w:pPr>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5001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Партнерство за локални развој</w:t>
      </w:r>
    </w:p>
    <w:p w:rsidR="00281785" w:rsidRPr="001001FE" w:rsidRDefault="00281785"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апропријације 462</w:t>
      </w:r>
      <w:r w:rsidR="000F3838"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Дотације међународним организацијама остварено је у вредности од 100% у односу на планирана средстава буџета Републике Србије </w:t>
      </w:r>
    </w:p>
    <w:p w:rsidR="00281785" w:rsidRPr="001001FE" w:rsidRDefault="00281785"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10</w:t>
      </w:r>
      <w:r w:rsidR="005B4CA0">
        <w:rPr>
          <w:rFonts w:ascii="Times New Roman" w:hAnsi="Times New Roman" w:cs="Times New Roman"/>
          <w:sz w:val="24"/>
          <w:szCs w:val="24"/>
          <w:lang w:val="sr-Cyrl-RS"/>
        </w:rPr>
        <w:t>0</w:t>
      </w:r>
      <w:r w:rsidRPr="001001FE">
        <w:rPr>
          <w:rFonts w:ascii="Times New Roman" w:hAnsi="Times New Roman" w:cs="Times New Roman"/>
          <w:sz w:val="24"/>
          <w:szCs w:val="24"/>
          <w:lang w:val="sr-Cyrl-RS"/>
        </w:rPr>
        <w:t xml:space="preserve">% (на извору 01), 57% (на извору 07), 76% (на извору </w:t>
      </w:r>
    </w:p>
    <w:p w:rsidR="00281785" w:rsidRPr="001001FE" w:rsidRDefault="000F3838"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 xml:space="preserve">11) и 100% (на извору 17) </w:t>
      </w:r>
      <w:r w:rsidR="00281785" w:rsidRPr="001001FE">
        <w:rPr>
          <w:rFonts w:ascii="Times New Roman" w:hAnsi="Times New Roman" w:cs="Times New Roman"/>
          <w:sz w:val="24"/>
          <w:szCs w:val="24"/>
          <w:lang w:val="sr-Cyrl-RS"/>
        </w:rPr>
        <w:t xml:space="preserve">у односу на планирана средства из буџета Републике Србије на апропријацији 511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00281785" w:rsidRPr="001001FE">
        <w:rPr>
          <w:rFonts w:ascii="Times New Roman" w:hAnsi="Times New Roman" w:cs="Times New Roman"/>
          <w:sz w:val="24"/>
          <w:szCs w:val="24"/>
          <w:lang w:val="sr-Cyrl-RS"/>
        </w:rPr>
        <w:t>Зграде и грађевински објекти настало је из разлога обустављања појединих поступака покренутих јавних набавки и непокретања планираних поступака јавних набав</w:t>
      </w:r>
      <w:r w:rsidR="00A1707E" w:rsidRPr="001001FE">
        <w:rPr>
          <w:rFonts w:ascii="Times New Roman" w:hAnsi="Times New Roman" w:cs="Times New Roman"/>
          <w:sz w:val="24"/>
          <w:szCs w:val="24"/>
          <w:lang w:val="sr-Cyrl-RS"/>
        </w:rPr>
        <w:t>ки услед објективних околности.</w:t>
      </w:r>
    </w:p>
    <w:p w:rsidR="00130F3B" w:rsidRPr="001001FE" w:rsidRDefault="00281785"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Извршење апропријације 444</w:t>
      </w:r>
      <w:r w:rsidR="000F3838" w:rsidRPr="001001FE">
        <w:rPr>
          <w:rFonts w:ascii="Times New Roman" w:hAnsi="Times New Roman" w:cs="Times New Roman"/>
          <w:sz w:val="24"/>
          <w:szCs w:val="24"/>
          <w:lang w:val="sr-Cyrl-RS"/>
        </w:rPr>
        <w:t xml:space="preserve"> </w:t>
      </w:r>
      <w:r w:rsidR="00944F66" w:rsidRPr="001001FE">
        <w:rPr>
          <w:rFonts w:ascii="Times New Roman" w:hAnsi="Times New Roman" w:cs="Times New Roman"/>
          <w:sz w:val="24"/>
          <w:szCs w:val="24"/>
          <w:lang w:val="sr-Cyrl-RS"/>
        </w:rPr>
        <w:t>–</w:t>
      </w:r>
      <w:r w:rsidR="000F3838"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Пратећи трошкови задуживања остварено је у вредности</w:t>
      </w:r>
      <w:r w:rsidR="000F3838"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100% у односу на планирана средстава буџета Републике Србије</w:t>
      </w:r>
      <w:r w:rsidR="00A1707E" w:rsidRPr="001001FE">
        <w:rPr>
          <w:rFonts w:ascii="Times New Roman" w:hAnsi="Times New Roman" w:cs="Times New Roman"/>
          <w:sz w:val="24"/>
          <w:szCs w:val="24"/>
          <w:lang w:val="sr-Cyrl-RS"/>
        </w:rPr>
        <w:t>.</w:t>
      </w:r>
    </w:p>
    <w:p w:rsidR="008F7C24" w:rsidRPr="001001FE" w:rsidRDefault="008F7C24" w:rsidP="00D83950">
      <w:pPr>
        <w:spacing w:after="0"/>
        <w:jc w:val="both"/>
        <w:rPr>
          <w:rFonts w:ascii="Times New Roman" w:eastAsia="Times New Roman" w:hAnsi="Times New Roman" w:cs="Times New Roman"/>
          <w:color w:val="000000"/>
          <w:sz w:val="24"/>
          <w:lang w:val="sr-Cyrl-RS" w:eastAsia="sr-Latn-RS"/>
        </w:rPr>
      </w:pPr>
    </w:p>
    <w:p w:rsidR="0056336D" w:rsidRPr="001001FE" w:rsidRDefault="0056336D" w:rsidP="0056336D">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0613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Реформа јавне управе</w:t>
      </w:r>
    </w:p>
    <w:p w:rsidR="0056336D" w:rsidRPr="001001FE" w:rsidRDefault="0056336D" w:rsidP="0056336D">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111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Извршни и законодавни органи</w:t>
      </w:r>
    </w:p>
    <w:p w:rsidR="0056336D" w:rsidRPr="001001FE" w:rsidRDefault="0056336D" w:rsidP="0056336D">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0003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 xml:space="preserve">Уређење јавно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службеничког система заснованог на заслугама</w:t>
      </w:r>
    </w:p>
    <w:p w:rsidR="00281785" w:rsidRPr="001001FE" w:rsidRDefault="00281785"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91</w:t>
      </w:r>
      <w:r w:rsidR="000F3838"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 xml:space="preserve">Трошкови путовања настало је услед планирања већег броја путовања у земљи и иностранству која нису реализована. </w:t>
      </w:r>
    </w:p>
    <w:p w:rsidR="00281785" w:rsidRPr="001001FE" w:rsidRDefault="00281785" w:rsidP="008F7C24">
      <w:pPr>
        <w:spacing w:after="0"/>
        <w:ind w:firstLine="709"/>
        <w:jc w:val="both"/>
        <w:rPr>
          <w:rFonts w:ascii="Times New Roman" w:hAnsi="Times New Roman" w:cs="Times New Roman"/>
          <w:sz w:val="24"/>
          <w:szCs w:val="24"/>
          <w:lang w:val="sr-Cyrl-RS"/>
        </w:rPr>
      </w:pPr>
      <w:r w:rsidRPr="001001FE">
        <w:rPr>
          <w:rFonts w:ascii="Times New Roman" w:hAnsi="Times New Roman" w:cs="Times New Roman"/>
          <w:sz w:val="24"/>
          <w:szCs w:val="24"/>
          <w:lang w:val="sr-Cyrl-RS"/>
        </w:rPr>
        <w:t>Извршење средстава од 62</w:t>
      </w:r>
      <w:r w:rsidR="000F3838" w:rsidRPr="001001FE">
        <w:rPr>
          <w:rFonts w:ascii="Times New Roman" w:hAnsi="Times New Roman" w:cs="Times New Roman"/>
          <w:sz w:val="24"/>
          <w:szCs w:val="24"/>
          <w:lang w:val="sr-Cyrl-RS"/>
        </w:rPr>
        <w:t>,00</w:t>
      </w:r>
      <w:r w:rsidRPr="001001FE">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 </w:t>
      </w:r>
      <w:r w:rsidR="00944F66" w:rsidRPr="001001FE">
        <w:rPr>
          <w:rFonts w:ascii="Times New Roman" w:hAnsi="Times New Roman" w:cs="Times New Roman"/>
          <w:sz w:val="24"/>
          <w:szCs w:val="24"/>
          <w:lang w:val="sr-Cyrl-RS"/>
        </w:rPr>
        <w:t>–</w:t>
      </w:r>
      <w:r w:rsidR="005D10DD" w:rsidRPr="001001FE">
        <w:rPr>
          <w:rFonts w:ascii="Times New Roman" w:hAnsi="Times New Roman" w:cs="Times New Roman"/>
          <w:sz w:val="24"/>
          <w:szCs w:val="24"/>
          <w:lang w:val="sr-Cyrl-RS"/>
        </w:rPr>
        <w:t xml:space="preserve"> </w:t>
      </w:r>
      <w:r w:rsidRPr="001001FE">
        <w:rPr>
          <w:rFonts w:ascii="Times New Roman" w:hAnsi="Times New Roman" w:cs="Times New Roman"/>
          <w:sz w:val="24"/>
          <w:szCs w:val="24"/>
          <w:lang w:val="sr-Cyrl-RS"/>
        </w:rPr>
        <w:t>Услуге по уговору н</w:t>
      </w:r>
      <w:r w:rsidR="00BA6036">
        <w:rPr>
          <w:rFonts w:ascii="Times New Roman" w:hAnsi="Times New Roman" w:cs="Times New Roman"/>
          <w:sz w:val="24"/>
          <w:szCs w:val="24"/>
          <w:lang w:val="sr-Cyrl-RS"/>
        </w:rPr>
        <w:t xml:space="preserve">астало је због смањења расхода </w:t>
      </w:r>
      <w:r w:rsidRPr="001001FE">
        <w:rPr>
          <w:rFonts w:ascii="Times New Roman" w:hAnsi="Times New Roman" w:cs="Times New Roman"/>
          <w:sz w:val="24"/>
          <w:szCs w:val="24"/>
          <w:lang w:val="sr-Cyrl-RS"/>
        </w:rPr>
        <w:t>за стручне, административне и друг</w:t>
      </w:r>
      <w:r w:rsidR="00BA6036">
        <w:rPr>
          <w:rFonts w:ascii="Times New Roman" w:hAnsi="Times New Roman" w:cs="Times New Roman"/>
          <w:sz w:val="24"/>
          <w:szCs w:val="24"/>
          <w:lang w:val="sr-Cyrl-RS"/>
        </w:rPr>
        <w:t xml:space="preserve">е услуге услед смањења потреба </w:t>
      </w:r>
      <w:r w:rsidRPr="001001FE">
        <w:rPr>
          <w:rFonts w:ascii="Times New Roman" w:hAnsi="Times New Roman" w:cs="Times New Roman"/>
          <w:sz w:val="24"/>
          <w:szCs w:val="24"/>
          <w:lang w:val="sr-Cyrl-RS"/>
        </w:rPr>
        <w:t>за овим услугама у току године.</w:t>
      </w:r>
    </w:p>
    <w:p w:rsidR="00073769" w:rsidRPr="001001FE" w:rsidRDefault="00073769" w:rsidP="00A1707E">
      <w:pPr>
        <w:spacing w:after="0"/>
        <w:jc w:val="both"/>
        <w:rPr>
          <w:rFonts w:ascii="Times New Roman" w:eastAsia="Times New Roman" w:hAnsi="Times New Roman" w:cs="Times New Roman"/>
          <w:color w:val="000000"/>
          <w:sz w:val="24"/>
          <w:lang w:val="sr-Cyrl-RS" w:eastAsia="sr-Latn-RS"/>
        </w:rPr>
      </w:pPr>
    </w:p>
    <w:p w:rsidR="00281785" w:rsidRPr="001001FE" w:rsidRDefault="00281785" w:rsidP="00281785">
      <w:pPr>
        <w:spacing w:after="120"/>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Програмска активност 0004</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Подршка раду регионалне школе за јавну управу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РЕСПА </w:t>
      </w:r>
    </w:p>
    <w:p w:rsidR="00281785" w:rsidRPr="001001FE" w:rsidRDefault="00281785"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 xml:space="preserve">Извршење апропријације 462 </w:t>
      </w:r>
      <w:r w:rsidR="00944F66" w:rsidRPr="001001FE">
        <w:rPr>
          <w:rFonts w:ascii="Times New Roman" w:hAnsi="Times New Roman" w:cs="Times New Roman"/>
          <w:sz w:val="24"/>
          <w:szCs w:val="24"/>
          <w:lang w:val="sr-Cyrl-RS"/>
        </w:rPr>
        <w:t>–</w:t>
      </w:r>
      <w:r w:rsidRPr="001001FE">
        <w:rPr>
          <w:rFonts w:ascii="Times New Roman" w:hAnsi="Times New Roman" w:cs="Times New Roman"/>
          <w:sz w:val="24"/>
          <w:szCs w:val="24"/>
          <w:lang w:val="sr-Cyrl-RS"/>
        </w:rPr>
        <w:t xml:space="preserve"> Дотације међународним организацијама остварено је у вредности од 100% у односу на планирана средстава буџета Републике Србије.</w:t>
      </w:r>
    </w:p>
    <w:p w:rsidR="00423710" w:rsidRPr="001001FE" w:rsidRDefault="00423710" w:rsidP="00A1707E">
      <w:pPr>
        <w:spacing w:after="0"/>
        <w:jc w:val="both"/>
        <w:rPr>
          <w:rFonts w:ascii="Times New Roman" w:eastAsia="Times New Roman" w:hAnsi="Times New Roman" w:cs="Times New Roman"/>
          <w:color w:val="000000"/>
          <w:sz w:val="24"/>
          <w:lang w:val="sr-Cyrl-RS" w:eastAsia="sr-Latn-RS"/>
        </w:rPr>
      </w:pPr>
    </w:p>
    <w:p w:rsidR="0056336D" w:rsidRPr="001001FE" w:rsidRDefault="0056336D" w:rsidP="0056336D">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0005 </w:t>
      </w:r>
      <w:r w:rsidR="00944F66" w:rsidRPr="001001FE">
        <w:rPr>
          <w:rFonts w:ascii="Times New Roman" w:eastAsia="Times New Roman" w:hAnsi="Times New Roman" w:cs="Times New Roman"/>
          <w:b/>
          <w:color w:val="000000"/>
          <w:sz w:val="24"/>
          <w:lang w:val="sr-Cyrl-RS" w:eastAsia="sr-Latn-RS"/>
        </w:rPr>
        <w:t>–</w:t>
      </w:r>
      <w:r w:rsidR="005D10DD" w:rsidRPr="001001FE">
        <w:rPr>
          <w:rFonts w:ascii="Times New Roman" w:eastAsia="Times New Roman" w:hAnsi="Times New Roman" w:cs="Times New Roman"/>
          <w:b/>
          <w:color w:val="000000"/>
          <w:sz w:val="24"/>
          <w:lang w:val="sr-Cyrl-RS" w:eastAsia="sr-Latn-RS"/>
        </w:rPr>
        <w:t xml:space="preserve"> </w:t>
      </w:r>
      <w:r w:rsidRPr="001001FE">
        <w:rPr>
          <w:rFonts w:ascii="Times New Roman" w:eastAsia="Times New Roman" w:hAnsi="Times New Roman" w:cs="Times New Roman"/>
          <w:b/>
          <w:color w:val="000000"/>
          <w:sz w:val="24"/>
          <w:lang w:val="sr-Cyrl-RS" w:eastAsia="sr-Latn-RS"/>
        </w:rPr>
        <w:t>Управљање реформом јавне управе</w:t>
      </w:r>
    </w:p>
    <w:p w:rsidR="00281785" w:rsidRPr="001001FE" w:rsidRDefault="00281785"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средстава од 16</w:t>
      </w:r>
      <w:r w:rsidR="000F3838"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422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 xml:space="preserve">Трошкови путовања настало је услед планирања већег броја путовања у земљи и иностранству која нису реализована. </w:t>
      </w:r>
    </w:p>
    <w:p w:rsidR="00281785" w:rsidRPr="001001FE" w:rsidRDefault="00281785"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средстава од 62</w:t>
      </w:r>
      <w:r w:rsidR="000F3838"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Услуге по уговору настало је наст</w:t>
      </w:r>
      <w:r w:rsidR="00BA6036">
        <w:rPr>
          <w:rFonts w:ascii="Times New Roman" w:eastAsia="Times New Roman" w:hAnsi="Times New Roman" w:cs="Times New Roman"/>
          <w:color w:val="000000"/>
          <w:sz w:val="24"/>
          <w:lang w:val="sr-Cyrl-RS" w:eastAsia="sr-Latn-RS"/>
        </w:rPr>
        <w:t>ало је због смањења расхода</w:t>
      </w:r>
      <w:r w:rsidRPr="001001FE">
        <w:rPr>
          <w:rFonts w:ascii="Times New Roman" w:eastAsia="Times New Roman" w:hAnsi="Times New Roman" w:cs="Times New Roman"/>
          <w:color w:val="000000"/>
          <w:sz w:val="24"/>
          <w:lang w:val="sr-Cyrl-RS" w:eastAsia="sr-Latn-RS"/>
        </w:rPr>
        <w:t xml:space="preserve"> за стручне, административне и друг</w:t>
      </w:r>
      <w:r w:rsidR="000F3838" w:rsidRPr="001001FE">
        <w:rPr>
          <w:rFonts w:ascii="Times New Roman" w:eastAsia="Times New Roman" w:hAnsi="Times New Roman" w:cs="Times New Roman"/>
          <w:color w:val="000000"/>
          <w:sz w:val="24"/>
          <w:lang w:val="sr-Cyrl-RS" w:eastAsia="sr-Latn-RS"/>
        </w:rPr>
        <w:t xml:space="preserve">е услуге услед смањења потреба </w:t>
      </w:r>
      <w:r w:rsidRPr="001001FE">
        <w:rPr>
          <w:rFonts w:ascii="Times New Roman" w:eastAsia="Times New Roman" w:hAnsi="Times New Roman" w:cs="Times New Roman"/>
          <w:color w:val="000000"/>
          <w:sz w:val="24"/>
          <w:lang w:val="sr-Cyrl-RS" w:eastAsia="sr-Latn-RS"/>
        </w:rPr>
        <w:t>з</w:t>
      </w:r>
      <w:r w:rsidR="00D81E81" w:rsidRPr="001001FE">
        <w:rPr>
          <w:rFonts w:ascii="Times New Roman" w:eastAsia="Times New Roman" w:hAnsi="Times New Roman" w:cs="Times New Roman"/>
          <w:color w:val="000000"/>
          <w:sz w:val="24"/>
          <w:lang w:val="sr-Cyrl-RS" w:eastAsia="sr-Latn-RS"/>
        </w:rPr>
        <w:t>а овим услугама у току године.</w:t>
      </w:r>
    </w:p>
    <w:p w:rsidR="00D81E81" w:rsidRPr="001001FE" w:rsidRDefault="00D81E81" w:rsidP="00D83950">
      <w:pPr>
        <w:spacing w:after="0"/>
        <w:jc w:val="both"/>
        <w:rPr>
          <w:rFonts w:ascii="Times New Roman" w:eastAsia="Times New Roman" w:hAnsi="Times New Roman" w:cs="Times New Roman"/>
          <w:color w:val="000000"/>
          <w:sz w:val="24"/>
          <w:lang w:val="sr-Cyrl-RS" w:eastAsia="sr-Latn-RS"/>
        </w:rPr>
      </w:pPr>
    </w:p>
    <w:p w:rsidR="00341D5B" w:rsidRPr="001001FE" w:rsidRDefault="00341D5B" w:rsidP="00281785">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0006 </w:t>
      </w:r>
      <w:r w:rsidR="00944F66" w:rsidRPr="001001FE">
        <w:rPr>
          <w:rFonts w:ascii="Times New Roman" w:eastAsia="Times New Roman" w:hAnsi="Times New Roman" w:cs="Times New Roman"/>
          <w:b/>
          <w:color w:val="000000"/>
          <w:sz w:val="24"/>
          <w:lang w:val="sr-Cyrl-RS" w:eastAsia="sr-Latn-RS"/>
        </w:rPr>
        <w:t>–</w:t>
      </w:r>
      <w:r w:rsidR="005D10DD" w:rsidRPr="001001FE">
        <w:rPr>
          <w:rFonts w:ascii="Times New Roman" w:eastAsia="Times New Roman" w:hAnsi="Times New Roman" w:cs="Times New Roman"/>
          <w:b/>
          <w:color w:val="000000"/>
          <w:sz w:val="24"/>
          <w:lang w:val="sr-Cyrl-RS" w:eastAsia="sr-Latn-RS"/>
        </w:rPr>
        <w:t xml:space="preserve"> </w:t>
      </w:r>
      <w:r w:rsidRPr="001001FE">
        <w:rPr>
          <w:rFonts w:ascii="Times New Roman" w:eastAsia="Times New Roman" w:hAnsi="Times New Roman" w:cs="Times New Roman"/>
          <w:b/>
          <w:color w:val="000000"/>
          <w:sz w:val="24"/>
          <w:lang w:val="sr-Cyrl-RS" w:eastAsia="sr-Latn-RS"/>
        </w:rPr>
        <w:t>Реформа инспекцијског надзора</w:t>
      </w:r>
    </w:p>
    <w:p w:rsidR="00341D5B" w:rsidRPr="001001FE" w:rsidRDefault="00534FF5"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средстава од 79</w:t>
      </w:r>
      <w:r w:rsidR="000F3838"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Услуге по уговору н</w:t>
      </w:r>
      <w:r w:rsidR="00BA6036">
        <w:rPr>
          <w:rFonts w:ascii="Times New Roman" w:eastAsia="Times New Roman" w:hAnsi="Times New Roman" w:cs="Times New Roman"/>
          <w:color w:val="000000"/>
          <w:sz w:val="24"/>
          <w:lang w:val="sr-Cyrl-RS" w:eastAsia="sr-Latn-RS"/>
        </w:rPr>
        <w:t xml:space="preserve">астало је због смањења расхода </w:t>
      </w:r>
      <w:r w:rsidRPr="001001FE">
        <w:rPr>
          <w:rFonts w:ascii="Times New Roman" w:eastAsia="Times New Roman" w:hAnsi="Times New Roman" w:cs="Times New Roman"/>
          <w:color w:val="000000"/>
          <w:sz w:val="24"/>
          <w:lang w:val="sr-Cyrl-RS" w:eastAsia="sr-Latn-RS"/>
        </w:rPr>
        <w:t>за стручне, административне и дру</w:t>
      </w:r>
      <w:r w:rsidR="00BA6036">
        <w:rPr>
          <w:rFonts w:ascii="Times New Roman" w:eastAsia="Times New Roman" w:hAnsi="Times New Roman" w:cs="Times New Roman"/>
          <w:color w:val="000000"/>
          <w:sz w:val="24"/>
          <w:lang w:val="sr-Cyrl-RS" w:eastAsia="sr-Latn-RS"/>
        </w:rPr>
        <w:t>ге услуге услед смањења потреба</w:t>
      </w:r>
      <w:r w:rsidRPr="001001FE">
        <w:rPr>
          <w:rFonts w:ascii="Times New Roman" w:eastAsia="Times New Roman" w:hAnsi="Times New Roman" w:cs="Times New Roman"/>
          <w:color w:val="000000"/>
          <w:sz w:val="24"/>
          <w:lang w:val="sr-Cyrl-RS" w:eastAsia="sr-Latn-RS"/>
        </w:rPr>
        <w:t xml:space="preserve"> з</w:t>
      </w:r>
      <w:r w:rsidR="000F3838" w:rsidRPr="001001FE">
        <w:rPr>
          <w:rFonts w:ascii="Times New Roman" w:eastAsia="Times New Roman" w:hAnsi="Times New Roman" w:cs="Times New Roman"/>
          <w:color w:val="000000"/>
          <w:sz w:val="24"/>
          <w:lang w:val="sr-Cyrl-RS" w:eastAsia="sr-Latn-RS"/>
        </w:rPr>
        <w:t>а овим услугама у току године.</w:t>
      </w:r>
    </w:p>
    <w:p w:rsidR="00002B50" w:rsidRPr="001001FE" w:rsidRDefault="00002B50" w:rsidP="00D83950">
      <w:pPr>
        <w:spacing w:after="0"/>
        <w:jc w:val="both"/>
        <w:rPr>
          <w:rFonts w:ascii="Times New Roman" w:eastAsia="Times New Roman" w:hAnsi="Times New Roman" w:cs="Times New Roman"/>
          <w:color w:val="000000"/>
          <w:sz w:val="24"/>
          <w:lang w:val="sr-Cyrl-RS" w:eastAsia="sr-Latn-RS"/>
        </w:rPr>
      </w:pPr>
    </w:p>
    <w:p w:rsidR="00852871" w:rsidRPr="001001FE" w:rsidRDefault="00852871" w:rsidP="0085287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1001</w:t>
      </w:r>
      <w:r w:rsidR="00D66D92" w:rsidRPr="001001FE">
        <w:rPr>
          <w:rFonts w:ascii="Times New Roman" w:hAnsi="Times New Roman" w:cs="Times New Roman"/>
          <w:b/>
          <w:sz w:val="24"/>
          <w:szCs w:val="24"/>
          <w:lang w:val="sr-Cyrl-RS"/>
        </w:rPr>
        <w:t xml:space="preserve">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00D66D92" w:rsidRPr="001001FE">
        <w:rPr>
          <w:rFonts w:ascii="Times New Roman" w:hAnsi="Times New Roman" w:cs="Times New Roman"/>
          <w:b/>
          <w:sz w:val="24"/>
          <w:szCs w:val="24"/>
          <w:lang w:val="sr-Cyrl-RS"/>
        </w:rPr>
        <w:t>Унапређење и заштита људских и мањинских права и слобода</w:t>
      </w:r>
    </w:p>
    <w:p w:rsidR="00852871" w:rsidRPr="001001FE" w:rsidRDefault="00852871" w:rsidP="0085287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110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Извршни и законодавни органи, финансијски и фискални послови и спољни послови</w:t>
      </w:r>
    </w:p>
    <w:p w:rsidR="00852871" w:rsidRPr="001001FE" w:rsidRDefault="00D66D92" w:rsidP="00852871">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Програмска активност 7066</w:t>
      </w:r>
      <w:r w:rsidR="00852871" w:rsidRPr="001001FE">
        <w:rPr>
          <w:rFonts w:ascii="Times New Roman" w:eastAsia="Times New Roman" w:hAnsi="Times New Roman" w:cs="Times New Roman"/>
          <w:b/>
          <w:color w:val="000000"/>
          <w:sz w:val="24"/>
          <w:lang w:val="sr-Cyrl-RS" w:eastAsia="sr-Latn-RS"/>
        </w:rPr>
        <w:t xml:space="preserve"> </w:t>
      </w:r>
      <w:r w:rsidR="00944F66" w:rsidRPr="001001FE">
        <w:rPr>
          <w:rFonts w:ascii="Times New Roman" w:eastAsia="Times New Roman" w:hAnsi="Times New Roman" w:cs="Times New Roman"/>
          <w:b/>
          <w:color w:val="000000"/>
          <w:sz w:val="24"/>
          <w:lang w:val="sr-Cyrl-RS" w:eastAsia="sr-Latn-RS"/>
        </w:rPr>
        <w:t>–</w:t>
      </w:r>
      <w:r w:rsidR="005D10DD" w:rsidRPr="001001FE">
        <w:rPr>
          <w:rFonts w:ascii="Times New Roman" w:eastAsia="Times New Roman" w:hAnsi="Times New Roman" w:cs="Times New Roman"/>
          <w:b/>
          <w:color w:val="000000"/>
          <w:sz w:val="24"/>
          <w:lang w:val="sr-Cyrl-RS" w:eastAsia="sr-Latn-RS"/>
        </w:rPr>
        <w:t xml:space="preserve"> </w:t>
      </w:r>
      <w:r w:rsidRPr="001001FE">
        <w:rPr>
          <w:rFonts w:ascii="Times New Roman" w:eastAsia="Times New Roman" w:hAnsi="Times New Roman" w:cs="Times New Roman"/>
          <w:b/>
          <w:color w:val="000000"/>
          <w:sz w:val="24"/>
          <w:lang w:val="sr-Cyrl-RS" w:eastAsia="sr-Latn-RS"/>
        </w:rPr>
        <w:t>Парламентарни и локални избори</w:t>
      </w:r>
    </w:p>
    <w:p w:rsidR="00D66D92" w:rsidRPr="001001FE" w:rsidRDefault="00534FF5" w:rsidP="00470BA4">
      <w:pPr>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апропријације 423 </w:t>
      </w:r>
      <w:r w:rsidR="00944F66" w:rsidRPr="001001FE">
        <w:rPr>
          <w:rFonts w:ascii="Times New Roman" w:eastAsia="Times New Roman" w:hAnsi="Times New Roman" w:cs="Times New Roman"/>
          <w:color w:val="000000"/>
          <w:sz w:val="24"/>
          <w:lang w:val="sr-Cyrl-RS" w:eastAsia="sr-Latn-RS"/>
        </w:rPr>
        <w:t>–</w:t>
      </w:r>
      <w:r w:rsidR="000F3838"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Услуге по уговору износи 100% у односу на планирана средстава буџета Републике Србије.</w:t>
      </w:r>
    </w:p>
    <w:p w:rsidR="002414CE" w:rsidRPr="001001FE" w:rsidRDefault="002414CE" w:rsidP="002414C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21 МИНИСТАРСТВО ПРИВРЕДЕ</w:t>
      </w:r>
    </w:p>
    <w:p w:rsidR="00CD3195" w:rsidRPr="001001FE" w:rsidRDefault="00CD3195"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на свим пројектима и програмским активностима у оквиру раздела 21, главе 21.0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Министарство привреде у 2024. години, односно у периоду 1.1.</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31.12.2024. године се к</w:t>
      </w:r>
      <w:r w:rsidR="003B4A53" w:rsidRPr="001001FE">
        <w:rPr>
          <w:rFonts w:ascii="Times New Roman" w:eastAsia="Times New Roman" w:hAnsi="Times New Roman" w:cs="Times New Roman"/>
          <w:color w:val="000000"/>
          <w:sz w:val="24"/>
          <w:lang w:val="sr-Cyrl-RS" w:eastAsia="sr-Latn-RS"/>
        </w:rPr>
        <w:t>реће у распону од 99% до 100%.</w:t>
      </w:r>
    </w:p>
    <w:p w:rsidR="00CD3195" w:rsidRPr="001001FE" w:rsidRDefault="00CD3195"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Укупно извршење за раздео 21, главу 21.0 </w:t>
      </w:r>
      <w:r w:rsidR="00944F66" w:rsidRPr="001001FE">
        <w:rPr>
          <w:rFonts w:ascii="Times New Roman" w:eastAsia="Times New Roman" w:hAnsi="Times New Roman" w:cs="Times New Roman"/>
          <w:color w:val="000000"/>
          <w:sz w:val="24"/>
          <w:lang w:val="sr-Cyrl-RS" w:eastAsia="sr-Latn-RS"/>
        </w:rPr>
        <w:t>–</w:t>
      </w:r>
      <w:r w:rsidR="000F3838"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Министарство привреде у 2024. години, односно у периоду 1.1</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31</w:t>
      </w:r>
      <w:r w:rsidR="003B4A53" w:rsidRPr="001001FE">
        <w:rPr>
          <w:rFonts w:ascii="Times New Roman" w:eastAsia="Times New Roman" w:hAnsi="Times New Roman" w:cs="Times New Roman"/>
          <w:color w:val="000000"/>
          <w:sz w:val="24"/>
          <w:lang w:val="sr-Cyrl-RS" w:eastAsia="sr-Latn-RS"/>
        </w:rPr>
        <w:t>.12.2024. године износи 99,93%.</w:t>
      </w:r>
    </w:p>
    <w:p w:rsidR="002020BA" w:rsidRPr="001001FE" w:rsidRDefault="00CD3195"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Сходно наведеном, није било одступања између одобрених средстава и извршења.</w:t>
      </w:r>
    </w:p>
    <w:p w:rsidR="008F7C24" w:rsidRPr="001001FE" w:rsidRDefault="008F7C24" w:rsidP="00D83950">
      <w:pPr>
        <w:spacing w:after="0"/>
        <w:jc w:val="both"/>
        <w:rPr>
          <w:rFonts w:ascii="Times New Roman" w:eastAsia="Times New Roman" w:hAnsi="Times New Roman" w:cs="Times New Roman"/>
          <w:color w:val="000000"/>
          <w:sz w:val="24"/>
          <w:lang w:val="sr-Cyrl-RS" w:eastAsia="sr-Latn-RS"/>
        </w:rPr>
      </w:pPr>
    </w:p>
    <w:p w:rsidR="001751F2" w:rsidRPr="001001FE" w:rsidRDefault="001751F2" w:rsidP="001751F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21.1 ДИРЕКЦИЈА ЗА МЕРЕ И ДРАГОЦЕНЕ МЕТАЛЕ</w:t>
      </w:r>
    </w:p>
    <w:p w:rsidR="001751F2" w:rsidRPr="001001FE" w:rsidRDefault="001751F2" w:rsidP="001751F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1503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Развој националног система инфраструктуре квалитета</w:t>
      </w:r>
    </w:p>
    <w:p w:rsidR="001751F2" w:rsidRPr="001001FE" w:rsidRDefault="001751F2" w:rsidP="001751F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130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Опште услуге</w:t>
      </w:r>
    </w:p>
    <w:p w:rsidR="001751F2" w:rsidRPr="001001FE" w:rsidRDefault="001751F2" w:rsidP="001751F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Развој </w:t>
      </w:r>
      <w:proofErr w:type="spellStart"/>
      <w:r w:rsidRPr="001001FE">
        <w:rPr>
          <w:rFonts w:ascii="Times New Roman" w:hAnsi="Times New Roman" w:cs="Times New Roman"/>
          <w:b/>
          <w:sz w:val="24"/>
          <w:szCs w:val="24"/>
          <w:lang w:val="sr-Cyrl-RS"/>
        </w:rPr>
        <w:t>метролошког</w:t>
      </w:r>
      <w:proofErr w:type="spellEnd"/>
      <w:r w:rsidRPr="001001FE">
        <w:rPr>
          <w:rFonts w:ascii="Times New Roman" w:hAnsi="Times New Roman" w:cs="Times New Roman"/>
          <w:b/>
          <w:sz w:val="24"/>
          <w:szCs w:val="24"/>
          <w:lang w:val="sr-Cyrl-RS"/>
        </w:rPr>
        <w:t xml:space="preserve"> система</w:t>
      </w:r>
    </w:p>
    <w:p w:rsidR="00E87455" w:rsidRPr="001001FE" w:rsidRDefault="00E87455" w:rsidP="00E87455">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84,24% у односу на планирана средства из буџета Републике Србије на апропријацији 413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у натури настало је због препоруке Министарства финансија да се као новчана честитка за децу запослених исплати по 3.000,00 динара.</w:t>
      </w:r>
    </w:p>
    <w:p w:rsidR="00E87455" w:rsidRPr="001001FE" w:rsidRDefault="00E87455"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31,69% у односу на планирана средства из буџета Републике Србије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пројектовани број корисника права није остварен.</w:t>
      </w:r>
    </w:p>
    <w:p w:rsidR="000F3838" w:rsidRPr="001001FE" w:rsidRDefault="00E87455"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83,54% у односу на планирана средства из буџета Републике Србије на апропријацији 482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Порези, обавезне таксе, казне, пенали и камате </w:t>
      </w:r>
      <w:r w:rsidRPr="001001FE">
        <w:rPr>
          <w:rFonts w:ascii="Times New Roman" w:eastAsia="Times New Roman" w:hAnsi="Times New Roman" w:cs="Times New Roman"/>
          <w:color w:val="000000"/>
          <w:sz w:val="24"/>
          <w:lang w:val="sr-Cyrl-RS" w:eastAsia="sr-Latn-RS"/>
        </w:rPr>
        <w:lastRenderedPageBreak/>
        <w:t>настало је из разлога смањеног расхода за царину, смањеног броја етал</w:t>
      </w:r>
      <w:r w:rsidR="000F3838" w:rsidRPr="001001FE">
        <w:rPr>
          <w:rFonts w:ascii="Times New Roman" w:eastAsia="Times New Roman" w:hAnsi="Times New Roman" w:cs="Times New Roman"/>
          <w:color w:val="000000"/>
          <w:sz w:val="24"/>
          <w:lang w:val="sr-Cyrl-RS" w:eastAsia="sr-Latn-RS"/>
        </w:rPr>
        <w:t xml:space="preserve">онирања у односу на планирана. </w:t>
      </w:r>
    </w:p>
    <w:p w:rsidR="001751F2" w:rsidRPr="001001FE" w:rsidRDefault="00E87455"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73,47% у односу на планирана средства из буџета Републике Србије на апропријацији 485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накнада штете за повреде или штету нанету од стране државних органа планирани износ није утрошен из разлога што није било случајева одласка запослених.</w:t>
      </w:r>
    </w:p>
    <w:p w:rsidR="00A1707E" w:rsidRPr="001001FE" w:rsidRDefault="00A1707E" w:rsidP="00A1707E">
      <w:pPr>
        <w:spacing w:after="0"/>
        <w:jc w:val="both"/>
        <w:rPr>
          <w:rFonts w:ascii="Times New Roman" w:eastAsia="Times New Roman" w:hAnsi="Times New Roman" w:cs="Times New Roman"/>
          <w:color w:val="000000"/>
          <w:sz w:val="24"/>
          <w:lang w:val="sr-Cyrl-RS" w:eastAsia="sr-Latn-RS"/>
        </w:rPr>
      </w:pPr>
    </w:p>
    <w:p w:rsidR="001751F2" w:rsidRPr="001001FE" w:rsidRDefault="001751F2" w:rsidP="001751F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0005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Развој система контроле предмета од драгоцених метала</w:t>
      </w:r>
    </w:p>
    <w:p w:rsidR="009F43C5" w:rsidRPr="001001FE" w:rsidRDefault="009F43C5"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76,61% у односу на планирана средства из буџета Републике Србије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пројектовани број корисника права није остварен.</w:t>
      </w:r>
    </w:p>
    <w:p w:rsidR="001751F2" w:rsidRPr="001001FE" w:rsidRDefault="009F43C5"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 Извршење расхода од 31,69% у односу на планирана средства из буџета Републике Србије на апропријацији 425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Текуће поправке и одржавање настало је из разлога што пројектовани број одржавања опреме није остварен.</w:t>
      </w:r>
    </w:p>
    <w:p w:rsidR="008F7C24" w:rsidRPr="001001FE" w:rsidRDefault="008F7C24" w:rsidP="00A1707E">
      <w:pPr>
        <w:spacing w:after="0"/>
        <w:jc w:val="both"/>
        <w:rPr>
          <w:rFonts w:ascii="Times New Roman" w:eastAsia="Times New Roman" w:hAnsi="Times New Roman" w:cs="Times New Roman"/>
          <w:color w:val="000000"/>
          <w:sz w:val="24"/>
          <w:lang w:val="sr-Cyrl-RS" w:eastAsia="sr-Latn-RS"/>
        </w:rPr>
      </w:pPr>
    </w:p>
    <w:p w:rsidR="00B66E2E" w:rsidRPr="001001FE" w:rsidRDefault="00B66E2E" w:rsidP="00AE741D">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22 МИНИСТАРСТВО ГРАЂЕВИНАРСТВА, САОБРАЋАЈА И ИНФРАСТРУКТУРЕ</w:t>
      </w:r>
    </w:p>
    <w:p w:rsidR="00B66E2E" w:rsidRPr="001001FE" w:rsidRDefault="00B66E2E" w:rsidP="00B66E2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0701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Уређење и надзор у области саобраћаја</w:t>
      </w:r>
    </w:p>
    <w:p w:rsidR="00B66E2E" w:rsidRPr="001001FE" w:rsidRDefault="00B66E2E" w:rsidP="00B66E2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450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Саобраћај</w:t>
      </w:r>
    </w:p>
    <w:p w:rsidR="00B66E2E" w:rsidRPr="001001FE" w:rsidRDefault="00B66E2E" w:rsidP="00B66E2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Друмски транспорт, путеви и безбедност саобраћаја</w:t>
      </w:r>
    </w:p>
    <w:p w:rsidR="00DE21D7" w:rsidRPr="001001FE" w:rsidRDefault="00DE21D7"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70,83% у односу на планирана средства из буџета Републике Србије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DE21D7" w:rsidRPr="001001FE" w:rsidRDefault="00DE21D7"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69,19% у односу на планирана средства из буџета Републике Србије на апропријацији 416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Награде запосленима и остали посебни расходи, настало је из разлога што пројектовани број корисника права није остварен.</w:t>
      </w:r>
    </w:p>
    <w:p w:rsidR="00DE21D7" w:rsidRPr="001001FE" w:rsidRDefault="00DE21D7"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92,74%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због тога што се нису стекли услови за реализацију активности које подразумевају ангажовање средстава са ове економске класификације.</w:t>
      </w:r>
    </w:p>
    <w:p w:rsidR="00933159" w:rsidRPr="001001FE" w:rsidRDefault="00933159" w:rsidP="00A1707E">
      <w:pPr>
        <w:spacing w:after="0"/>
        <w:jc w:val="both"/>
        <w:rPr>
          <w:rFonts w:ascii="Times New Roman" w:eastAsia="Times New Roman" w:hAnsi="Times New Roman" w:cs="Times New Roman"/>
          <w:color w:val="000000"/>
          <w:sz w:val="24"/>
          <w:lang w:val="sr-Cyrl-RS" w:eastAsia="sr-Latn-RS"/>
        </w:rPr>
      </w:pPr>
    </w:p>
    <w:p w:rsidR="008265E8" w:rsidRPr="001001FE" w:rsidRDefault="008265E8" w:rsidP="00D9525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Железнички и </w:t>
      </w:r>
      <w:proofErr w:type="spellStart"/>
      <w:r w:rsidRPr="001001FE">
        <w:rPr>
          <w:rFonts w:ascii="Times New Roman" w:hAnsi="Times New Roman" w:cs="Times New Roman"/>
          <w:b/>
          <w:sz w:val="24"/>
          <w:szCs w:val="24"/>
          <w:lang w:val="sr-Cyrl-RS"/>
        </w:rPr>
        <w:t>интермодални</w:t>
      </w:r>
      <w:proofErr w:type="spellEnd"/>
      <w:r w:rsidRPr="001001FE">
        <w:rPr>
          <w:rFonts w:ascii="Times New Roman" w:hAnsi="Times New Roman" w:cs="Times New Roman"/>
          <w:b/>
          <w:sz w:val="24"/>
          <w:szCs w:val="24"/>
          <w:lang w:val="sr-Cyrl-RS"/>
        </w:rPr>
        <w:t xml:space="preserve"> саобраћај</w:t>
      </w:r>
    </w:p>
    <w:p w:rsidR="00D95252" w:rsidRPr="001001FE" w:rsidRDefault="00D95252"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89,94% у односу на планирана средства из буџета Републике Србије на апропријацији 412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Социјални доприноси на терет послодавца, настало је из разлога што пројектовани број корисника права није остварен.</w:t>
      </w:r>
    </w:p>
    <w:p w:rsidR="00D95252" w:rsidRPr="001001FE" w:rsidRDefault="00D95252"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32,63% у односу на планирана средства из буџета Републике Србије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пројектовани број корисника права није остварен.</w:t>
      </w:r>
    </w:p>
    <w:p w:rsidR="00D95252" w:rsidRPr="001001FE" w:rsidRDefault="00D95252"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416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Награде запосленима и остали посебни расходи, настало је из разлога што пројектовани број корисника права није остварен.</w:t>
      </w:r>
    </w:p>
    <w:p w:rsidR="00D95252" w:rsidRPr="001001FE" w:rsidRDefault="00D95252"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63,07% у односу на планирана средства из буџета Републике Србије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D95252" w:rsidRPr="001001FE" w:rsidRDefault="00D95252"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94,28% у односу на планирана средства из буџета Републике Србије на апропријацији 454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Субвенције приватним предузећима, настало је из разлога што је дошло до обуставе поступка јер су нека предузећа која су конкурисала одустала од додељених средстава пред потписивање уговора.</w:t>
      </w:r>
    </w:p>
    <w:p w:rsidR="00E90D96" w:rsidRPr="001001FE" w:rsidRDefault="00D95252" w:rsidP="008F7C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92,82% у односу на планирана средства из буџета Републике Србије на апропријацији 512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Машине и опрема, настало одступање је последица чињенице да су рокови испоруке били такви да планиране одређене набавке нису могле бити реализоване до краја 2024. године, те је одлучено да се одустане од истих.</w:t>
      </w:r>
    </w:p>
    <w:p w:rsidR="000A4B16" w:rsidRPr="001001FE" w:rsidRDefault="000A4B16" w:rsidP="00A1707E">
      <w:pPr>
        <w:spacing w:after="0"/>
        <w:jc w:val="both"/>
        <w:rPr>
          <w:rFonts w:ascii="Times New Roman" w:eastAsia="Times New Roman" w:hAnsi="Times New Roman" w:cs="Times New Roman"/>
          <w:color w:val="000000"/>
          <w:sz w:val="24"/>
          <w:lang w:val="sr-Cyrl-RS" w:eastAsia="sr-Latn-RS"/>
        </w:rPr>
      </w:pPr>
    </w:p>
    <w:p w:rsidR="0000730D" w:rsidRPr="001001FE" w:rsidRDefault="0000730D" w:rsidP="0000730D">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Водни саобраћај</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78,88% у односу на планирана средства из буџета Републике Србије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7E5740"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86,35% у односу на планирана средства из буџета Републике Србије на апропријацији 416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Награде запосленима и остали посебни расходи, настало је јер није било више захтева за исплату за ову намену.</w:t>
      </w:r>
    </w:p>
    <w:p w:rsidR="00A1707E" w:rsidRPr="001001FE" w:rsidRDefault="00A1707E" w:rsidP="00A1707E">
      <w:pPr>
        <w:spacing w:after="0"/>
        <w:jc w:val="both"/>
        <w:rPr>
          <w:rFonts w:ascii="Times New Roman" w:eastAsia="Times New Roman" w:hAnsi="Times New Roman" w:cs="Times New Roman"/>
          <w:color w:val="000000"/>
          <w:sz w:val="24"/>
          <w:lang w:val="sr-Cyrl-RS" w:eastAsia="sr-Latn-RS"/>
        </w:rPr>
      </w:pPr>
    </w:p>
    <w:p w:rsidR="00610103" w:rsidRPr="001001FE" w:rsidRDefault="00610103" w:rsidP="0061010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Ваздушни саобраћај</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пројектовани број корисника права није остварен.</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46,66% у односу на планирана средства из буџета Републике Србије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82,98% у односу на планирана средства из буџета Републике Србије на апропријацији 416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Награде запосленима и остали посебни расходи, настало је из разлога што пројектовани број корисника права није остварен.</w:t>
      </w:r>
    </w:p>
    <w:p w:rsidR="00D95252" w:rsidRPr="001001FE" w:rsidRDefault="005B4CA0" w:rsidP="000A4B16">
      <w:pPr>
        <w:spacing w:after="0"/>
        <w:ind w:firstLine="709"/>
        <w:jc w:val="both"/>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Извршење расхода од 92,25</w:t>
      </w:r>
      <w:r w:rsidR="00D95252"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00D95252" w:rsidRPr="001001FE">
        <w:rPr>
          <w:rFonts w:ascii="Times New Roman" w:eastAsia="Times New Roman" w:hAnsi="Times New Roman" w:cs="Times New Roman"/>
          <w:color w:val="000000"/>
          <w:sz w:val="24"/>
          <w:lang w:val="sr-Cyrl-RS" w:eastAsia="sr-Latn-RS"/>
        </w:rPr>
        <w:t xml:space="preserve"> Услуге по уговору, настало је због тога што се нису стекли услови за реализацију активности које подразумевају ангажовање средстава са ове економске класификације.</w:t>
      </w:r>
    </w:p>
    <w:p w:rsidR="000A4B16" w:rsidRPr="001001FE" w:rsidRDefault="000A4B16" w:rsidP="00A1707E">
      <w:pPr>
        <w:spacing w:after="0"/>
        <w:jc w:val="both"/>
        <w:rPr>
          <w:rFonts w:ascii="Times New Roman" w:eastAsia="Times New Roman" w:hAnsi="Times New Roman" w:cs="Times New Roman"/>
          <w:color w:val="000000"/>
          <w:sz w:val="24"/>
          <w:lang w:val="sr-Cyrl-RS" w:eastAsia="sr-Latn-RS"/>
        </w:rPr>
      </w:pPr>
    </w:p>
    <w:p w:rsidR="000C7086" w:rsidRPr="001001FE" w:rsidRDefault="000C7086" w:rsidP="00D9525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0005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Администрација и управљање</w:t>
      </w:r>
    </w:p>
    <w:p w:rsidR="00D95252" w:rsidRPr="001001FE" w:rsidRDefault="00D95252" w:rsidP="00D95252">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94,97% у односу на планирана средства из буџета Републике Србије на апропријацији 412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Социјални доприноси на терет послодавца, настало је из разлога што пројектовани број корисника права није остварен.</w:t>
      </w:r>
    </w:p>
    <w:p w:rsidR="00D95252" w:rsidRPr="001001FE" w:rsidRDefault="00D95252" w:rsidP="00D95252">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75,27% у односу на планирана средства из буџета Републике Србије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пројектовани број корисника права није остварен.</w:t>
      </w:r>
    </w:p>
    <w:p w:rsidR="00D95252" w:rsidRPr="001001FE" w:rsidRDefault="00D95252" w:rsidP="00D95252">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86,6</w:t>
      </w:r>
      <w:r w:rsidR="000F3838" w:rsidRPr="001001FE">
        <w:rPr>
          <w:rFonts w:ascii="Times New Roman" w:eastAsia="Times New Roman" w:hAnsi="Times New Roman" w:cs="Times New Roman"/>
          <w:color w:val="000000"/>
          <w:sz w:val="24"/>
          <w:lang w:val="sr-Cyrl-RS" w:eastAsia="sr-Latn-RS"/>
        </w:rPr>
        <w:t>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D95252" w:rsidRPr="001001FE" w:rsidRDefault="00D95252" w:rsidP="00D95252">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88,02% у односу на планирана средства из буџета Републике Србије на апропријацији 416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Награде запосленима и остали посебни расходи, настало је из разлога што пројектовани број корисника права није остварен.</w:t>
      </w:r>
    </w:p>
    <w:p w:rsidR="00BB3D3C" w:rsidRPr="001001FE" w:rsidRDefault="00D95252" w:rsidP="00D95252">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88,54% у односу на планирана средства из буџета Републике Србије на апропријацији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настало је из разлога што се у 2024. години нису стекли услови за реализацију свих планираних активности.</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из извора финансирања 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Неутрошена средства донација, помоћи и трансфера из ранијих година на апропријацији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износи 84,85% у односу на планирана средства, настало је из разлога што се у 2024. години нису стекли услови за реализацију свих планираних активности.</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69,36%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због тога што се нису стекли услови за реализацију активности које подразумевају ангажовање средстава са ове економске класификације.</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21,64% у односу на планирана средства из буџета Републике Србије на апропријацији 424</w:t>
      </w:r>
      <w:r w:rsidR="000F3838"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000F3838"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Специјализоване услуге, настало је због тога што се нису стекли услови за реализацију активности које подразумевају ангажовање средстава са ове економске класификације.</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28,69% у односу на планирана средства из буџета Републике Србије на апропријацији 425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Текуће поправке и одржавање, настало је из разлога што није било већих кварова на опреми.</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61,75% у односу на планирана средства из буџета Републике Србије на апропријацији 426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Материјал, настало је јер се нису стекли услови за реализацију свих активности које подразумевају ангажовање средстава са ове економске класификације.</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26,42% у односу на планирана средства из буџета Републике Србије на апропријацији 482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Порези, обавезне таксе, казне, пенали и камате, настало је из разлога што није било довољно захтева за исплату за ову намену.</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из извора финансирања 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Неутрошена средства донација, помоћи и трансфера из ранијих година на апропријацији 482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Порези, обавезне таксе, казне, пенали и камате износи 43,91% у односу на планирана средства, настало је из разлога што није било довољно захтева за исплату за ову намену.</w:t>
      </w:r>
    </w:p>
    <w:p w:rsidR="00BB3D3C"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18,76% у односу на планирана средства из буџета Републике Србије на апропријацији 485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штете за повреде или штету нанету од стране државних органа, настало је јер није било захтева за исплату за ову намену.</w:t>
      </w:r>
    </w:p>
    <w:p w:rsidR="000A4B16" w:rsidRPr="001001FE" w:rsidRDefault="000A4B16" w:rsidP="00A1707E">
      <w:pPr>
        <w:spacing w:after="0"/>
        <w:jc w:val="both"/>
        <w:rPr>
          <w:rFonts w:ascii="Times New Roman" w:eastAsia="Times New Roman" w:hAnsi="Times New Roman" w:cs="Times New Roman"/>
          <w:color w:val="000000"/>
          <w:sz w:val="24"/>
          <w:lang w:val="sr-Cyrl-RS" w:eastAsia="sr-Latn-RS"/>
        </w:rPr>
      </w:pPr>
    </w:p>
    <w:p w:rsidR="001A6D40" w:rsidRPr="001001FE" w:rsidRDefault="001A6D40" w:rsidP="001A6D4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400</w:t>
      </w:r>
      <w:r w:rsidR="00D95252" w:rsidRPr="001001FE">
        <w:rPr>
          <w:rFonts w:ascii="Times New Roman" w:hAnsi="Times New Roman" w:cs="Times New Roman"/>
          <w:b/>
          <w:sz w:val="24"/>
          <w:szCs w:val="24"/>
          <w:lang w:val="sr-Cyrl-RS"/>
        </w:rPr>
        <w:t>3 ИПА 2020</w:t>
      </w:r>
      <w:r w:rsidR="00944F66" w:rsidRPr="001001FE">
        <w:rPr>
          <w:rFonts w:ascii="Times New Roman" w:hAnsi="Times New Roman" w:cs="Times New Roman"/>
          <w:b/>
          <w:sz w:val="24"/>
          <w:szCs w:val="24"/>
          <w:lang w:val="sr-Cyrl-RS"/>
        </w:rPr>
        <w:t>–</w:t>
      </w:r>
      <w:r w:rsidR="00D95252" w:rsidRPr="001001FE">
        <w:rPr>
          <w:rFonts w:ascii="Times New Roman" w:hAnsi="Times New Roman" w:cs="Times New Roman"/>
          <w:b/>
          <w:sz w:val="24"/>
          <w:szCs w:val="24"/>
          <w:lang w:val="sr-Cyrl-RS"/>
        </w:rPr>
        <w:t>Подршка ЕУ интеграцијама</w:t>
      </w:r>
      <w:r w:rsidR="00944F66" w:rsidRPr="001001FE">
        <w:rPr>
          <w:rFonts w:ascii="Times New Roman" w:hAnsi="Times New Roman" w:cs="Times New Roman"/>
          <w:b/>
          <w:sz w:val="24"/>
          <w:szCs w:val="24"/>
          <w:lang w:val="sr-Cyrl-RS"/>
        </w:rPr>
        <w:t>–</w:t>
      </w:r>
      <w:proofErr w:type="spellStart"/>
      <w:r w:rsidR="00D95252" w:rsidRPr="001001FE">
        <w:rPr>
          <w:rFonts w:ascii="Times New Roman" w:hAnsi="Times New Roman" w:cs="Times New Roman"/>
          <w:b/>
          <w:sz w:val="24"/>
          <w:szCs w:val="24"/>
          <w:lang w:val="sr-Cyrl-RS"/>
        </w:rPr>
        <w:t>неалоцирана</w:t>
      </w:r>
      <w:proofErr w:type="spellEnd"/>
      <w:r w:rsidR="00D95252" w:rsidRPr="001001FE">
        <w:rPr>
          <w:rFonts w:ascii="Times New Roman" w:hAnsi="Times New Roman" w:cs="Times New Roman"/>
          <w:b/>
          <w:sz w:val="24"/>
          <w:szCs w:val="24"/>
          <w:lang w:val="sr-Cyrl-RS"/>
        </w:rPr>
        <w:t xml:space="preserve"> средства</w:t>
      </w:r>
    </w:p>
    <w:p w:rsidR="00933159" w:rsidRPr="001001FE" w:rsidRDefault="00BA6036" w:rsidP="00D3546D">
      <w:pPr>
        <w:spacing w:after="0" w:line="36" w:lineRule="atLeast"/>
        <w:ind w:firstLine="708"/>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Извршење издатака од 0,00%</w:t>
      </w:r>
      <w:r w:rsidR="00D95252" w:rsidRPr="001001FE">
        <w:rPr>
          <w:rFonts w:ascii="Times New Roman" w:eastAsia="Times New Roman" w:hAnsi="Times New Roman" w:cs="Times New Roman"/>
          <w:color w:val="000000"/>
          <w:sz w:val="24"/>
          <w:lang w:val="sr-Cyrl-RS" w:eastAsia="sr-Latn-RS"/>
        </w:rPr>
        <w:t xml:space="preserve"> у односу на планирана средства за извор финансирања 56 </w:t>
      </w:r>
      <w:r w:rsidR="00944F66" w:rsidRPr="001001FE">
        <w:rPr>
          <w:rFonts w:ascii="Times New Roman" w:eastAsia="Times New Roman" w:hAnsi="Times New Roman" w:cs="Times New Roman"/>
          <w:color w:val="000000"/>
          <w:sz w:val="24"/>
          <w:lang w:val="sr-Cyrl-RS" w:eastAsia="sr-Latn-RS"/>
        </w:rPr>
        <w:t>–</w:t>
      </w:r>
      <w:r w:rsidR="00D95252" w:rsidRPr="001001FE">
        <w:rPr>
          <w:rFonts w:ascii="Times New Roman" w:eastAsia="Times New Roman" w:hAnsi="Times New Roman" w:cs="Times New Roman"/>
          <w:color w:val="000000"/>
          <w:sz w:val="24"/>
          <w:lang w:val="sr-Cyrl-RS" w:eastAsia="sr-Latn-RS"/>
        </w:rPr>
        <w:t xml:space="preserve"> Финансијска помоћ ЕУ, на апропријацији 51 </w:t>
      </w:r>
      <w:r w:rsidR="00944F66" w:rsidRPr="001001FE">
        <w:rPr>
          <w:rFonts w:ascii="Times New Roman" w:eastAsia="Times New Roman" w:hAnsi="Times New Roman" w:cs="Times New Roman"/>
          <w:color w:val="000000"/>
          <w:sz w:val="24"/>
          <w:lang w:val="sr-Cyrl-RS" w:eastAsia="sr-Latn-RS"/>
        </w:rPr>
        <w:t>–</w:t>
      </w:r>
      <w:r w:rsidR="00D95252" w:rsidRPr="001001FE">
        <w:rPr>
          <w:rFonts w:ascii="Times New Roman" w:eastAsia="Times New Roman" w:hAnsi="Times New Roman" w:cs="Times New Roman"/>
          <w:color w:val="000000"/>
          <w:sz w:val="24"/>
          <w:lang w:val="sr-Cyrl-RS" w:eastAsia="sr-Latn-RS"/>
        </w:rPr>
        <w:t xml:space="preserve"> Зграде и грађевински </w:t>
      </w:r>
      <w:r w:rsidR="00D95252" w:rsidRPr="001001FE">
        <w:rPr>
          <w:rFonts w:ascii="Times New Roman" w:eastAsia="Times New Roman" w:hAnsi="Times New Roman" w:cs="Times New Roman"/>
          <w:color w:val="000000"/>
          <w:sz w:val="24"/>
          <w:lang w:val="sr-Cyrl-RS" w:eastAsia="sr-Latn-RS"/>
        </w:rPr>
        <w:lastRenderedPageBreak/>
        <w:t>објекти, настало је из разлога што се у 2024. години нису стекли услови за реализацију свих активности у износима који су планирани. Предметни уговор о радовима, као и уговор о надзору над радовима, потписани су у априлу 2024. године.</w:t>
      </w:r>
    </w:p>
    <w:p w:rsidR="00933159" w:rsidRPr="001001FE" w:rsidRDefault="00933159" w:rsidP="00D3546D">
      <w:pPr>
        <w:spacing w:after="0" w:line="36" w:lineRule="atLeast"/>
        <w:rPr>
          <w:rFonts w:ascii="Times New Roman" w:eastAsia="Times New Roman" w:hAnsi="Times New Roman" w:cs="Times New Roman"/>
          <w:color w:val="000000"/>
          <w:sz w:val="24"/>
          <w:lang w:val="sr-Cyrl-RS" w:eastAsia="sr-Latn-RS"/>
        </w:rPr>
      </w:pPr>
    </w:p>
    <w:p w:rsidR="000828AC" w:rsidRPr="001001FE" w:rsidRDefault="000828AC" w:rsidP="00D3546D">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7052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w:t>
      </w:r>
      <w:proofErr w:type="spellStart"/>
      <w:r w:rsidRPr="001001FE">
        <w:rPr>
          <w:rFonts w:ascii="Times New Roman" w:hAnsi="Times New Roman" w:cs="Times New Roman"/>
          <w:b/>
          <w:sz w:val="24"/>
          <w:szCs w:val="24"/>
          <w:lang w:val="sr-Cyrl-RS"/>
        </w:rPr>
        <w:t>Транснационални</w:t>
      </w:r>
      <w:proofErr w:type="spellEnd"/>
      <w:r w:rsidRPr="001001FE">
        <w:rPr>
          <w:rFonts w:ascii="Times New Roman" w:hAnsi="Times New Roman" w:cs="Times New Roman"/>
          <w:b/>
          <w:sz w:val="24"/>
          <w:szCs w:val="24"/>
          <w:lang w:val="sr-Cyrl-RS"/>
        </w:rPr>
        <w:t xml:space="preserve"> програм Дунав 2014</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2020</w:t>
      </w:r>
    </w:p>
    <w:p w:rsidR="00D95252" w:rsidRPr="001001FE" w:rsidRDefault="00D95252" w:rsidP="00D3546D">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настало је због померања рокова за уговарање појединих уговора.</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22,50% у односу на планирана средства из буџета Републике Србије на апропријацији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Трошкови путовања, није било могуће остварити јер се нису стекли услови за реализацију свих планираних активности.</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79,87%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јер се нису стекли услови за реализацију свих активности које подразумевају ангажовање средстава са ове економске класификације.</w:t>
      </w:r>
    </w:p>
    <w:p w:rsidR="00D95252" w:rsidRPr="001001FE" w:rsidRDefault="005B4CA0" w:rsidP="000A4B16">
      <w:pPr>
        <w:spacing w:after="0"/>
        <w:ind w:firstLine="709"/>
        <w:jc w:val="both"/>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Извршење расхода од 0,00</w:t>
      </w:r>
      <w:r w:rsidR="00D95252"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512 </w:t>
      </w:r>
      <w:r w:rsidR="00944F66" w:rsidRPr="001001FE">
        <w:rPr>
          <w:rFonts w:ascii="Times New Roman" w:eastAsia="Times New Roman" w:hAnsi="Times New Roman" w:cs="Times New Roman"/>
          <w:color w:val="000000"/>
          <w:sz w:val="24"/>
          <w:lang w:val="sr-Cyrl-RS" w:eastAsia="sr-Latn-RS"/>
        </w:rPr>
        <w:t>–</w:t>
      </w:r>
      <w:r w:rsidR="00D95252" w:rsidRPr="001001FE">
        <w:rPr>
          <w:rFonts w:ascii="Times New Roman" w:eastAsia="Times New Roman" w:hAnsi="Times New Roman" w:cs="Times New Roman"/>
          <w:color w:val="000000"/>
          <w:sz w:val="24"/>
          <w:lang w:val="sr-Cyrl-RS" w:eastAsia="sr-Latn-RS"/>
        </w:rPr>
        <w:t xml:space="preserve"> Машине и опрема, настало је јер се нису стекли услови за реализацију свих активности које подразумевају ангажовање средстава са ове економске класификације.</w:t>
      </w:r>
    </w:p>
    <w:p w:rsidR="000A4B16" w:rsidRPr="001001FE" w:rsidRDefault="000A4B16" w:rsidP="0048282B">
      <w:pPr>
        <w:spacing w:after="0"/>
        <w:jc w:val="both"/>
        <w:rPr>
          <w:rFonts w:ascii="Times New Roman" w:eastAsia="Times New Roman" w:hAnsi="Times New Roman" w:cs="Times New Roman"/>
          <w:color w:val="000000"/>
          <w:sz w:val="24"/>
          <w:lang w:val="sr-Cyrl-RS" w:eastAsia="sr-Latn-RS"/>
        </w:rPr>
      </w:pPr>
    </w:p>
    <w:p w:rsidR="00366C6C" w:rsidRPr="001001FE" w:rsidRDefault="00366C6C" w:rsidP="00D95252">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Пројекат 7060 ИПА 2015</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Сао6раћај</w:t>
      </w:r>
    </w:p>
    <w:p w:rsidR="00366C6C" w:rsidRPr="001001FE" w:rsidRDefault="00D95252" w:rsidP="0048282B">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48,92% у односу на планирана средства за извор финансирања 56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Финансијска помоћ ЕУ,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због кашњења у извођењу радова. На извођење радова су, према извођачу, утицали одређени догађаји (протести локалног становништва који су у више наврата обуставили извођење радова, колизија моста бр. 2 са водоводном цеви и др.) који су се десили и због којих планирани радови нису могли бити изведени.</w:t>
      </w:r>
    </w:p>
    <w:p w:rsidR="00933159" w:rsidRPr="001001FE" w:rsidRDefault="00933159" w:rsidP="0048282B">
      <w:pPr>
        <w:spacing w:after="0"/>
        <w:jc w:val="both"/>
        <w:rPr>
          <w:rFonts w:ascii="Times New Roman" w:eastAsia="Times New Roman" w:hAnsi="Times New Roman" w:cs="Times New Roman"/>
          <w:color w:val="000000"/>
          <w:sz w:val="24"/>
          <w:lang w:val="sr-Cyrl-RS" w:eastAsia="sr-Latn-RS"/>
        </w:rPr>
      </w:pPr>
    </w:p>
    <w:p w:rsidR="00D95252" w:rsidRPr="001001FE" w:rsidRDefault="00D95252" w:rsidP="0048282B">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Пројекат 7081 ИПА 2020</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Демократија и управљање</w:t>
      </w:r>
    </w:p>
    <w:p w:rsidR="00D95252" w:rsidRPr="001001FE" w:rsidRDefault="00D95252" w:rsidP="00270FDC">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82,84%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се нису стекли услови за реализацију свих активности у износима који су планирани а у вези су са пројектом 7060 (радови на модернизацији и рехабилитацији пруге Ниш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Брестовац).</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82,70% у односу на планирана средства за извор финансирања 56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Финансијска помоћ ЕУ,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се нису стекли услови за реализацију свих активности у износима који су планирани, а у вези су са пројектом 7060 (радови на модернизацији и рехабилитацији пруге Ниш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Брестовац).</w:t>
      </w:r>
    </w:p>
    <w:p w:rsidR="000A4B16" w:rsidRPr="001001FE" w:rsidRDefault="000A4B16" w:rsidP="0048282B">
      <w:pPr>
        <w:spacing w:after="0"/>
        <w:jc w:val="both"/>
        <w:rPr>
          <w:rFonts w:ascii="Times New Roman" w:eastAsia="Times New Roman" w:hAnsi="Times New Roman" w:cs="Times New Roman"/>
          <w:color w:val="000000"/>
          <w:sz w:val="24"/>
          <w:lang w:val="sr-Cyrl-RS" w:eastAsia="sr-Latn-RS"/>
        </w:rPr>
      </w:pPr>
    </w:p>
    <w:p w:rsidR="00E36EE0" w:rsidRPr="001001FE" w:rsidRDefault="00E36EE0" w:rsidP="00D9525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0702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Реализација инфраструктурних пројеката од значаја за Републику Србију</w:t>
      </w:r>
    </w:p>
    <w:p w:rsidR="00E36EE0" w:rsidRPr="001001FE" w:rsidRDefault="00E36EE0" w:rsidP="00E36EE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450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Саобраћај</w:t>
      </w:r>
    </w:p>
    <w:p w:rsidR="00E36EE0" w:rsidRPr="001001FE" w:rsidRDefault="00E36EE0" w:rsidP="00E36EE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lastRenderedPageBreak/>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Подршка реализацији пројеката и међународна сарадња</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пројектовани број корисника права није остварен.</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416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Награде запосленима и остали посебни расх</w:t>
      </w:r>
      <w:r w:rsidR="00BA6036">
        <w:rPr>
          <w:rFonts w:ascii="Times New Roman" w:eastAsia="Times New Roman" w:hAnsi="Times New Roman" w:cs="Times New Roman"/>
          <w:color w:val="000000"/>
          <w:sz w:val="24"/>
          <w:lang w:val="sr-Cyrl-RS" w:eastAsia="sr-Latn-RS"/>
        </w:rPr>
        <w:t xml:space="preserve">оди, настало је из разлога што </w:t>
      </w:r>
      <w:r w:rsidRPr="001001FE">
        <w:rPr>
          <w:rFonts w:ascii="Times New Roman" w:eastAsia="Times New Roman" w:hAnsi="Times New Roman" w:cs="Times New Roman"/>
          <w:color w:val="000000"/>
          <w:sz w:val="24"/>
          <w:lang w:val="sr-Cyrl-RS" w:eastAsia="sr-Latn-RS"/>
        </w:rPr>
        <w:t>пројектовани број корисника права није остварен.</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72,93% у односу на планирана средства из буџета Републике Србије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трошкова за запослене, настало је из разлога што је планирано увећање накнаде за одлазак са посла и на посао, а дошло је до смањења трошкова </w:t>
      </w:r>
      <w:proofErr w:type="spellStart"/>
      <w:r w:rsidRPr="001001FE">
        <w:rPr>
          <w:rFonts w:ascii="Times New Roman" w:eastAsia="Times New Roman" w:hAnsi="Times New Roman" w:cs="Times New Roman"/>
          <w:color w:val="000000"/>
          <w:sz w:val="24"/>
          <w:lang w:val="sr-Cyrl-RS" w:eastAsia="sr-Latn-RS"/>
        </w:rPr>
        <w:t>превша</w:t>
      </w:r>
      <w:proofErr w:type="spellEnd"/>
      <w:r w:rsidRPr="001001FE">
        <w:rPr>
          <w:rFonts w:ascii="Times New Roman" w:eastAsia="Times New Roman" w:hAnsi="Times New Roman" w:cs="Times New Roman"/>
          <w:color w:val="000000"/>
          <w:sz w:val="24"/>
          <w:lang w:val="sr-Cyrl-RS" w:eastAsia="sr-Latn-RS"/>
        </w:rPr>
        <w:t xml:space="preserve"> запослених.</w:t>
      </w:r>
    </w:p>
    <w:p w:rsidR="00E36EE0"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издатака од 92,35% у односу на планирана средс</w:t>
      </w:r>
      <w:r w:rsidR="00BA6036">
        <w:rPr>
          <w:rFonts w:ascii="Times New Roman" w:eastAsia="Times New Roman" w:hAnsi="Times New Roman" w:cs="Times New Roman"/>
          <w:color w:val="000000"/>
          <w:sz w:val="24"/>
          <w:lang w:val="sr-Cyrl-RS" w:eastAsia="sr-Latn-RS"/>
        </w:rPr>
        <w:t xml:space="preserve">тва из буџета Републике Србије </w:t>
      </w:r>
      <w:r w:rsidRPr="001001FE">
        <w:rPr>
          <w:rFonts w:ascii="Times New Roman" w:eastAsia="Times New Roman" w:hAnsi="Times New Roman" w:cs="Times New Roman"/>
          <w:color w:val="000000"/>
          <w:sz w:val="24"/>
          <w:lang w:val="sr-Cyrl-RS" w:eastAsia="sr-Latn-RS"/>
        </w:rPr>
        <w:t xml:space="preserve">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се у 2024. години нису стекли услови за реализацију свих активности које подразумевају ангажовање средстава са ове економске класификације.</w:t>
      </w:r>
    </w:p>
    <w:p w:rsidR="00933159" w:rsidRPr="001001FE" w:rsidRDefault="00933159" w:rsidP="00270FDC">
      <w:pPr>
        <w:spacing w:after="0"/>
        <w:jc w:val="both"/>
        <w:rPr>
          <w:rFonts w:ascii="Times New Roman" w:eastAsia="Times New Roman" w:hAnsi="Times New Roman" w:cs="Times New Roman"/>
          <w:color w:val="000000"/>
          <w:sz w:val="24"/>
          <w:lang w:val="sr-Cyrl-RS" w:eastAsia="sr-Latn-RS"/>
        </w:rPr>
      </w:pPr>
    </w:p>
    <w:p w:rsidR="00D95252" w:rsidRPr="001001FE" w:rsidRDefault="00D95252" w:rsidP="00A4629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4004 Пројекат унапређења трговине и транспорта Западног Балкана уз примену </w:t>
      </w:r>
      <w:r w:rsidR="00A4629E" w:rsidRPr="001001FE">
        <w:rPr>
          <w:rFonts w:ascii="Times New Roman" w:hAnsi="Times New Roman" w:cs="Times New Roman"/>
          <w:b/>
          <w:sz w:val="24"/>
          <w:szCs w:val="24"/>
          <w:lang w:val="sr-Cyrl-RS"/>
        </w:rPr>
        <w:t>вишефазног програмског приступа</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у односу на планирана средства из извора финансирања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на апропријацијама: 421</w:t>
      </w:r>
      <w:r w:rsidR="00A50FA5"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износи 0,13%,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Службена путовања износи 3,76%,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износи 46,90% и 426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Материјал износи 12,52%, није било могуће остварити из разлога што није промењен канцеларијски простор ПИУ па није било потребе за плаћањем режија, које спадају у сталне трошкове, а које су биле планиране, нису закључени планирани уговори за услуге и добра због кашњења у процедури одобравања документације за набавку и продужења трајања поступка набавке или се још није почело са извршењем уговора, а што је све утицало на конто 423 у смислу одступања. Такође, поред наведеног, промена координатора и друге кадровске промене у Министарству су имале значајан утицај на динамику спровођења пројекта. </w:t>
      </w:r>
    </w:p>
    <w:p w:rsidR="00E36EE0"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у односу на планирана средства из извора финансирања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на апропријацијама: 511</w:t>
      </w:r>
      <w:r w:rsidR="00A50FA5"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износи 0,00%, 512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Машине и опрема износи 0,00% и 515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Нематеријална имовина износи 0,00%, није било могуће остварити планирано из разлога што није промењен канцеларијски простор ПИУ због чега није било потребе за опремањем новог простора (конто 512), нису закључени планирани уговори за услуге и добра због кашњења у процедури одобравања документације за набавку и продужења трајања поступка набавке или се још није почело са извршењем уговора, а што је све утицало да дође до одступања на контима 511 и 515. Такође и промена координатора и друге кадровске промене у Министарству су имале значајан утицај на динамику спровођења пројекта.</w:t>
      </w:r>
    </w:p>
    <w:p w:rsidR="000A4B16" w:rsidRPr="001001FE" w:rsidRDefault="000A4B16" w:rsidP="008B5EC1">
      <w:pPr>
        <w:spacing w:after="0"/>
        <w:jc w:val="both"/>
        <w:rPr>
          <w:rFonts w:ascii="Times New Roman" w:eastAsia="Times New Roman" w:hAnsi="Times New Roman" w:cs="Times New Roman"/>
          <w:color w:val="000000"/>
          <w:sz w:val="24"/>
          <w:lang w:val="sr-Cyrl-RS" w:eastAsia="sr-Latn-RS"/>
        </w:rPr>
      </w:pPr>
    </w:p>
    <w:p w:rsidR="00D95252" w:rsidRPr="001001FE" w:rsidRDefault="00D95252" w:rsidP="00D9525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4007 Развој и инсталација система за навигационо праћење и електронско обележавање пловног пута на Сави (</w:t>
      </w:r>
      <w:proofErr w:type="spellStart"/>
      <w:r w:rsidRPr="001001FE">
        <w:rPr>
          <w:rFonts w:ascii="Times New Roman" w:hAnsi="Times New Roman" w:cs="Times New Roman"/>
          <w:b/>
          <w:sz w:val="24"/>
          <w:szCs w:val="24"/>
          <w:lang w:val="sr-Cyrl-RS"/>
        </w:rPr>
        <w:t>AtoNs</w:t>
      </w:r>
      <w:proofErr w:type="spellEnd"/>
      <w:r w:rsidRPr="001001FE">
        <w:rPr>
          <w:rFonts w:ascii="Times New Roman" w:hAnsi="Times New Roman" w:cs="Times New Roman"/>
          <w:b/>
          <w:sz w:val="24"/>
          <w:szCs w:val="24"/>
          <w:lang w:val="sr-Cyrl-RS"/>
        </w:rPr>
        <w:t>)</w:t>
      </w:r>
    </w:p>
    <w:p w:rsidR="00933159" w:rsidRPr="001001FE" w:rsidRDefault="00D95252" w:rsidP="002027F3">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издатака од 84,54% у односу на планирана средства из извора финансирања Примања од иностраних задуживања, на апропријацији 512 </w:t>
      </w:r>
      <w:r w:rsidR="00944F66" w:rsidRPr="001001FE">
        <w:rPr>
          <w:rFonts w:ascii="Times New Roman" w:eastAsia="Times New Roman" w:hAnsi="Times New Roman" w:cs="Times New Roman"/>
          <w:color w:val="000000"/>
          <w:sz w:val="24"/>
          <w:lang w:val="sr-Cyrl-RS" w:eastAsia="sr-Latn-RS"/>
        </w:rPr>
        <w:t>–</w:t>
      </w:r>
      <w:r w:rsidR="00677E04">
        <w:rPr>
          <w:rFonts w:ascii="Times New Roman" w:eastAsia="Times New Roman" w:hAnsi="Times New Roman" w:cs="Times New Roman"/>
          <w:color w:val="000000"/>
          <w:sz w:val="24"/>
          <w:lang w:val="sr-Cyrl-RS" w:eastAsia="sr-Latn-RS"/>
        </w:rPr>
        <w:t xml:space="preserve"> Машине и опрема, настало </w:t>
      </w:r>
      <w:r w:rsidRPr="001001FE">
        <w:rPr>
          <w:rFonts w:ascii="Times New Roman" w:eastAsia="Times New Roman" w:hAnsi="Times New Roman" w:cs="Times New Roman"/>
          <w:color w:val="000000"/>
          <w:sz w:val="24"/>
          <w:lang w:val="sr-Cyrl-RS" w:eastAsia="sr-Latn-RS"/>
        </w:rPr>
        <w:t>је зато што се нису стекли услови за реализацију свих активности које подразумевају ангажовање средстава са ове економске класификације.</w:t>
      </w:r>
    </w:p>
    <w:p w:rsidR="000A636D" w:rsidRPr="001001FE" w:rsidRDefault="000A636D" w:rsidP="000A636D">
      <w:pPr>
        <w:spacing w:after="0"/>
        <w:jc w:val="both"/>
        <w:rPr>
          <w:rFonts w:ascii="Times New Roman" w:eastAsia="Times New Roman" w:hAnsi="Times New Roman" w:cs="Times New Roman"/>
          <w:color w:val="000000"/>
          <w:sz w:val="24"/>
          <w:lang w:val="sr-Cyrl-RS" w:eastAsia="sr-Latn-RS"/>
        </w:rPr>
      </w:pPr>
    </w:p>
    <w:p w:rsidR="00D95252" w:rsidRPr="001001FE" w:rsidRDefault="00D95252" w:rsidP="008B5EC1">
      <w:pPr>
        <w:jc w:val="both"/>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eastAsia="sr-Latn-RS"/>
        </w:rPr>
        <w:t>Пројекат 4011</w:t>
      </w:r>
      <w:r w:rsidRPr="001001FE">
        <w:rPr>
          <w:rFonts w:ascii="Times New Roman" w:hAnsi="Times New Roman" w:cs="Times New Roman"/>
          <w:b/>
          <w:sz w:val="24"/>
          <w:szCs w:val="24"/>
          <w:lang w:val="sr-Cyrl-RS"/>
        </w:rPr>
        <w:t xml:space="preserve"> Развој локалне инфраструктуре и институционалног јачања локалних самоуправа (LID </w:t>
      </w:r>
      <w:proofErr w:type="spellStart"/>
      <w:r w:rsidRPr="001001FE">
        <w:rPr>
          <w:rFonts w:ascii="Times New Roman" w:hAnsi="Times New Roman" w:cs="Times New Roman"/>
          <w:b/>
          <w:sz w:val="24"/>
          <w:szCs w:val="24"/>
          <w:lang w:val="sr-Cyrl-RS"/>
        </w:rPr>
        <w:t>projekat</w:t>
      </w:r>
      <w:proofErr w:type="spellEnd"/>
      <w:r w:rsidRPr="001001FE">
        <w:rPr>
          <w:rFonts w:ascii="Times New Roman" w:hAnsi="Times New Roman" w:cs="Times New Roman"/>
          <w:b/>
          <w:sz w:val="24"/>
          <w:szCs w:val="24"/>
          <w:lang w:val="sr-Cyrl-RS"/>
        </w:rPr>
        <w:t>)</w:t>
      </w:r>
    </w:p>
    <w:p w:rsidR="00D95252" w:rsidRPr="001001FE" w:rsidRDefault="00D95252" w:rsidP="008B5EC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у односу на планирана средства из извора финансирања 1 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w:t>
      </w:r>
      <w:proofErr w:type="spellStart"/>
      <w:r w:rsidRPr="001001FE">
        <w:rPr>
          <w:rFonts w:ascii="Times New Roman" w:eastAsia="Times New Roman" w:hAnsi="Times New Roman" w:cs="Times New Roman"/>
          <w:color w:val="000000"/>
          <w:sz w:val="24"/>
          <w:lang w:val="sr-Cyrl-RS" w:eastAsia="sr-Latn-RS"/>
        </w:rPr>
        <w:t>подизвору</w:t>
      </w:r>
      <w:proofErr w:type="spellEnd"/>
      <w:r w:rsidRPr="001001FE">
        <w:rPr>
          <w:rFonts w:ascii="Times New Roman" w:eastAsia="Times New Roman" w:hAnsi="Times New Roman" w:cs="Times New Roman"/>
          <w:color w:val="000000"/>
          <w:sz w:val="24"/>
          <w:lang w:val="sr-Cyrl-RS" w:eastAsia="sr-Latn-RS"/>
        </w:rPr>
        <w:t xml:space="preserve"> финансирања 39, на апропријацијама: 421 – стални трошкови износи 33,00%,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износи 32,51%, 463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Трансфери осталим нивоима власти износи 33,00% настало је из разлога немогућности ангажовања кадровског капацитета, односно недостатка стручног кадра са одговарајућим квалификацијама на тржишту рада, а посебно на нивоу локалних самоуправа.</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у односу на планирана средства из извора финансирања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w:t>
      </w:r>
      <w:proofErr w:type="spellStart"/>
      <w:r w:rsidRPr="001001FE">
        <w:rPr>
          <w:rFonts w:ascii="Times New Roman" w:eastAsia="Times New Roman" w:hAnsi="Times New Roman" w:cs="Times New Roman"/>
          <w:color w:val="000000"/>
          <w:sz w:val="24"/>
          <w:lang w:val="sr-Cyrl-RS" w:eastAsia="sr-Latn-RS"/>
        </w:rPr>
        <w:t>подизвору</w:t>
      </w:r>
      <w:proofErr w:type="spellEnd"/>
      <w:r w:rsidRPr="001001FE">
        <w:rPr>
          <w:rFonts w:ascii="Times New Roman" w:eastAsia="Times New Roman" w:hAnsi="Times New Roman" w:cs="Times New Roman"/>
          <w:color w:val="000000"/>
          <w:sz w:val="24"/>
          <w:lang w:val="sr-Cyrl-RS" w:eastAsia="sr-Latn-RS"/>
        </w:rPr>
        <w:t xml:space="preserve"> финансирања 40, на апропријацијама: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износи 67,00%,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износи 66,01%, 463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Трансфери осталим нивоима власти износи 67,00%, настало је из разлога немогућности ангажовања кадровског капацитета, односно недостатка стручног кадра са одговарајућим квалификацијама на тржишту рада, а посебно на нивоу локалних самоуправа.</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у односу на планирана средства из извора финансирања 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w:t>
      </w:r>
      <w:proofErr w:type="spellStart"/>
      <w:r w:rsidRPr="001001FE">
        <w:rPr>
          <w:rFonts w:ascii="Times New Roman" w:eastAsia="Times New Roman" w:hAnsi="Times New Roman" w:cs="Times New Roman"/>
          <w:color w:val="000000"/>
          <w:sz w:val="24"/>
          <w:lang w:val="sr-Cyrl-RS" w:eastAsia="sr-Latn-RS"/>
        </w:rPr>
        <w:t>подизвору</w:t>
      </w:r>
      <w:proofErr w:type="spellEnd"/>
      <w:r w:rsidRPr="001001FE">
        <w:rPr>
          <w:rFonts w:ascii="Times New Roman" w:eastAsia="Times New Roman" w:hAnsi="Times New Roman" w:cs="Times New Roman"/>
          <w:color w:val="000000"/>
          <w:sz w:val="24"/>
          <w:lang w:val="sr-Cyrl-RS" w:eastAsia="sr-Latn-RS"/>
        </w:rPr>
        <w:t xml:space="preserve"> финансирања 42, на апропријацији 444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Пратећи трошкови задуживања износи 67,00%, настало је из разлога немогућности ангажовања кадровског капацитета, односно недостатка стручног кадра са одговарајућим квалификацијама на тржишту рада, а посебно на нивоу локалних самоуправа.</w:t>
      </w:r>
    </w:p>
    <w:p w:rsidR="00D95252" w:rsidRPr="001001FE" w:rsidRDefault="00D9525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у односу на планирана средства из извора финансирања 1 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w:t>
      </w:r>
      <w:proofErr w:type="spellStart"/>
      <w:r w:rsidRPr="001001FE">
        <w:rPr>
          <w:rFonts w:ascii="Times New Roman" w:eastAsia="Times New Roman" w:hAnsi="Times New Roman" w:cs="Times New Roman"/>
          <w:color w:val="000000"/>
          <w:sz w:val="24"/>
          <w:lang w:val="sr-Cyrl-RS" w:eastAsia="sr-Latn-RS"/>
        </w:rPr>
        <w:t>подизвору</w:t>
      </w:r>
      <w:proofErr w:type="spellEnd"/>
      <w:r w:rsidRPr="001001FE">
        <w:rPr>
          <w:rFonts w:ascii="Times New Roman" w:eastAsia="Times New Roman" w:hAnsi="Times New Roman" w:cs="Times New Roman"/>
          <w:color w:val="000000"/>
          <w:sz w:val="24"/>
          <w:lang w:val="sr-Cyrl-RS" w:eastAsia="sr-Latn-RS"/>
        </w:rPr>
        <w:t xml:space="preserve"> финансирања 43, на апропријацији 444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Пратећи трошкови задуживања износи 33,00%, настало је из разлога немогућности ангажовања кадровског капацитета, односно недостатка стручног кадра са одговарајућим квалификацијама на тржишту рада, а посебно на нивоу локалних самоуправа.</w:t>
      </w:r>
    </w:p>
    <w:p w:rsidR="00933159" w:rsidRPr="001001FE" w:rsidRDefault="00933159" w:rsidP="002027F3">
      <w:pPr>
        <w:spacing w:after="0"/>
        <w:jc w:val="both"/>
        <w:rPr>
          <w:rFonts w:ascii="Times New Roman" w:eastAsia="Times New Roman" w:hAnsi="Times New Roman" w:cs="Times New Roman"/>
          <w:color w:val="000000"/>
          <w:sz w:val="24"/>
          <w:lang w:val="sr-Cyrl-RS" w:eastAsia="sr-Latn-RS"/>
        </w:rPr>
      </w:pPr>
    </w:p>
    <w:p w:rsidR="00D95252" w:rsidRPr="001001FE" w:rsidRDefault="00D95252" w:rsidP="00D9525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4012 Изградња и реконструкција пратеће инфраструктуре на аеродрому „Константин Велики“ у Нишу</w:t>
      </w:r>
    </w:p>
    <w:p w:rsidR="00D95252" w:rsidRPr="001001FE" w:rsidRDefault="00D95252" w:rsidP="00271702">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89,15% у односу на планирана средства из буџета Републике Србије на апропријацији 51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настала је јер није исплаћена окончана ситуација из разлога што је током завршних радова установљено да је потребно отклонити одређене недостатке, а с обзиром на временске услове у зимском периоду исти нису могли бити отклоњени.</w:t>
      </w:r>
    </w:p>
    <w:p w:rsidR="00933159" w:rsidRPr="001001FE" w:rsidRDefault="00933159" w:rsidP="00271702">
      <w:pPr>
        <w:spacing w:after="0"/>
        <w:jc w:val="both"/>
        <w:rPr>
          <w:rFonts w:ascii="Times New Roman" w:eastAsia="Times New Roman" w:hAnsi="Times New Roman" w:cs="Times New Roman"/>
          <w:color w:val="000000"/>
          <w:sz w:val="24"/>
          <w:lang w:val="sr-Cyrl-RS" w:eastAsia="sr-Latn-RS"/>
        </w:rPr>
      </w:pPr>
    </w:p>
    <w:p w:rsidR="0065274B" w:rsidRPr="001001FE" w:rsidRDefault="0065274B" w:rsidP="00271702">
      <w:pPr>
        <w:jc w:val="both"/>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eastAsia="sr-Latn-RS"/>
        </w:rPr>
        <w:t>Пројекат</w:t>
      </w:r>
      <w:r w:rsidRPr="001001FE">
        <w:rPr>
          <w:rFonts w:ascii="Times New Roman" w:hAnsi="Times New Roman" w:cs="Times New Roman"/>
          <w:b/>
          <w:sz w:val="24"/>
          <w:szCs w:val="24"/>
          <w:lang w:val="sr-Cyrl-RS"/>
        </w:rPr>
        <w:t xml:space="preserve"> 5017 Извођење дела радова на изградњи аутопута Е</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75, деоница: ГП </w:t>
      </w:r>
      <w:proofErr w:type="spellStart"/>
      <w:r w:rsidRPr="001001FE">
        <w:rPr>
          <w:rFonts w:ascii="Times New Roman" w:hAnsi="Times New Roman" w:cs="Times New Roman"/>
          <w:b/>
          <w:sz w:val="24"/>
          <w:szCs w:val="24"/>
          <w:lang w:val="sr-Cyrl-RS"/>
        </w:rPr>
        <w:t>Келебија</w:t>
      </w:r>
      <w:proofErr w:type="spellEnd"/>
      <w:r w:rsidRPr="001001FE">
        <w:rPr>
          <w:rFonts w:ascii="Times New Roman" w:hAnsi="Times New Roman" w:cs="Times New Roman"/>
          <w:b/>
          <w:sz w:val="24"/>
          <w:szCs w:val="24"/>
          <w:lang w:val="sr-Cyrl-RS"/>
        </w:rPr>
        <w:t xml:space="preserve"> петља Суботица </w:t>
      </w:r>
      <w:proofErr w:type="spellStart"/>
      <w:r w:rsidRPr="001001FE">
        <w:rPr>
          <w:rFonts w:ascii="Times New Roman" w:hAnsi="Times New Roman" w:cs="Times New Roman"/>
          <w:b/>
          <w:sz w:val="24"/>
          <w:szCs w:val="24"/>
          <w:lang w:val="sr-Cyrl-RS"/>
        </w:rPr>
        <w:t>Jyr</w:t>
      </w:r>
      <w:proofErr w:type="spellEnd"/>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EMESE</w:t>
      </w:r>
    </w:p>
    <w:p w:rsidR="00933159" w:rsidRDefault="0065274B" w:rsidP="002027F3">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lastRenderedPageBreak/>
        <w:t>Извршење</w:t>
      </w:r>
      <w:r w:rsidRPr="001001FE">
        <w:rPr>
          <w:rFonts w:ascii="Times New Roman" w:eastAsia="Times New Roman" w:hAnsi="Times New Roman" w:cs="Times New Roman"/>
          <w:color w:val="000000"/>
          <w:sz w:val="24"/>
          <w:lang w:val="sr-Cyrl-RS" w:eastAsia="sr-Latn-RS"/>
        </w:rPr>
        <w:t xml:space="preserve"> издатака од 12,14%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због касног стицања услова у последњем кварталу 2024. године за покретање и спровођење јавне набавке за уговарање израде пројектно техничке документације, услед чега се нису стекли услови за реализацију свих активности које подразумевају ангажовање средстава са ове економске класификације.</w:t>
      </w:r>
    </w:p>
    <w:p w:rsidR="001001FE" w:rsidRPr="001001FE" w:rsidRDefault="001001FE" w:rsidP="002027F3">
      <w:pPr>
        <w:spacing w:after="0"/>
        <w:ind w:firstLine="709"/>
        <w:jc w:val="both"/>
        <w:rPr>
          <w:rFonts w:ascii="Times New Roman" w:eastAsia="Times New Roman" w:hAnsi="Times New Roman" w:cs="Times New Roman"/>
          <w:color w:val="000000"/>
          <w:sz w:val="24"/>
          <w:lang w:val="sr-Cyrl-RS" w:eastAsia="sr-Latn-RS"/>
        </w:rPr>
      </w:pPr>
    </w:p>
    <w:p w:rsidR="0065274B" w:rsidRPr="001001FE" w:rsidRDefault="0065274B" w:rsidP="0027170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5027 Реконструкција железничке пруте Ниш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Димитровград</w:t>
      </w:r>
    </w:p>
    <w:p w:rsidR="0065274B" w:rsidRPr="001001FE" w:rsidRDefault="0065274B" w:rsidP="00271702">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0,00%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јер се нису стекли услови за реализацију свих активности које подразумевају ангажовање средстава са ове економске класификације.</w:t>
      </w:r>
    </w:p>
    <w:p w:rsidR="00A12274" w:rsidRPr="001001FE" w:rsidRDefault="0065274B" w:rsidP="00933159">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23,38% у односу на планирана средства на извору финансирања 06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Донације од међународних организација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није било могуће повући цео износ средстава донације (средства кредита и донације повлаче се у сразмери 1 : 1).</w:t>
      </w:r>
    </w:p>
    <w:p w:rsidR="000A4B16" w:rsidRPr="001001FE" w:rsidRDefault="000A4B16" w:rsidP="00271702">
      <w:pPr>
        <w:spacing w:after="0"/>
        <w:jc w:val="both"/>
        <w:rPr>
          <w:rFonts w:ascii="Times New Roman" w:eastAsia="Times New Roman" w:hAnsi="Times New Roman" w:cs="Times New Roman"/>
          <w:color w:val="000000"/>
          <w:sz w:val="24"/>
          <w:lang w:val="sr-Cyrl-RS" w:eastAsia="sr-Latn-RS"/>
        </w:rPr>
      </w:pPr>
    </w:p>
    <w:p w:rsidR="0065274B" w:rsidRPr="001001FE" w:rsidRDefault="0065274B" w:rsidP="0065274B">
      <w:pPr>
        <w:jc w:val="both"/>
        <w:rPr>
          <w:rFonts w:ascii="Times New Roman" w:eastAsia="Times New Roman" w:hAnsi="Times New Roman" w:cs="Times New Roman"/>
          <w:b/>
          <w:color w:val="000000"/>
          <w:sz w:val="26"/>
          <w:lang w:val="sr-Cyrl-RS" w:eastAsia="sr-Latn-RS"/>
        </w:rPr>
      </w:pPr>
      <w:r w:rsidRPr="001001FE">
        <w:rPr>
          <w:rFonts w:ascii="Times New Roman" w:eastAsia="Times New Roman" w:hAnsi="Times New Roman" w:cs="Times New Roman"/>
          <w:b/>
          <w:color w:val="000000"/>
          <w:sz w:val="26"/>
          <w:lang w:val="sr-Cyrl-RS" w:eastAsia="sr-Latn-RS"/>
        </w:rPr>
        <w:t>Пројекат 5029 Реконструкција старог моста на граничном прелазу Љубовија Братунац</w:t>
      </w:r>
    </w:p>
    <w:p w:rsidR="0065274B" w:rsidRPr="001001FE" w:rsidRDefault="00936C25" w:rsidP="005E009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издатака од 0,00</w:t>
      </w:r>
      <w:r w:rsidR="0065274B"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0065274B" w:rsidRPr="001001FE">
        <w:rPr>
          <w:rFonts w:ascii="Times New Roman" w:eastAsia="Times New Roman" w:hAnsi="Times New Roman" w:cs="Times New Roman"/>
          <w:color w:val="000000"/>
          <w:sz w:val="24"/>
          <w:lang w:val="sr-Cyrl-RS" w:eastAsia="sr-Latn-RS"/>
        </w:rPr>
        <w:t xml:space="preserve"> Зграде и грађевински објекти, настало</w:t>
      </w:r>
      <w:r w:rsidR="0065274B" w:rsidRPr="001001FE">
        <w:rPr>
          <w:rFonts w:ascii="Times New Roman" w:eastAsia="Times New Roman" w:hAnsi="Times New Roman" w:cs="Times New Roman"/>
          <w:color w:val="000000"/>
          <w:sz w:val="26"/>
          <w:lang w:val="sr-Cyrl-RS" w:eastAsia="sr-Latn-RS"/>
        </w:rPr>
        <w:t xml:space="preserve"> је из </w:t>
      </w:r>
      <w:r w:rsidR="0065274B" w:rsidRPr="001001FE">
        <w:rPr>
          <w:rFonts w:ascii="Times New Roman" w:eastAsia="Times New Roman" w:hAnsi="Times New Roman" w:cs="Times New Roman"/>
          <w:color w:val="000000"/>
          <w:sz w:val="24"/>
          <w:lang w:val="sr-Cyrl-RS" w:eastAsia="sr-Latn-RS"/>
        </w:rPr>
        <w:t>разлога што се нису стекли услови за расписивање јавних набавки за избор извођача радова и стручни надзор.</w:t>
      </w:r>
    </w:p>
    <w:p w:rsidR="005E0094" w:rsidRPr="001001FE" w:rsidRDefault="005E0094" w:rsidP="005E0094">
      <w:pPr>
        <w:spacing w:after="0"/>
        <w:jc w:val="both"/>
        <w:rPr>
          <w:rFonts w:ascii="Times New Roman" w:eastAsia="Times New Roman" w:hAnsi="Times New Roman" w:cs="Times New Roman"/>
          <w:color w:val="000000"/>
          <w:sz w:val="24"/>
          <w:lang w:val="sr-Cyrl-RS" w:eastAsia="sr-Latn-RS"/>
        </w:rPr>
      </w:pPr>
    </w:p>
    <w:p w:rsidR="0065274B" w:rsidRPr="001001FE" w:rsidRDefault="0065274B" w:rsidP="005E0094">
      <w:pPr>
        <w:spacing w:after="0"/>
        <w:jc w:val="both"/>
        <w:rPr>
          <w:rFonts w:ascii="Times New Roman" w:eastAsia="Times New Roman" w:hAnsi="Times New Roman" w:cs="Times New Roman"/>
          <w:b/>
          <w:color w:val="000000"/>
          <w:sz w:val="26"/>
          <w:lang w:val="sr-Cyrl-RS" w:eastAsia="sr-Latn-RS"/>
        </w:rPr>
      </w:pPr>
      <w:r w:rsidRPr="001001FE">
        <w:rPr>
          <w:rFonts w:ascii="Times New Roman" w:eastAsia="Times New Roman" w:hAnsi="Times New Roman" w:cs="Times New Roman"/>
          <w:b/>
          <w:color w:val="000000"/>
          <w:sz w:val="26"/>
          <w:lang w:val="sr-Cyrl-RS" w:eastAsia="sr-Latn-RS"/>
        </w:rPr>
        <w:t xml:space="preserve">Пројекат 5030 Реконструкција моста на граничном прелазу </w:t>
      </w:r>
      <w:r w:rsidR="00944F66" w:rsidRPr="001001FE">
        <w:rPr>
          <w:rFonts w:ascii="Times New Roman" w:eastAsia="Times New Roman" w:hAnsi="Times New Roman" w:cs="Times New Roman"/>
          <w:b/>
          <w:color w:val="000000"/>
          <w:sz w:val="26"/>
          <w:lang w:val="sr-Cyrl-RS" w:eastAsia="sr-Latn-RS"/>
        </w:rPr>
        <w:t>–</w:t>
      </w:r>
      <w:r w:rsidRPr="001001FE">
        <w:rPr>
          <w:rFonts w:ascii="Times New Roman" w:eastAsia="Times New Roman" w:hAnsi="Times New Roman" w:cs="Times New Roman"/>
          <w:b/>
          <w:color w:val="000000"/>
          <w:sz w:val="26"/>
          <w:lang w:val="sr-Cyrl-RS" w:eastAsia="sr-Latn-RS"/>
        </w:rPr>
        <w:t xml:space="preserve"> </w:t>
      </w:r>
      <w:proofErr w:type="spellStart"/>
      <w:r w:rsidRPr="001001FE">
        <w:rPr>
          <w:rFonts w:ascii="Times New Roman" w:eastAsia="Times New Roman" w:hAnsi="Times New Roman" w:cs="Times New Roman"/>
          <w:b/>
          <w:color w:val="000000"/>
          <w:sz w:val="26"/>
          <w:lang w:val="sr-Cyrl-RS" w:eastAsia="sr-Latn-RS"/>
        </w:rPr>
        <w:t>Каракај</w:t>
      </w:r>
      <w:proofErr w:type="spellEnd"/>
      <w:r w:rsidRPr="001001FE">
        <w:rPr>
          <w:rFonts w:ascii="Times New Roman" w:eastAsia="Times New Roman" w:hAnsi="Times New Roman" w:cs="Times New Roman"/>
          <w:b/>
          <w:color w:val="000000"/>
          <w:sz w:val="26"/>
          <w:lang w:val="sr-Cyrl-RS" w:eastAsia="sr-Latn-RS"/>
        </w:rPr>
        <w:t xml:space="preserve"> (Зворник)</w:t>
      </w:r>
    </w:p>
    <w:p w:rsidR="00A12274" w:rsidRPr="001001FE" w:rsidRDefault="0065274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87,63%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је током извођења радова утврђено да је неопходно урадити допуну техничке документације по којој ће се изводити радови обзиром на ново установљене степене оштећења у конструктивном смислу.</w:t>
      </w:r>
    </w:p>
    <w:p w:rsidR="00933159" w:rsidRPr="001001FE" w:rsidRDefault="00933159" w:rsidP="005E0094">
      <w:pPr>
        <w:spacing w:after="0"/>
        <w:jc w:val="both"/>
        <w:rPr>
          <w:rFonts w:ascii="Times New Roman" w:eastAsia="Times New Roman" w:hAnsi="Times New Roman" w:cs="Times New Roman"/>
          <w:color w:val="000000"/>
          <w:sz w:val="24"/>
          <w:lang w:val="sr-Cyrl-RS" w:eastAsia="sr-Latn-RS"/>
        </w:rPr>
      </w:pPr>
    </w:p>
    <w:p w:rsidR="0065274B" w:rsidRPr="001001FE" w:rsidRDefault="0065274B" w:rsidP="0065274B">
      <w:pPr>
        <w:rPr>
          <w:rFonts w:ascii="Times New Roman" w:eastAsia="Times New Roman" w:hAnsi="Times New Roman" w:cs="Times New Roman"/>
          <w:b/>
          <w:color w:val="000000"/>
          <w:sz w:val="26"/>
          <w:lang w:val="sr-Cyrl-RS" w:eastAsia="sr-Latn-RS"/>
        </w:rPr>
      </w:pPr>
      <w:r w:rsidRPr="001001FE">
        <w:rPr>
          <w:rFonts w:ascii="Times New Roman" w:eastAsia="Times New Roman" w:hAnsi="Times New Roman" w:cs="Times New Roman"/>
          <w:b/>
          <w:color w:val="000000"/>
          <w:sz w:val="26"/>
          <w:lang w:val="sr-Cyrl-RS" w:eastAsia="sr-Latn-RS"/>
        </w:rPr>
        <w:t>Пројекат 5032 Реконструкција моста на граничном прела</w:t>
      </w:r>
      <w:r w:rsidR="00A50FA5" w:rsidRPr="001001FE">
        <w:rPr>
          <w:rFonts w:ascii="Times New Roman" w:eastAsia="Times New Roman" w:hAnsi="Times New Roman" w:cs="Times New Roman"/>
          <w:b/>
          <w:color w:val="000000"/>
          <w:sz w:val="26"/>
          <w:lang w:val="sr-Cyrl-RS" w:eastAsia="sr-Latn-RS"/>
        </w:rPr>
        <w:t xml:space="preserve">зу – </w:t>
      </w:r>
      <w:proofErr w:type="spellStart"/>
      <w:r w:rsidR="00A50FA5" w:rsidRPr="001001FE">
        <w:rPr>
          <w:rFonts w:ascii="Times New Roman" w:eastAsia="Times New Roman" w:hAnsi="Times New Roman" w:cs="Times New Roman"/>
          <w:b/>
          <w:color w:val="000000"/>
          <w:sz w:val="26"/>
          <w:lang w:val="sr-Cyrl-RS" w:eastAsia="sr-Latn-RS"/>
        </w:rPr>
        <w:t>Шепак</w:t>
      </w:r>
      <w:proofErr w:type="spellEnd"/>
    </w:p>
    <w:p w:rsidR="0065274B" w:rsidRPr="001001FE" w:rsidRDefault="0065274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0,00%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радови не могу да почну док се не заврши извођење радова на мосту </w:t>
      </w:r>
      <w:proofErr w:type="spellStart"/>
      <w:r w:rsidRPr="001001FE">
        <w:rPr>
          <w:rFonts w:ascii="Times New Roman" w:eastAsia="Times New Roman" w:hAnsi="Times New Roman" w:cs="Times New Roman"/>
          <w:color w:val="000000"/>
          <w:sz w:val="24"/>
          <w:lang w:val="sr-Cyrl-RS" w:eastAsia="sr-Latn-RS"/>
        </w:rPr>
        <w:t>Каракај</w:t>
      </w:r>
      <w:proofErr w:type="spellEnd"/>
      <w:r w:rsidRPr="001001FE">
        <w:rPr>
          <w:rFonts w:ascii="Times New Roman" w:eastAsia="Times New Roman" w:hAnsi="Times New Roman" w:cs="Times New Roman"/>
          <w:color w:val="000000"/>
          <w:sz w:val="24"/>
          <w:lang w:val="sr-Cyrl-RS" w:eastAsia="sr-Latn-RS"/>
        </w:rPr>
        <w:t>, мостови су близу, немогуће је истовремено изводити радове на оба моста јер би се тиме угрозио проток саобраћаја на граници СРБ</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БИХ.</w:t>
      </w:r>
    </w:p>
    <w:p w:rsidR="00933159" w:rsidRPr="001001FE" w:rsidRDefault="00933159" w:rsidP="005E0094">
      <w:pPr>
        <w:spacing w:after="0"/>
        <w:jc w:val="both"/>
        <w:rPr>
          <w:rFonts w:ascii="Times New Roman" w:eastAsia="Times New Roman" w:hAnsi="Times New Roman" w:cs="Times New Roman"/>
          <w:color w:val="000000"/>
          <w:sz w:val="24"/>
          <w:lang w:val="sr-Cyrl-RS" w:eastAsia="sr-Latn-RS"/>
        </w:rPr>
      </w:pPr>
    </w:p>
    <w:p w:rsidR="0065274B" w:rsidRPr="001001FE" w:rsidRDefault="0065274B" w:rsidP="0065274B">
      <w:pPr>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 xml:space="preserve">Пројекат 5033 Реконструкција моста на граничном прелазу </w:t>
      </w:r>
      <w:r w:rsidR="00944F66" w:rsidRPr="001001FE">
        <w:rPr>
          <w:rFonts w:ascii="Times New Roman" w:eastAsia="Times New Roman" w:hAnsi="Times New Roman" w:cs="Times New Roman"/>
          <w:b/>
          <w:color w:val="000000"/>
          <w:sz w:val="24"/>
          <w:szCs w:val="24"/>
          <w:lang w:val="sr-Cyrl-RS" w:eastAsia="sr-Latn-RS"/>
        </w:rPr>
        <w:t>–</w:t>
      </w:r>
      <w:r w:rsidRPr="001001FE">
        <w:rPr>
          <w:rFonts w:ascii="Times New Roman" w:eastAsia="Times New Roman" w:hAnsi="Times New Roman" w:cs="Times New Roman"/>
          <w:b/>
          <w:color w:val="000000"/>
          <w:sz w:val="24"/>
          <w:szCs w:val="24"/>
          <w:lang w:val="sr-Cyrl-RS" w:eastAsia="sr-Latn-RS"/>
        </w:rPr>
        <w:t xml:space="preserve"> </w:t>
      </w:r>
      <w:proofErr w:type="spellStart"/>
      <w:r w:rsidRPr="001001FE">
        <w:rPr>
          <w:rFonts w:ascii="Times New Roman" w:eastAsia="Times New Roman" w:hAnsi="Times New Roman" w:cs="Times New Roman"/>
          <w:b/>
          <w:color w:val="000000"/>
          <w:sz w:val="24"/>
          <w:szCs w:val="24"/>
          <w:lang w:val="sr-Cyrl-RS" w:eastAsia="sr-Latn-RS"/>
        </w:rPr>
        <w:t>Скелани</w:t>
      </w:r>
      <w:proofErr w:type="spellEnd"/>
      <w:r w:rsidRPr="001001FE">
        <w:rPr>
          <w:rFonts w:ascii="Times New Roman" w:eastAsia="Times New Roman" w:hAnsi="Times New Roman" w:cs="Times New Roman"/>
          <w:b/>
          <w:color w:val="000000"/>
          <w:sz w:val="24"/>
          <w:szCs w:val="24"/>
          <w:lang w:val="sr-Cyrl-RS" w:eastAsia="sr-Latn-RS"/>
        </w:rPr>
        <w:t xml:space="preserve"> (Бајина Башта)</w:t>
      </w:r>
    </w:p>
    <w:p w:rsidR="0065274B" w:rsidRPr="001001FE" w:rsidRDefault="0065274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0,00%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w:t>
      </w:r>
      <w:r w:rsidRPr="001001FE">
        <w:rPr>
          <w:rFonts w:ascii="Times New Roman" w:eastAsia="Times New Roman" w:hAnsi="Times New Roman" w:cs="Times New Roman"/>
          <w:color w:val="000000"/>
          <w:sz w:val="24"/>
          <w:lang w:val="sr-Cyrl-RS" w:eastAsia="sr-Latn-RS"/>
        </w:rPr>
        <w:lastRenderedPageBreak/>
        <w:t>се нису стекли услови за расписивање јавних набавки за избор извођача радова и стручни надзор. Неопходно је да прво локална самоуправа обезбеди нову планску документацију.</w:t>
      </w:r>
    </w:p>
    <w:p w:rsidR="000A4B16" w:rsidRPr="001001FE" w:rsidRDefault="000A4B16" w:rsidP="005307D3">
      <w:pPr>
        <w:spacing w:after="0"/>
        <w:jc w:val="both"/>
        <w:rPr>
          <w:rFonts w:ascii="Times New Roman" w:eastAsia="Times New Roman" w:hAnsi="Times New Roman" w:cs="Times New Roman"/>
          <w:color w:val="000000"/>
          <w:sz w:val="24"/>
          <w:lang w:val="sr-Cyrl-RS" w:eastAsia="sr-Latn-RS"/>
        </w:rPr>
      </w:pPr>
    </w:p>
    <w:p w:rsidR="0065274B" w:rsidRPr="001001FE" w:rsidRDefault="0065274B" w:rsidP="0065274B">
      <w:pPr>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 xml:space="preserve">Пројекат 5035 Изградња </w:t>
      </w:r>
      <w:proofErr w:type="spellStart"/>
      <w:r w:rsidRPr="001001FE">
        <w:rPr>
          <w:rFonts w:ascii="Times New Roman" w:eastAsia="Times New Roman" w:hAnsi="Times New Roman" w:cs="Times New Roman"/>
          <w:b/>
          <w:color w:val="000000"/>
          <w:sz w:val="24"/>
          <w:szCs w:val="24"/>
          <w:lang w:val="sr-Cyrl-RS" w:eastAsia="sr-Latn-RS"/>
        </w:rPr>
        <w:t>аутопуга</w:t>
      </w:r>
      <w:proofErr w:type="spellEnd"/>
      <w:r w:rsidRPr="001001FE">
        <w:rPr>
          <w:rFonts w:ascii="Times New Roman" w:eastAsia="Times New Roman" w:hAnsi="Times New Roman" w:cs="Times New Roman"/>
          <w:b/>
          <w:color w:val="000000"/>
          <w:sz w:val="24"/>
          <w:szCs w:val="24"/>
          <w:lang w:val="sr-Cyrl-RS" w:eastAsia="sr-Latn-RS"/>
        </w:rPr>
        <w:t xml:space="preserve"> Е</w:t>
      </w:r>
      <w:r w:rsidR="00944F66" w:rsidRPr="001001FE">
        <w:rPr>
          <w:rFonts w:ascii="Times New Roman" w:eastAsia="Times New Roman" w:hAnsi="Times New Roman" w:cs="Times New Roman"/>
          <w:b/>
          <w:color w:val="000000"/>
          <w:sz w:val="24"/>
          <w:szCs w:val="24"/>
          <w:lang w:val="sr-Cyrl-RS" w:eastAsia="sr-Latn-RS"/>
        </w:rPr>
        <w:t>–</w:t>
      </w:r>
      <w:r w:rsidRPr="001001FE">
        <w:rPr>
          <w:rFonts w:ascii="Times New Roman" w:eastAsia="Times New Roman" w:hAnsi="Times New Roman" w:cs="Times New Roman"/>
          <w:b/>
          <w:color w:val="000000"/>
          <w:sz w:val="24"/>
          <w:szCs w:val="24"/>
          <w:lang w:val="sr-Cyrl-RS" w:eastAsia="sr-Latn-RS"/>
        </w:rPr>
        <w:t>761, деоница: Појате</w:t>
      </w:r>
      <w:r w:rsidR="00944F66" w:rsidRPr="001001FE">
        <w:rPr>
          <w:rFonts w:ascii="Times New Roman" w:eastAsia="Times New Roman" w:hAnsi="Times New Roman" w:cs="Times New Roman"/>
          <w:b/>
          <w:color w:val="000000"/>
          <w:sz w:val="24"/>
          <w:szCs w:val="24"/>
          <w:lang w:val="sr-Cyrl-RS" w:eastAsia="sr-Latn-RS"/>
        </w:rPr>
        <w:t>–</w:t>
      </w:r>
      <w:r w:rsidRPr="001001FE">
        <w:rPr>
          <w:rFonts w:ascii="Times New Roman" w:eastAsia="Times New Roman" w:hAnsi="Times New Roman" w:cs="Times New Roman"/>
          <w:b/>
          <w:color w:val="000000"/>
          <w:sz w:val="24"/>
          <w:szCs w:val="24"/>
          <w:lang w:val="sr-Cyrl-RS" w:eastAsia="sr-Latn-RS"/>
        </w:rPr>
        <w:t>Прељина</w:t>
      </w:r>
    </w:p>
    <w:p w:rsidR="0065274B" w:rsidRPr="001001FE" w:rsidRDefault="0065274B" w:rsidP="00933159">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90,54%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настало је из разлога немогућности извођења радова због проблема са блокадама локалног становништва, незадовољних исходом решавања имовинско правних односа у поступку експропријације.</w:t>
      </w:r>
    </w:p>
    <w:p w:rsidR="00933159" w:rsidRPr="001001FE" w:rsidRDefault="00933159" w:rsidP="005307D3">
      <w:pPr>
        <w:spacing w:after="0"/>
        <w:jc w:val="both"/>
        <w:rPr>
          <w:rFonts w:ascii="Times New Roman" w:eastAsia="Times New Roman" w:hAnsi="Times New Roman" w:cs="Times New Roman"/>
          <w:color w:val="000000"/>
          <w:sz w:val="24"/>
          <w:lang w:val="sr-Cyrl-RS" w:eastAsia="sr-Latn-RS"/>
        </w:rPr>
      </w:pPr>
    </w:p>
    <w:p w:rsidR="0065274B" w:rsidRPr="001001FE" w:rsidRDefault="0065274B" w:rsidP="0065274B">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Пројекат 5038 Адаптација бродске преводнице у саставу ХЕПС „Ђердап 1”</w:t>
      </w:r>
    </w:p>
    <w:p w:rsidR="0065274B" w:rsidRPr="001001FE" w:rsidRDefault="0065274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93,53%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одступање је настало јер се нису стекли услови за реализацију свих активности које подразумевају ангажовање средстава са ове економске класификације.</w:t>
      </w:r>
    </w:p>
    <w:p w:rsidR="00933159" w:rsidRPr="001001FE" w:rsidRDefault="00933159" w:rsidP="005307D3">
      <w:pPr>
        <w:spacing w:after="0"/>
        <w:jc w:val="both"/>
        <w:rPr>
          <w:rFonts w:ascii="Times New Roman" w:eastAsia="Times New Roman" w:hAnsi="Times New Roman" w:cs="Times New Roman"/>
          <w:color w:val="000000"/>
          <w:sz w:val="24"/>
          <w:lang w:val="sr-Cyrl-RS" w:eastAsia="sr-Latn-RS"/>
        </w:rPr>
      </w:pPr>
    </w:p>
    <w:p w:rsidR="00A67E3F" w:rsidRPr="001001FE" w:rsidRDefault="00A67E3F" w:rsidP="00A67E3F">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Пројекат 5039 Имплементација система хидро</w:t>
      </w:r>
      <w:r w:rsidR="00944F66" w:rsidRPr="001001FE">
        <w:rPr>
          <w:rFonts w:ascii="Times New Roman" w:eastAsia="Times New Roman" w:hAnsi="Times New Roman" w:cs="Times New Roman"/>
          <w:b/>
          <w:color w:val="000000"/>
          <w:sz w:val="24"/>
          <w:lang w:val="sr-Cyrl-RS" w:eastAsia="sr-Latn-RS"/>
        </w:rPr>
        <w:t>–</w:t>
      </w:r>
      <w:proofErr w:type="spellStart"/>
      <w:r w:rsidRPr="001001FE">
        <w:rPr>
          <w:rFonts w:ascii="Times New Roman" w:eastAsia="Times New Roman" w:hAnsi="Times New Roman" w:cs="Times New Roman"/>
          <w:b/>
          <w:color w:val="000000"/>
          <w:sz w:val="24"/>
          <w:lang w:val="sr-Cyrl-RS" w:eastAsia="sr-Latn-RS"/>
        </w:rPr>
        <w:t>метео</w:t>
      </w:r>
      <w:proofErr w:type="spellEnd"/>
      <w:r w:rsidRPr="001001FE">
        <w:rPr>
          <w:rFonts w:ascii="Times New Roman" w:eastAsia="Times New Roman" w:hAnsi="Times New Roman" w:cs="Times New Roman"/>
          <w:b/>
          <w:color w:val="000000"/>
          <w:sz w:val="24"/>
          <w:lang w:val="sr-Cyrl-RS" w:eastAsia="sr-Latn-RS"/>
        </w:rPr>
        <w:t xml:space="preserve"> станица и система надзора </w:t>
      </w:r>
      <w:proofErr w:type="spellStart"/>
      <w:r w:rsidRPr="001001FE">
        <w:rPr>
          <w:rFonts w:ascii="Times New Roman" w:eastAsia="Times New Roman" w:hAnsi="Times New Roman" w:cs="Times New Roman"/>
          <w:b/>
          <w:color w:val="000000"/>
          <w:sz w:val="24"/>
          <w:lang w:val="sr-Cyrl-RS" w:eastAsia="sr-Latn-RS"/>
        </w:rPr>
        <w:t>клиренса</w:t>
      </w:r>
      <w:proofErr w:type="spellEnd"/>
      <w:r w:rsidRPr="001001FE">
        <w:rPr>
          <w:rFonts w:ascii="Times New Roman" w:eastAsia="Times New Roman" w:hAnsi="Times New Roman" w:cs="Times New Roman"/>
          <w:b/>
          <w:color w:val="000000"/>
          <w:sz w:val="24"/>
          <w:lang w:val="sr-Cyrl-RS" w:eastAsia="sr-Latn-RS"/>
        </w:rPr>
        <w:t xml:space="preserve"> мостова</w:t>
      </w:r>
    </w:p>
    <w:p w:rsidR="00A67E3F" w:rsidRPr="001001FE" w:rsidRDefault="00A67E3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0,00% у односу на планирана средства из буџета Републике Србије на апропријацији 512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Машине и опрема, одступање је настало услед кашњења документације.</w:t>
      </w:r>
    </w:p>
    <w:p w:rsidR="00AE040F" w:rsidRPr="001001FE" w:rsidRDefault="00A67E3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0,00% у односу на планирана средства из извора финансирања 11 Примања од иностраних задуживања,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настало је из разлога што у циљу уплате аванса отворена апропријација 512 са које је извршење 100%.</w:t>
      </w:r>
    </w:p>
    <w:p w:rsidR="000A4B16" w:rsidRPr="001001FE" w:rsidRDefault="000A4B16" w:rsidP="005E0094">
      <w:pPr>
        <w:spacing w:after="0"/>
        <w:jc w:val="both"/>
        <w:rPr>
          <w:rFonts w:ascii="Times New Roman" w:eastAsia="Times New Roman" w:hAnsi="Times New Roman" w:cs="Times New Roman"/>
          <w:color w:val="000000"/>
          <w:sz w:val="24"/>
          <w:lang w:val="sr-Cyrl-RS" w:eastAsia="sr-Latn-RS"/>
        </w:rPr>
      </w:pPr>
    </w:p>
    <w:p w:rsidR="006F5636" w:rsidRPr="001001FE" w:rsidRDefault="006F5636" w:rsidP="006F5636">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Пројекат 5042 Вађење потонуле немачке флоте из Другог светског рата</w:t>
      </w:r>
    </w:p>
    <w:p w:rsidR="006F5636" w:rsidRPr="001001FE" w:rsidRDefault="006F5636"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17,06%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због кашњења у изради документације од стране извођача која је била предуслов за уклањање пловила, као и кашњења извештаја о контролном снимању.</w:t>
      </w:r>
    </w:p>
    <w:p w:rsidR="006F5636" w:rsidRPr="001001FE" w:rsidRDefault="006F5636"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издатака од 43,30% у односу на планирана средства из извора финансирања 11</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Због кашњења у изради документације од стране извођача која је била предуслов за уклањање пловила, као и кашњења извештаја о контролном снимању.</w:t>
      </w:r>
    </w:p>
    <w:p w:rsidR="00933159" w:rsidRPr="001001FE" w:rsidRDefault="00933159" w:rsidP="005307D3">
      <w:pPr>
        <w:spacing w:after="0"/>
        <w:jc w:val="both"/>
        <w:rPr>
          <w:rFonts w:ascii="Times New Roman" w:eastAsia="Times New Roman" w:hAnsi="Times New Roman" w:cs="Times New Roman"/>
          <w:color w:val="000000"/>
          <w:sz w:val="24"/>
          <w:lang w:val="sr-Cyrl-RS" w:eastAsia="sr-Latn-RS"/>
        </w:rPr>
      </w:pPr>
    </w:p>
    <w:p w:rsidR="006F5636" w:rsidRPr="001001FE" w:rsidRDefault="006F5636" w:rsidP="006F5636">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Пројекат 5046 Реализација пројеката железничке инфраструктуре</w:t>
      </w:r>
    </w:p>
    <w:p w:rsidR="006F5636" w:rsidRPr="001001FE" w:rsidRDefault="00B6199D"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издатака од 90,03</w:t>
      </w:r>
      <w:r w:rsidR="006F5636" w:rsidRPr="001001FE">
        <w:rPr>
          <w:rFonts w:ascii="Times New Roman" w:eastAsia="Times New Roman" w:hAnsi="Times New Roman" w:cs="Times New Roman"/>
          <w:color w:val="000000"/>
          <w:sz w:val="24"/>
          <w:lang w:val="sr-Cyrl-RS" w:eastAsia="sr-Latn-RS"/>
        </w:rPr>
        <w:t xml:space="preserve">% у односу на планирана средства из извора финансирања 1 Примања од иностраних задуживања, на апропријацији 511 </w:t>
      </w:r>
      <w:r w:rsidR="00944F66" w:rsidRPr="001001FE">
        <w:rPr>
          <w:rFonts w:ascii="Times New Roman" w:eastAsia="Times New Roman" w:hAnsi="Times New Roman" w:cs="Times New Roman"/>
          <w:color w:val="000000"/>
          <w:sz w:val="24"/>
          <w:lang w:val="sr-Cyrl-RS" w:eastAsia="sr-Latn-RS"/>
        </w:rPr>
        <w:t>–</w:t>
      </w:r>
      <w:r w:rsidR="006F5636" w:rsidRPr="001001FE">
        <w:rPr>
          <w:rFonts w:ascii="Times New Roman" w:eastAsia="Times New Roman" w:hAnsi="Times New Roman" w:cs="Times New Roman"/>
          <w:color w:val="000000"/>
          <w:sz w:val="24"/>
          <w:lang w:val="sr-Cyrl-RS" w:eastAsia="sr-Latn-RS"/>
        </w:rPr>
        <w:t xml:space="preserve"> Зграде и г</w:t>
      </w:r>
      <w:r w:rsidR="00677E04">
        <w:rPr>
          <w:rFonts w:ascii="Times New Roman" w:eastAsia="Times New Roman" w:hAnsi="Times New Roman" w:cs="Times New Roman"/>
          <w:color w:val="000000"/>
          <w:sz w:val="24"/>
          <w:lang w:val="sr-Cyrl-RS" w:eastAsia="sr-Latn-RS"/>
        </w:rPr>
        <w:t xml:space="preserve">рађевински </w:t>
      </w:r>
      <w:proofErr w:type="spellStart"/>
      <w:r w:rsidR="00677E04">
        <w:rPr>
          <w:rFonts w:ascii="Times New Roman" w:eastAsia="Times New Roman" w:hAnsi="Times New Roman" w:cs="Times New Roman"/>
          <w:color w:val="000000"/>
          <w:sz w:val="24"/>
          <w:lang w:val="sr-Cyrl-RS" w:eastAsia="sr-Latn-RS"/>
        </w:rPr>
        <w:t>објекги</w:t>
      </w:r>
      <w:proofErr w:type="spellEnd"/>
      <w:r w:rsidR="00677E04">
        <w:rPr>
          <w:rFonts w:ascii="Times New Roman" w:eastAsia="Times New Roman" w:hAnsi="Times New Roman" w:cs="Times New Roman"/>
          <w:color w:val="000000"/>
          <w:sz w:val="24"/>
          <w:lang w:val="sr-Cyrl-RS" w:eastAsia="sr-Latn-RS"/>
        </w:rPr>
        <w:t xml:space="preserve">, настало је </w:t>
      </w:r>
      <w:r w:rsidR="006F5636" w:rsidRPr="001001FE">
        <w:rPr>
          <w:rFonts w:ascii="Times New Roman" w:eastAsia="Times New Roman" w:hAnsi="Times New Roman" w:cs="Times New Roman"/>
          <w:color w:val="000000"/>
          <w:sz w:val="24"/>
          <w:lang w:val="sr-Cyrl-RS" w:eastAsia="sr-Latn-RS"/>
        </w:rPr>
        <w:t>јер је Извођач радова преко Инвеститора обав</w:t>
      </w:r>
      <w:r w:rsidR="00677E04">
        <w:rPr>
          <w:rFonts w:ascii="Times New Roman" w:eastAsia="Times New Roman" w:hAnsi="Times New Roman" w:cs="Times New Roman"/>
          <w:color w:val="000000"/>
          <w:sz w:val="24"/>
          <w:lang w:val="sr-Cyrl-RS" w:eastAsia="sr-Latn-RS"/>
        </w:rPr>
        <w:t xml:space="preserve">естио Управу за јавни дуг који </w:t>
      </w:r>
      <w:proofErr w:type="spellStart"/>
      <w:r w:rsidR="00677E04">
        <w:rPr>
          <w:rFonts w:ascii="Times New Roman" w:eastAsia="Times New Roman" w:hAnsi="Times New Roman" w:cs="Times New Roman"/>
          <w:color w:val="000000"/>
          <w:sz w:val="24"/>
          <w:lang w:val="sr-Cyrl-RS" w:eastAsia="sr-Latn-RS"/>
        </w:rPr>
        <w:t>j</w:t>
      </w:r>
      <w:r w:rsidR="006F5636" w:rsidRPr="001001FE">
        <w:rPr>
          <w:rFonts w:ascii="Times New Roman" w:eastAsia="Times New Roman" w:hAnsi="Times New Roman" w:cs="Times New Roman"/>
          <w:color w:val="000000"/>
          <w:sz w:val="24"/>
          <w:lang w:val="sr-Cyrl-RS" w:eastAsia="sr-Latn-RS"/>
        </w:rPr>
        <w:t>e</w:t>
      </w:r>
      <w:proofErr w:type="spellEnd"/>
      <w:r w:rsidR="006F5636" w:rsidRPr="001001FE">
        <w:rPr>
          <w:rFonts w:ascii="Times New Roman" w:eastAsia="Times New Roman" w:hAnsi="Times New Roman" w:cs="Times New Roman"/>
          <w:color w:val="000000"/>
          <w:sz w:val="24"/>
          <w:lang w:val="sr-Cyrl-RS" w:eastAsia="sr-Latn-RS"/>
        </w:rPr>
        <w:t xml:space="preserve"> обавестио банку Руске Федерације да ће повлачење у 2024. години бити мање од планираног.</w:t>
      </w:r>
    </w:p>
    <w:p w:rsidR="000A4B16" w:rsidRPr="001001FE" w:rsidRDefault="000A4B16" w:rsidP="005307D3">
      <w:pPr>
        <w:spacing w:after="0"/>
        <w:jc w:val="both"/>
        <w:rPr>
          <w:rFonts w:ascii="Times New Roman" w:eastAsia="Times New Roman" w:hAnsi="Times New Roman" w:cs="Times New Roman"/>
          <w:color w:val="000000"/>
          <w:sz w:val="24"/>
          <w:lang w:val="sr-Cyrl-RS" w:eastAsia="sr-Latn-RS"/>
        </w:rPr>
      </w:pPr>
    </w:p>
    <w:p w:rsidR="006F5636" w:rsidRPr="001001FE" w:rsidRDefault="006F5636" w:rsidP="006F5636">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lastRenderedPageBreak/>
        <w:t>Пројекат 5047 Програм управљања чврстим отпадом</w:t>
      </w:r>
    </w:p>
    <w:p w:rsidR="00AE040F" w:rsidRPr="001001FE" w:rsidRDefault="006F5636"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0,00% у односу на планирана средства из извора финансирања 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на апропријацији 621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Набавка домаће финансијске имовине, настало је из разлога што је тендерски досије на одобрењу код </w:t>
      </w:r>
      <w:proofErr w:type="spellStart"/>
      <w:r w:rsidRPr="001001FE">
        <w:rPr>
          <w:rFonts w:ascii="Times New Roman" w:eastAsia="Times New Roman" w:hAnsi="Times New Roman" w:cs="Times New Roman"/>
          <w:color w:val="000000"/>
          <w:sz w:val="24"/>
          <w:lang w:val="sr-Cyrl-RS" w:eastAsia="sr-Latn-RS"/>
        </w:rPr>
        <w:t>kfW</w:t>
      </w:r>
      <w:proofErr w:type="spellEnd"/>
      <w:r w:rsidRPr="001001FE">
        <w:rPr>
          <w:rFonts w:ascii="Times New Roman" w:eastAsia="Times New Roman" w:hAnsi="Times New Roman" w:cs="Times New Roman"/>
          <w:color w:val="000000"/>
          <w:sz w:val="24"/>
          <w:lang w:val="sr-Cyrl-RS" w:eastAsia="sr-Latn-RS"/>
        </w:rPr>
        <w:t xml:space="preserve"> банке самим тим и повлачење средстава за плаћање нису била могућа.</w:t>
      </w:r>
    </w:p>
    <w:p w:rsidR="000A4B16" w:rsidRPr="001001FE" w:rsidRDefault="000A4B16" w:rsidP="005307D3">
      <w:pPr>
        <w:spacing w:after="0"/>
        <w:jc w:val="both"/>
        <w:rPr>
          <w:rFonts w:ascii="Times New Roman" w:eastAsia="Times New Roman" w:hAnsi="Times New Roman" w:cs="Times New Roman"/>
          <w:color w:val="000000"/>
          <w:sz w:val="24"/>
          <w:lang w:val="sr-Cyrl-RS" w:eastAsia="sr-Latn-RS"/>
        </w:rPr>
      </w:pPr>
    </w:p>
    <w:p w:rsidR="006F5636" w:rsidRPr="001001FE" w:rsidRDefault="006F5636" w:rsidP="006F5636">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 xml:space="preserve">Пројекат 5049 Програм водоснабдевања и пречишћавања отпадних вода у општинама средње величине у Србији </w:t>
      </w:r>
      <w:r w:rsidR="00944F66" w:rsidRPr="001001FE">
        <w:rPr>
          <w:rFonts w:ascii="Times New Roman" w:eastAsia="Times New Roman" w:hAnsi="Times New Roman" w:cs="Times New Roman"/>
          <w:b/>
          <w:color w:val="000000"/>
          <w:sz w:val="24"/>
          <w:szCs w:val="24"/>
          <w:lang w:val="sr-Cyrl-RS" w:eastAsia="sr-Latn-RS"/>
        </w:rPr>
        <w:t>–</w:t>
      </w:r>
      <w:r w:rsidRPr="001001FE">
        <w:rPr>
          <w:rFonts w:ascii="Times New Roman" w:eastAsia="Times New Roman" w:hAnsi="Times New Roman" w:cs="Times New Roman"/>
          <w:b/>
          <w:color w:val="000000"/>
          <w:sz w:val="24"/>
          <w:szCs w:val="24"/>
          <w:lang w:val="sr-Cyrl-RS" w:eastAsia="sr-Latn-RS"/>
        </w:rPr>
        <w:t xml:space="preserve"> фаза VI</w:t>
      </w:r>
    </w:p>
    <w:p w:rsidR="006F5636" w:rsidRPr="001001FE" w:rsidRDefault="006F5636"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0,00% у односу на планирана средства из извора финансирања Примања од иностраних задуживања, на апропријацији 621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Набавка домаће финансијске имовине, настало је из разлога што се чека избор тендер агента од стране </w:t>
      </w:r>
      <w:proofErr w:type="spellStart"/>
      <w:r w:rsidRPr="001001FE">
        <w:rPr>
          <w:rFonts w:ascii="Times New Roman" w:eastAsia="Times New Roman" w:hAnsi="Times New Roman" w:cs="Times New Roman"/>
          <w:color w:val="000000"/>
          <w:sz w:val="24"/>
          <w:lang w:val="sr-Cyrl-RS" w:eastAsia="sr-Latn-RS"/>
        </w:rPr>
        <w:t>kfW</w:t>
      </w:r>
      <w:proofErr w:type="spellEnd"/>
      <w:r w:rsidRPr="001001FE">
        <w:rPr>
          <w:rFonts w:ascii="Times New Roman" w:eastAsia="Times New Roman" w:hAnsi="Times New Roman" w:cs="Times New Roman"/>
          <w:color w:val="000000"/>
          <w:sz w:val="24"/>
          <w:lang w:val="sr-Cyrl-RS" w:eastAsia="sr-Latn-RS"/>
        </w:rPr>
        <w:t xml:space="preserve"> банке самим тим и повлачење средстава за плаћање нису била могућа.</w:t>
      </w:r>
    </w:p>
    <w:p w:rsidR="000A4B16" w:rsidRPr="001001FE" w:rsidRDefault="000A4B16" w:rsidP="005307D3">
      <w:pPr>
        <w:spacing w:after="0"/>
        <w:jc w:val="both"/>
        <w:rPr>
          <w:rFonts w:ascii="Times New Roman" w:eastAsia="Times New Roman" w:hAnsi="Times New Roman" w:cs="Times New Roman"/>
          <w:color w:val="000000"/>
          <w:sz w:val="24"/>
          <w:lang w:val="sr-Cyrl-RS" w:eastAsia="sr-Latn-RS"/>
        </w:rPr>
      </w:pPr>
    </w:p>
    <w:p w:rsidR="00B5464F" w:rsidRPr="001001FE" w:rsidRDefault="00B5464F" w:rsidP="00B5464F">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Пројекат 5050 Изградња аутопута Ниш</w:t>
      </w:r>
      <w:r w:rsidR="00944F66" w:rsidRPr="001001FE">
        <w:rPr>
          <w:rFonts w:ascii="Times New Roman" w:eastAsia="Times New Roman" w:hAnsi="Times New Roman" w:cs="Times New Roman"/>
          <w:b/>
          <w:color w:val="000000"/>
          <w:sz w:val="24"/>
          <w:lang w:val="sr-Cyrl-RS" w:eastAsia="sr-Latn-RS"/>
        </w:rPr>
        <w:t>–</w:t>
      </w:r>
      <w:proofErr w:type="spellStart"/>
      <w:r w:rsidRPr="001001FE">
        <w:rPr>
          <w:rFonts w:ascii="Times New Roman" w:eastAsia="Times New Roman" w:hAnsi="Times New Roman" w:cs="Times New Roman"/>
          <w:b/>
          <w:color w:val="000000"/>
          <w:sz w:val="24"/>
          <w:lang w:val="sr-Cyrl-RS" w:eastAsia="sr-Latn-RS"/>
        </w:rPr>
        <w:t>Мердаре</w:t>
      </w:r>
      <w:proofErr w:type="spellEnd"/>
      <w:r w:rsidRPr="001001FE">
        <w:rPr>
          <w:rFonts w:ascii="Times New Roman" w:eastAsia="Times New Roman" w:hAnsi="Times New Roman" w:cs="Times New Roman"/>
          <w:b/>
          <w:color w:val="000000"/>
          <w:sz w:val="24"/>
          <w:lang w:val="sr-Cyrl-RS" w:eastAsia="sr-Latn-RS"/>
        </w:rPr>
        <w:t>, деоница: Ниш</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Плочник</w:t>
      </w:r>
    </w:p>
    <w:p w:rsidR="00B5464F" w:rsidRPr="001001FE" w:rsidRDefault="00B5464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Изградња аутопута Е</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80 Ниш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proofErr w:type="spellStart"/>
      <w:r w:rsidRPr="001001FE">
        <w:rPr>
          <w:rFonts w:ascii="Times New Roman" w:eastAsia="Times New Roman" w:hAnsi="Times New Roman" w:cs="Times New Roman"/>
          <w:color w:val="000000"/>
          <w:sz w:val="24"/>
          <w:lang w:val="sr-Cyrl-RS" w:eastAsia="sr-Latn-RS"/>
        </w:rPr>
        <w:t>Мердаре</w:t>
      </w:r>
      <w:proofErr w:type="spellEnd"/>
      <w:r w:rsidRPr="001001FE">
        <w:rPr>
          <w:rFonts w:ascii="Times New Roman" w:eastAsia="Times New Roman" w:hAnsi="Times New Roman" w:cs="Times New Roman"/>
          <w:color w:val="000000"/>
          <w:sz w:val="24"/>
          <w:lang w:val="sr-Cyrl-RS" w:eastAsia="sr-Latn-RS"/>
        </w:rPr>
        <w:t xml:space="preserve">, сектор Ниш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Плочник (</w:t>
      </w:r>
      <w:proofErr w:type="spellStart"/>
      <w:r w:rsidRPr="001001FE">
        <w:rPr>
          <w:rFonts w:ascii="Times New Roman" w:eastAsia="Times New Roman" w:hAnsi="Times New Roman" w:cs="Times New Roman"/>
          <w:color w:val="000000"/>
          <w:sz w:val="24"/>
          <w:lang w:val="sr-Cyrl-RS" w:eastAsia="sr-Latn-RS"/>
        </w:rPr>
        <w:t>Мерошина</w:t>
      </w:r>
      <w:proofErr w:type="spellEnd"/>
      <w:r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proofErr w:type="spellStart"/>
      <w:r w:rsidRPr="001001FE">
        <w:rPr>
          <w:rFonts w:ascii="Times New Roman" w:eastAsia="Times New Roman" w:hAnsi="Times New Roman" w:cs="Times New Roman"/>
          <w:color w:val="000000"/>
          <w:sz w:val="24"/>
          <w:lang w:val="sr-Cyrl-RS" w:eastAsia="sr-Latn-RS"/>
        </w:rPr>
        <w:t>Белољин</w:t>
      </w:r>
      <w:proofErr w:type="spellEnd"/>
      <w:r w:rsidRPr="001001FE">
        <w:rPr>
          <w:rFonts w:ascii="Times New Roman" w:eastAsia="Times New Roman" w:hAnsi="Times New Roman" w:cs="Times New Roman"/>
          <w:color w:val="000000"/>
          <w:sz w:val="24"/>
          <w:lang w:val="sr-Cyrl-RS" w:eastAsia="sr-Latn-RS"/>
        </w:rPr>
        <w:t>), Фаза 1, полу профил ауто</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пута.</w:t>
      </w:r>
    </w:p>
    <w:p w:rsidR="00B5464F" w:rsidRPr="001001FE" w:rsidRDefault="00B5464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14,65% у односу на планирана средства за извор финансирања 06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Донације од међународних организација, </w:t>
      </w:r>
      <w:proofErr w:type="spellStart"/>
      <w:r w:rsidRPr="001001FE">
        <w:rPr>
          <w:rFonts w:ascii="Times New Roman" w:eastAsia="Times New Roman" w:hAnsi="Times New Roman" w:cs="Times New Roman"/>
          <w:color w:val="000000"/>
          <w:sz w:val="24"/>
          <w:lang w:val="sr-Cyrl-RS" w:eastAsia="sr-Latn-RS"/>
        </w:rPr>
        <w:t>подизвор</w:t>
      </w:r>
      <w:proofErr w:type="spellEnd"/>
      <w:r w:rsidRPr="001001FE">
        <w:rPr>
          <w:rFonts w:ascii="Times New Roman" w:eastAsia="Times New Roman" w:hAnsi="Times New Roman" w:cs="Times New Roman"/>
          <w:color w:val="000000"/>
          <w:sz w:val="24"/>
          <w:lang w:val="sr-Cyrl-RS" w:eastAsia="sr-Latn-RS"/>
        </w:rPr>
        <w:t xml:space="preserve"> финансирања 12,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из разлога што се износ планираних издатака односи на делове деонице Плочник</w:t>
      </w:r>
      <w:r w:rsidR="00944F66" w:rsidRPr="001001FE">
        <w:rPr>
          <w:rFonts w:ascii="Times New Roman" w:eastAsia="Times New Roman" w:hAnsi="Times New Roman" w:cs="Times New Roman"/>
          <w:color w:val="000000"/>
          <w:sz w:val="24"/>
          <w:lang w:val="sr-Cyrl-RS" w:eastAsia="sr-Latn-RS"/>
        </w:rPr>
        <w:t>–</w:t>
      </w:r>
      <w:proofErr w:type="spellStart"/>
      <w:r w:rsidRPr="001001FE">
        <w:rPr>
          <w:rFonts w:ascii="Times New Roman" w:eastAsia="Times New Roman" w:hAnsi="Times New Roman" w:cs="Times New Roman"/>
          <w:color w:val="000000"/>
          <w:sz w:val="24"/>
          <w:lang w:val="sr-Cyrl-RS" w:eastAsia="sr-Latn-RS"/>
        </w:rPr>
        <w:t>Мердаре</w:t>
      </w:r>
      <w:proofErr w:type="spellEnd"/>
      <w:r w:rsidRPr="001001FE">
        <w:rPr>
          <w:rFonts w:ascii="Times New Roman" w:eastAsia="Times New Roman" w:hAnsi="Times New Roman" w:cs="Times New Roman"/>
          <w:color w:val="000000"/>
          <w:sz w:val="24"/>
          <w:lang w:val="sr-Cyrl-RS" w:eastAsia="sr-Latn-RS"/>
        </w:rPr>
        <w:t>, за коју још није дефинисан извођач радова, односно нису се стекли услови за спровођење тендерског поступка.</w:t>
      </w:r>
    </w:p>
    <w:p w:rsidR="00B5464F" w:rsidRPr="001001FE" w:rsidRDefault="00B5464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издатака од 2,23</w:t>
      </w:r>
      <w:r w:rsidR="00B6199D"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 односу на планирана </w:t>
      </w:r>
      <w:r w:rsidR="00A50FA5" w:rsidRPr="001001FE">
        <w:rPr>
          <w:rFonts w:ascii="Times New Roman" w:eastAsia="Times New Roman" w:hAnsi="Times New Roman" w:cs="Times New Roman"/>
          <w:color w:val="000000"/>
          <w:sz w:val="24"/>
          <w:lang w:val="sr-Cyrl-RS" w:eastAsia="sr-Latn-RS"/>
        </w:rPr>
        <w:t>средства за извор финансирања 06</w:t>
      </w:r>
      <w:r w:rsidRPr="001001FE">
        <w:rPr>
          <w:rFonts w:ascii="Times New Roman" w:eastAsia="Times New Roman" w:hAnsi="Times New Roman" w:cs="Times New Roman"/>
          <w:color w:val="000000"/>
          <w:sz w:val="24"/>
          <w:lang w:val="sr-Cyrl-RS" w:eastAsia="sr-Latn-RS"/>
        </w:rPr>
        <w:t xml:space="preserve"> Донације од међународних организација, </w:t>
      </w:r>
      <w:proofErr w:type="spellStart"/>
      <w:r w:rsidRPr="001001FE">
        <w:rPr>
          <w:rFonts w:ascii="Times New Roman" w:eastAsia="Times New Roman" w:hAnsi="Times New Roman" w:cs="Times New Roman"/>
          <w:color w:val="000000"/>
          <w:sz w:val="24"/>
          <w:lang w:val="sr-Cyrl-RS" w:eastAsia="sr-Latn-RS"/>
        </w:rPr>
        <w:t>подизвор</w:t>
      </w:r>
      <w:proofErr w:type="spellEnd"/>
      <w:r w:rsidRPr="001001FE">
        <w:rPr>
          <w:rFonts w:ascii="Times New Roman" w:eastAsia="Times New Roman" w:hAnsi="Times New Roman" w:cs="Times New Roman"/>
          <w:color w:val="000000"/>
          <w:sz w:val="24"/>
          <w:lang w:val="sr-Cyrl-RS" w:eastAsia="sr-Latn-RS"/>
        </w:rPr>
        <w:t xml:space="preserve"> финансирања 13,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се износ планираних издатака односи на делове деонице Плочник</w:t>
      </w:r>
      <w:r w:rsidR="00A50FA5"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00A50FA5" w:rsidRPr="001001FE">
        <w:rPr>
          <w:rFonts w:ascii="Times New Roman" w:eastAsia="Times New Roman" w:hAnsi="Times New Roman" w:cs="Times New Roman"/>
          <w:color w:val="000000"/>
          <w:sz w:val="24"/>
          <w:lang w:val="sr-Cyrl-RS" w:eastAsia="sr-Latn-RS"/>
        </w:rPr>
        <w:t xml:space="preserve"> </w:t>
      </w:r>
      <w:proofErr w:type="spellStart"/>
      <w:r w:rsidRPr="001001FE">
        <w:rPr>
          <w:rFonts w:ascii="Times New Roman" w:eastAsia="Times New Roman" w:hAnsi="Times New Roman" w:cs="Times New Roman"/>
          <w:color w:val="000000"/>
          <w:sz w:val="24"/>
          <w:lang w:val="sr-Cyrl-RS" w:eastAsia="sr-Latn-RS"/>
        </w:rPr>
        <w:t>Мердаре</w:t>
      </w:r>
      <w:proofErr w:type="spellEnd"/>
      <w:r w:rsidRPr="001001FE">
        <w:rPr>
          <w:rFonts w:ascii="Times New Roman" w:eastAsia="Times New Roman" w:hAnsi="Times New Roman" w:cs="Times New Roman"/>
          <w:color w:val="000000"/>
          <w:sz w:val="24"/>
          <w:lang w:val="sr-Cyrl-RS" w:eastAsia="sr-Latn-RS"/>
        </w:rPr>
        <w:t>, за коју још није дефинисан извођач радова, односно нису се стекли услови за спровођење тендерског поступка.</w:t>
      </w:r>
    </w:p>
    <w:p w:rsidR="00B5464F" w:rsidRPr="001001FE" w:rsidRDefault="00B5464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издатака од 27,10% у односу на планирана средства из извора финансирања 11</w:t>
      </w:r>
      <w:r w:rsidR="00A50FA5"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се износ планираних издатака односи на делове деонице Плочник </w:t>
      </w:r>
      <w:proofErr w:type="spellStart"/>
      <w:r w:rsidRPr="001001FE">
        <w:rPr>
          <w:rFonts w:ascii="Times New Roman" w:eastAsia="Times New Roman" w:hAnsi="Times New Roman" w:cs="Times New Roman"/>
          <w:color w:val="000000"/>
          <w:sz w:val="24"/>
          <w:lang w:val="sr-Cyrl-RS" w:eastAsia="sr-Latn-RS"/>
        </w:rPr>
        <w:t>Мердаре</w:t>
      </w:r>
      <w:proofErr w:type="spellEnd"/>
      <w:r w:rsidRPr="001001FE">
        <w:rPr>
          <w:rFonts w:ascii="Times New Roman" w:eastAsia="Times New Roman" w:hAnsi="Times New Roman" w:cs="Times New Roman"/>
          <w:color w:val="000000"/>
          <w:sz w:val="24"/>
          <w:lang w:val="sr-Cyrl-RS" w:eastAsia="sr-Latn-RS"/>
        </w:rPr>
        <w:t>, за коју још није дефинисан извођач радова, односно нису се стекли услови за спровођење тендерског поступка.</w:t>
      </w:r>
    </w:p>
    <w:p w:rsidR="000A4B16" w:rsidRPr="001001FE" w:rsidRDefault="000A4B16" w:rsidP="005307D3">
      <w:pPr>
        <w:spacing w:after="0"/>
        <w:jc w:val="both"/>
        <w:rPr>
          <w:rFonts w:ascii="Times New Roman" w:eastAsia="Times New Roman" w:hAnsi="Times New Roman" w:cs="Times New Roman"/>
          <w:color w:val="000000"/>
          <w:sz w:val="24"/>
          <w:lang w:val="sr-Cyrl-RS" w:eastAsia="sr-Latn-RS"/>
        </w:rPr>
      </w:pPr>
    </w:p>
    <w:p w:rsidR="00B5464F" w:rsidRPr="001001FE" w:rsidRDefault="00B5464F" w:rsidP="00B5464F">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Пројекат 5051 Хидротехнички и багерски радови на критичним секторима за пловидбу на реци Сави</w:t>
      </w:r>
    </w:p>
    <w:p w:rsidR="00B5464F" w:rsidRPr="001001FE" w:rsidRDefault="00B5464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0,00%у односу на планирана средства из буџета Републике Србије и из извора финансирања 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на апропријацији 511 </w:t>
      </w:r>
      <w:r w:rsidR="00944F66" w:rsidRPr="001001FE">
        <w:rPr>
          <w:rFonts w:ascii="Times New Roman" w:eastAsia="Times New Roman" w:hAnsi="Times New Roman" w:cs="Times New Roman"/>
          <w:color w:val="000000"/>
          <w:sz w:val="24"/>
          <w:lang w:val="sr-Cyrl-RS" w:eastAsia="sr-Latn-RS"/>
        </w:rPr>
        <w:t>–</w:t>
      </w:r>
      <w:r w:rsidR="00BA6036">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Зграде и грађевински објекти, настало је због тога што оцена понуда још увек није одобрена од стране ЕИБ</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а.</w:t>
      </w:r>
    </w:p>
    <w:p w:rsidR="000A4B16" w:rsidRPr="001001FE" w:rsidRDefault="000A4B16" w:rsidP="005307D3">
      <w:pPr>
        <w:spacing w:after="0"/>
        <w:jc w:val="both"/>
        <w:rPr>
          <w:rFonts w:ascii="Times New Roman" w:eastAsia="Times New Roman" w:hAnsi="Times New Roman" w:cs="Times New Roman"/>
          <w:color w:val="000000"/>
          <w:sz w:val="24"/>
          <w:lang w:val="sr-Cyrl-RS" w:eastAsia="sr-Latn-RS"/>
        </w:rPr>
      </w:pPr>
    </w:p>
    <w:p w:rsidR="00B5464F" w:rsidRPr="001001FE" w:rsidRDefault="00B5464F" w:rsidP="00B5464F">
      <w:pPr>
        <w:ind w:right="28"/>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Пројекат 5054 Унапређење услова за превођење бродова у оквиру бране на Тиси код Новог Бечеја</w:t>
      </w:r>
    </w:p>
    <w:p w:rsidR="00025073" w:rsidRPr="001001FE" w:rsidRDefault="00B5464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издатака од 94,66%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јер се нису стекли услови за реализацију свих активности које подразумевају ангажовање средстава </w:t>
      </w:r>
      <w:r w:rsidR="00A4629E" w:rsidRPr="001001FE">
        <w:rPr>
          <w:rFonts w:ascii="Times New Roman" w:eastAsia="Times New Roman" w:hAnsi="Times New Roman" w:cs="Times New Roman"/>
          <w:color w:val="000000"/>
          <w:sz w:val="24"/>
          <w:lang w:val="sr-Cyrl-RS" w:eastAsia="sr-Latn-RS"/>
        </w:rPr>
        <w:t>са ове економске класификације.</w:t>
      </w:r>
    </w:p>
    <w:p w:rsidR="000A4B16" w:rsidRPr="001001FE" w:rsidRDefault="000A4B16" w:rsidP="005307D3">
      <w:pPr>
        <w:spacing w:after="0"/>
        <w:jc w:val="both"/>
        <w:rPr>
          <w:rFonts w:ascii="Times New Roman" w:eastAsia="Times New Roman" w:hAnsi="Times New Roman" w:cs="Times New Roman"/>
          <w:color w:val="000000"/>
          <w:sz w:val="24"/>
          <w:lang w:val="sr-Cyrl-RS" w:eastAsia="sr-Latn-RS"/>
        </w:rPr>
      </w:pPr>
    </w:p>
    <w:p w:rsidR="00B5464F" w:rsidRPr="001001FE" w:rsidRDefault="00B5464F" w:rsidP="00B5464F">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Пројекат 5056 Проширење капацитета Луке Сремска Митровица</w:t>
      </w:r>
    </w:p>
    <w:p w:rsidR="00B5464F" w:rsidRPr="001001FE" w:rsidRDefault="00B5464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0,00% у односу на планирана средства буџета Републике Србије из извора финансирања 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због чекања одобрења Тендерског досијеа од стране Светске банке.</w:t>
      </w:r>
    </w:p>
    <w:p w:rsidR="000A4B16" w:rsidRPr="001001FE" w:rsidRDefault="000A4B16" w:rsidP="005307D3">
      <w:pPr>
        <w:spacing w:after="0"/>
        <w:jc w:val="both"/>
        <w:rPr>
          <w:rFonts w:ascii="Times New Roman" w:eastAsia="Times New Roman" w:hAnsi="Times New Roman" w:cs="Times New Roman"/>
          <w:color w:val="000000"/>
          <w:sz w:val="24"/>
          <w:lang w:val="sr-Cyrl-RS" w:eastAsia="sr-Latn-RS"/>
        </w:rPr>
      </w:pPr>
    </w:p>
    <w:p w:rsidR="00B5464F" w:rsidRPr="001001FE" w:rsidRDefault="00B5464F" w:rsidP="00B5464F">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 xml:space="preserve">Пројекат 5057 Проширење капацитета Луке </w:t>
      </w:r>
      <w:proofErr w:type="spellStart"/>
      <w:r w:rsidRPr="001001FE">
        <w:rPr>
          <w:rFonts w:ascii="Times New Roman" w:eastAsia="Times New Roman" w:hAnsi="Times New Roman" w:cs="Times New Roman"/>
          <w:b/>
          <w:color w:val="000000"/>
          <w:sz w:val="24"/>
          <w:szCs w:val="24"/>
          <w:lang w:val="sr-Cyrl-RS" w:eastAsia="sr-Latn-RS"/>
        </w:rPr>
        <w:t>Богојево</w:t>
      </w:r>
      <w:proofErr w:type="spellEnd"/>
    </w:p>
    <w:p w:rsidR="00B5464F" w:rsidRPr="001001FE" w:rsidRDefault="00B5464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23,64%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због инструкције ЕИБ</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а да се тендерска процедура понови.</w:t>
      </w:r>
    </w:p>
    <w:p w:rsidR="00B5464F" w:rsidRPr="001001FE" w:rsidRDefault="00B5464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због инструкције ЕИБ</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а да се тендерска процедура понови.</w:t>
      </w:r>
    </w:p>
    <w:p w:rsidR="000A4B16" w:rsidRPr="001001FE" w:rsidRDefault="000A4B16" w:rsidP="005307D3">
      <w:pPr>
        <w:spacing w:after="0"/>
        <w:jc w:val="both"/>
        <w:rPr>
          <w:rFonts w:ascii="Times New Roman" w:eastAsia="Times New Roman" w:hAnsi="Times New Roman" w:cs="Times New Roman"/>
          <w:color w:val="000000"/>
          <w:sz w:val="24"/>
          <w:lang w:val="sr-Cyrl-RS" w:eastAsia="sr-Latn-RS"/>
        </w:rPr>
      </w:pPr>
    </w:p>
    <w:p w:rsidR="00B5464F" w:rsidRPr="001001FE" w:rsidRDefault="00B5464F" w:rsidP="00B5464F">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Пројекат 5058 Проширење капацитета Луке Прахово</w:t>
      </w:r>
    </w:p>
    <w:p w:rsidR="00B5464F" w:rsidRPr="001001FE" w:rsidRDefault="00B5464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94,49%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јер се нису стекли услови за реализацију свих активности које подразумевају ангажовање средстава са ове економске класификације.</w:t>
      </w:r>
    </w:p>
    <w:p w:rsidR="000A4B16" w:rsidRPr="001001FE" w:rsidRDefault="000A4B16" w:rsidP="005307D3">
      <w:pPr>
        <w:spacing w:after="0"/>
        <w:jc w:val="both"/>
        <w:rPr>
          <w:rFonts w:ascii="Times New Roman" w:eastAsia="Times New Roman" w:hAnsi="Times New Roman" w:cs="Times New Roman"/>
          <w:color w:val="000000"/>
          <w:sz w:val="24"/>
          <w:lang w:val="sr-Cyrl-RS" w:eastAsia="sr-Latn-RS"/>
        </w:rPr>
      </w:pPr>
    </w:p>
    <w:p w:rsidR="00B5464F" w:rsidRPr="001001FE" w:rsidRDefault="00B5464F" w:rsidP="00B5464F">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Пројекат 5059 Адаптација бродске преводнице у саставу ХЕПС „Ђердап 2”</w:t>
      </w:r>
    </w:p>
    <w:p w:rsidR="00EF2298" w:rsidRPr="001001FE" w:rsidRDefault="00B5464F" w:rsidP="005307D3">
      <w:pPr>
        <w:spacing w:after="0" w:line="36" w:lineRule="atLeast"/>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0,00% у односу на планирана средства за извор финансирања 06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Донације од међународних организација, на апропријацији 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након финансијске независне ревизије да можемо повлачити средства из ЦЕФ</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а.</w:t>
      </w:r>
    </w:p>
    <w:p w:rsidR="000A4B16" w:rsidRPr="001001FE" w:rsidRDefault="000A4B16" w:rsidP="005307D3">
      <w:pPr>
        <w:spacing w:after="0" w:line="36" w:lineRule="atLeast"/>
        <w:jc w:val="both"/>
        <w:rPr>
          <w:rFonts w:ascii="Times New Roman" w:eastAsia="Times New Roman" w:hAnsi="Times New Roman" w:cs="Times New Roman"/>
          <w:color w:val="000000"/>
          <w:sz w:val="24"/>
          <w:lang w:val="sr-Cyrl-RS" w:eastAsia="sr-Latn-RS"/>
        </w:rPr>
      </w:pPr>
    </w:p>
    <w:p w:rsidR="00B5464F" w:rsidRPr="001001FE" w:rsidRDefault="00B5464F" w:rsidP="005307D3">
      <w:pPr>
        <w:spacing w:after="127" w:line="36" w:lineRule="atLeast"/>
        <w:ind w:left="87" w:right="106" w:hanging="10"/>
        <w:rPr>
          <w:rFonts w:ascii="Times New Roman" w:eastAsia="Times New Roman" w:hAnsi="Times New Roman" w:cs="Times New Roman"/>
          <w:b/>
          <w:color w:val="000000"/>
          <w:sz w:val="24"/>
          <w:szCs w:val="24"/>
          <w:lang w:val="sr-Cyrl-RS"/>
        </w:rPr>
      </w:pPr>
      <w:r w:rsidRPr="001001FE">
        <w:rPr>
          <w:rFonts w:ascii="Times New Roman" w:eastAsia="Times New Roman" w:hAnsi="Times New Roman" w:cs="Times New Roman"/>
          <w:b/>
          <w:color w:val="000000"/>
          <w:sz w:val="24"/>
          <w:szCs w:val="24"/>
          <w:lang w:val="sr-Cyrl-RS"/>
        </w:rPr>
        <w:t>Пројекат 5064 Изградња новог моста преко реке Саве у Београду</w:t>
      </w:r>
    </w:p>
    <w:p w:rsidR="00ED2AC5" w:rsidRPr="001001FE" w:rsidRDefault="00B5464F" w:rsidP="00002C48">
      <w:pPr>
        <w:spacing w:after="0" w:line="36" w:lineRule="atLeast"/>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92,73%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онемогућавања почетка извођења радова услед блокаде грађана.</w:t>
      </w:r>
    </w:p>
    <w:p w:rsidR="002027F3" w:rsidRPr="001001FE" w:rsidRDefault="002027F3" w:rsidP="002027F3">
      <w:pPr>
        <w:spacing w:after="0" w:line="36" w:lineRule="atLeast"/>
        <w:jc w:val="both"/>
        <w:rPr>
          <w:rFonts w:ascii="Times New Roman" w:eastAsia="Times New Roman" w:hAnsi="Times New Roman" w:cs="Times New Roman"/>
          <w:color w:val="000000"/>
          <w:sz w:val="24"/>
          <w:lang w:val="sr-Cyrl-RS" w:eastAsia="sr-Latn-RS"/>
        </w:rPr>
      </w:pPr>
    </w:p>
    <w:p w:rsidR="00017AD2" w:rsidRPr="001001FE" w:rsidRDefault="00017AD2" w:rsidP="00017AD2">
      <w:pPr>
        <w:spacing w:after="127" w:line="36" w:lineRule="atLeast"/>
        <w:ind w:left="87" w:right="106" w:hanging="10"/>
        <w:rPr>
          <w:rFonts w:ascii="Times New Roman" w:eastAsia="Times New Roman" w:hAnsi="Times New Roman" w:cs="Times New Roman"/>
          <w:b/>
          <w:color w:val="000000"/>
          <w:sz w:val="24"/>
          <w:szCs w:val="24"/>
          <w:lang w:val="sr-Cyrl-RS"/>
        </w:rPr>
      </w:pPr>
      <w:r w:rsidRPr="001001FE">
        <w:rPr>
          <w:rFonts w:ascii="Times New Roman" w:eastAsia="Times New Roman" w:hAnsi="Times New Roman" w:cs="Times New Roman"/>
          <w:b/>
          <w:color w:val="000000"/>
          <w:sz w:val="24"/>
          <w:szCs w:val="24"/>
          <w:lang w:val="sr-Cyrl-RS"/>
        </w:rPr>
        <w:t>Пројекат 5066 Изградња брзе саобраћајнице, деоница: Иверак-</w:t>
      </w:r>
      <w:proofErr w:type="spellStart"/>
      <w:r w:rsidRPr="001001FE">
        <w:rPr>
          <w:rFonts w:ascii="Times New Roman" w:eastAsia="Times New Roman" w:hAnsi="Times New Roman" w:cs="Times New Roman"/>
          <w:b/>
          <w:color w:val="000000"/>
          <w:sz w:val="24"/>
          <w:szCs w:val="24"/>
          <w:lang w:val="sr-Cyrl-RS"/>
        </w:rPr>
        <w:t>Лајковац</w:t>
      </w:r>
      <w:proofErr w:type="spellEnd"/>
    </w:p>
    <w:p w:rsidR="00017AD2" w:rsidRPr="001001FE" w:rsidRDefault="00017AD2" w:rsidP="00017AD2">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37,33% у односу на планирана средства из извора финансирања 11 Примања од иностраних задуживања, на апропријацији 511 - Зграде и грађевински објекти, </w:t>
      </w:r>
      <w:r w:rsidRPr="001001FE">
        <w:rPr>
          <w:rFonts w:ascii="Times New Roman" w:eastAsia="Times New Roman" w:hAnsi="Times New Roman" w:cs="Times New Roman"/>
          <w:noProof/>
          <w:color w:val="000000"/>
          <w:sz w:val="24"/>
        </w:rPr>
        <w:drawing>
          <wp:inline distT="0" distB="0" distL="0" distR="0" wp14:anchorId="48F28295" wp14:editId="1A887190">
            <wp:extent cx="6094" cy="6097"/>
            <wp:effectExtent l="0" t="0" r="0" b="0"/>
            <wp:docPr id="26999" name="Picture 26999"/>
            <wp:cNvGraphicFramePr/>
            <a:graphic xmlns:a="http://schemas.openxmlformats.org/drawingml/2006/main">
              <a:graphicData uri="http://schemas.openxmlformats.org/drawingml/2006/picture">
                <pic:pic xmlns:pic="http://schemas.openxmlformats.org/drawingml/2006/picture">
                  <pic:nvPicPr>
                    <pic:cNvPr id="26999" name="Picture 26999"/>
                    <pic:cNvPicPr/>
                  </pic:nvPicPr>
                  <pic:blipFill>
                    <a:blip r:embed="rId12"/>
                    <a:stretch>
                      <a:fillRect/>
                    </a:stretch>
                  </pic:blipFill>
                  <pic:spPr>
                    <a:xfrm>
                      <a:off x="0" y="0"/>
                      <a:ext cx="6094" cy="6097"/>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настало је из разлога што инострани кредитор није омогућио исплату задржаног гарантног депозита у пуном износу.</w:t>
      </w:r>
    </w:p>
    <w:p w:rsidR="000A4B16" w:rsidRPr="001001FE" w:rsidRDefault="000A4B16" w:rsidP="00B576FC">
      <w:pPr>
        <w:spacing w:after="0"/>
        <w:jc w:val="both"/>
        <w:rPr>
          <w:rFonts w:ascii="Times New Roman" w:eastAsia="Times New Roman" w:hAnsi="Times New Roman" w:cs="Times New Roman"/>
          <w:color w:val="000000"/>
          <w:sz w:val="24"/>
          <w:lang w:val="sr-Cyrl-RS" w:eastAsia="sr-Latn-RS"/>
        </w:rPr>
      </w:pPr>
    </w:p>
    <w:p w:rsidR="00B5464F" w:rsidRPr="001001FE" w:rsidRDefault="00B5464F" w:rsidP="00B5464F">
      <w:pPr>
        <w:jc w:val="both"/>
        <w:rPr>
          <w:rFonts w:ascii="Times New Roman" w:eastAsia="Times New Roman" w:hAnsi="Times New Roman" w:cs="Times New Roman"/>
          <w:b/>
          <w:color w:val="000000"/>
          <w:sz w:val="24"/>
          <w:szCs w:val="24"/>
          <w:lang w:val="sr-Cyrl-RS"/>
        </w:rPr>
      </w:pPr>
      <w:r w:rsidRPr="001001FE">
        <w:rPr>
          <w:rFonts w:ascii="Times New Roman" w:eastAsia="Times New Roman" w:hAnsi="Times New Roman" w:cs="Times New Roman"/>
          <w:b/>
          <w:color w:val="000000"/>
          <w:sz w:val="24"/>
          <w:szCs w:val="24"/>
          <w:lang w:val="sr-Cyrl-RS"/>
        </w:rPr>
        <w:t>Пројекат 5069 Пројекат изградње обилазница и тунела</w:t>
      </w:r>
    </w:p>
    <w:p w:rsidR="00B5464F" w:rsidRPr="001001FE" w:rsidRDefault="00B5464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издатака од 92,62% у односу на планирана средс</w:t>
      </w:r>
      <w:r w:rsidR="00BA6036">
        <w:rPr>
          <w:rFonts w:ascii="Times New Roman" w:eastAsia="Times New Roman" w:hAnsi="Times New Roman" w:cs="Times New Roman"/>
          <w:color w:val="000000"/>
          <w:sz w:val="24"/>
          <w:lang w:val="sr-Cyrl-RS" w:eastAsia="sr-Latn-RS"/>
        </w:rPr>
        <w:t xml:space="preserve">тва из буџета Републике Србије </w:t>
      </w:r>
      <w:r w:rsidRPr="001001FE">
        <w:rPr>
          <w:rFonts w:ascii="Times New Roman" w:eastAsia="Times New Roman" w:hAnsi="Times New Roman" w:cs="Times New Roman"/>
          <w:color w:val="000000"/>
          <w:sz w:val="24"/>
          <w:lang w:val="sr-Cyrl-RS" w:eastAsia="sr-Latn-RS"/>
        </w:rPr>
        <w:t xml:space="preserve">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одступање је из разлога ступања на снагу Закона о потврђивању Протокола за унапређивања Споразума о економској и техничкој сарадњи са НР Кином, односно делимично нису утрошена средства намењена за плаћање ПДВ</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а.</w:t>
      </w:r>
    </w:p>
    <w:p w:rsidR="000A4B16" w:rsidRPr="001001FE" w:rsidRDefault="000A4B16" w:rsidP="00002C48">
      <w:pPr>
        <w:spacing w:after="0"/>
        <w:jc w:val="both"/>
        <w:rPr>
          <w:rFonts w:ascii="Times New Roman" w:eastAsia="Times New Roman" w:hAnsi="Times New Roman" w:cs="Times New Roman"/>
          <w:color w:val="000000"/>
          <w:sz w:val="24"/>
          <w:lang w:val="sr-Cyrl-RS" w:eastAsia="sr-Latn-RS"/>
        </w:rPr>
      </w:pPr>
    </w:p>
    <w:p w:rsidR="003B34B6" w:rsidRPr="001001FE" w:rsidRDefault="00B5464F" w:rsidP="00892663">
      <w:pPr>
        <w:jc w:val="both"/>
        <w:rPr>
          <w:rFonts w:ascii="Times New Roman" w:eastAsia="Times New Roman" w:hAnsi="Times New Roman" w:cs="Times New Roman"/>
          <w:b/>
          <w:color w:val="000000"/>
          <w:sz w:val="24"/>
          <w:szCs w:val="24"/>
          <w:lang w:val="sr-Cyrl-RS"/>
        </w:rPr>
      </w:pPr>
      <w:r w:rsidRPr="001001FE">
        <w:rPr>
          <w:rFonts w:ascii="Times New Roman" w:eastAsia="Times New Roman" w:hAnsi="Times New Roman" w:cs="Times New Roman"/>
          <w:b/>
          <w:color w:val="000000"/>
          <w:sz w:val="24"/>
          <w:szCs w:val="24"/>
          <w:lang w:val="sr-Cyrl-RS"/>
        </w:rPr>
        <w:t>Пројекат 5</w:t>
      </w:r>
      <w:r w:rsidR="00A50FA5" w:rsidRPr="001001FE">
        <w:rPr>
          <w:rFonts w:ascii="Times New Roman" w:eastAsia="Times New Roman" w:hAnsi="Times New Roman" w:cs="Times New Roman"/>
          <w:b/>
          <w:color w:val="000000"/>
          <w:sz w:val="24"/>
          <w:szCs w:val="24"/>
          <w:lang w:val="sr-Cyrl-RS"/>
        </w:rPr>
        <w:t>072 Изградња београдског метроа</w:t>
      </w:r>
    </w:p>
    <w:p w:rsidR="00B5464F" w:rsidRPr="001001FE" w:rsidRDefault="00B5464F" w:rsidP="00892663">
      <w:pPr>
        <w:spacing w:after="0" w:line="36" w:lineRule="atLeast"/>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87,31% у односу на планирана средства из буџета Републике Србије на апропријацији 463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Трансфери осталим нивоима власти, настало је из разлога што се нису створили услови за реализацију средстава, уговор је ступио на снагу почетком јануара 2025. године.</w:t>
      </w:r>
    </w:p>
    <w:p w:rsidR="00ED2AC5" w:rsidRPr="001001FE" w:rsidRDefault="00B5464F" w:rsidP="00892663">
      <w:pPr>
        <w:spacing w:after="0" w:line="22" w:lineRule="atLeast"/>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58,50% у односу на планирана средства из извора финансирања 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зато што се нису створили услови за реализацију средстава, уговор је ступио на снагу почетком јануара 2025. године.</w:t>
      </w:r>
    </w:p>
    <w:p w:rsidR="000A4B16" w:rsidRPr="001001FE" w:rsidRDefault="000A4B16" w:rsidP="00892663">
      <w:pPr>
        <w:spacing w:after="0" w:line="22" w:lineRule="atLeast"/>
        <w:jc w:val="both"/>
        <w:rPr>
          <w:rFonts w:ascii="Times New Roman" w:eastAsia="Times New Roman" w:hAnsi="Times New Roman" w:cs="Times New Roman"/>
          <w:color w:val="000000"/>
          <w:sz w:val="24"/>
          <w:lang w:val="sr-Cyrl-RS" w:eastAsia="sr-Latn-RS"/>
        </w:rPr>
      </w:pPr>
    </w:p>
    <w:p w:rsidR="00D2222B" w:rsidRPr="001001FE" w:rsidRDefault="00D2222B" w:rsidP="00892663">
      <w:pPr>
        <w:spacing w:line="22" w:lineRule="atLeast"/>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Пројекат 5074 Изградња северне обилазнице око Крагујевца</w:t>
      </w:r>
    </w:p>
    <w:p w:rsidR="00D2222B" w:rsidRPr="001001FE" w:rsidRDefault="00D2222B" w:rsidP="00017AD2">
      <w:pPr>
        <w:spacing w:after="0" w:line="36" w:lineRule="atLeast"/>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94,13% у односу на планирана средства из извора финансирања 10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домаћих задуживања,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мање из разлога кашњења у изради пројектне документације, односно кашњење у </w:t>
      </w:r>
      <w:proofErr w:type="spellStart"/>
      <w:r w:rsidRPr="001001FE">
        <w:rPr>
          <w:rFonts w:ascii="Times New Roman" w:eastAsia="Times New Roman" w:hAnsi="Times New Roman" w:cs="Times New Roman"/>
          <w:color w:val="000000"/>
          <w:sz w:val="24"/>
          <w:lang w:val="sr-Cyrl-RS" w:eastAsia="sr-Latn-RS"/>
        </w:rPr>
        <w:t>исходовању</w:t>
      </w:r>
      <w:proofErr w:type="spellEnd"/>
      <w:r w:rsidRPr="001001FE">
        <w:rPr>
          <w:rFonts w:ascii="Times New Roman" w:eastAsia="Times New Roman" w:hAnsi="Times New Roman" w:cs="Times New Roman"/>
          <w:color w:val="000000"/>
          <w:sz w:val="24"/>
          <w:lang w:val="sr-Cyrl-RS" w:eastAsia="sr-Latn-RS"/>
        </w:rPr>
        <w:t xml:space="preserve"> грађевинске дозволе.</w:t>
      </w:r>
    </w:p>
    <w:p w:rsidR="000A4B16" w:rsidRPr="001001FE" w:rsidRDefault="000A4B16" w:rsidP="00892663">
      <w:pPr>
        <w:spacing w:after="0" w:line="22" w:lineRule="atLeast"/>
        <w:jc w:val="both"/>
        <w:rPr>
          <w:rFonts w:ascii="Times New Roman" w:eastAsia="Times New Roman" w:hAnsi="Times New Roman" w:cs="Times New Roman"/>
          <w:color w:val="000000"/>
          <w:sz w:val="24"/>
          <w:lang w:val="sr-Cyrl-RS" w:eastAsia="sr-Latn-RS"/>
        </w:rPr>
      </w:pPr>
    </w:p>
    <w:p w:rsidR="00D2222B" w:rsidRPr="001001FE" w:rsidRDefault="00D2222B" w:rsidP="00892663">
      <w:pPr>
        <w:spacing w:after="140" w:line="22" w:lineRule="atLeast"/>
        <w:ind w:left="87" w:hanging="10"/>
        <w:jc w:val="both"/>
        <w:rPr>
          <w:rFonts w:ascii="Times New Roman" w:eastAsia="Times New Roman" w:hAnsi="Times New Roman" w:cs="Times New Roman"/>
          <w:b/>
          <w:color w:val="000000"/>
          <w:sz w:val="24"/>
          <w:szCs w:val="24"/>
          <w:lang w:val="sr-Cyrl-RS"/>
        </w:rPr>
      </w:pPr>
      <w:r w:rsidRPr="001001FE">
        <w:rPr>
          <w:rFonts w:ascii="Times New Roman" w:eastAsia="Times New Roman" w:hAnsi="Times New Roman" w:cs="Times New Roman"/>
          <w:b/>
          <w:color w:val="000000"/>
          <w:sz w:val="24"/>
          <w:szCs w:val="24"/>
          <w:lang w:val="sr-Cyrl-RS"/>
        </w:rPr>
        <w:t>Пројекат 5077 Изградња центра за обуку чланова посаде бродова</w:t>
      </w:r>
    </w:p>
    <w:p w:rsidR="00D2222B" w:rsidRPr="001001FE" w:rsidRDefault="005B4CA0" w:rsidP="00892663">
      <w:pPr>
        <w:spacing w:after="0" w:line="36" w:lineRule="atLeast"/>
        <w:ind w:firstLine="709"/>
        <w:jc w:val="both"/>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Извршење издатака од 88,31</w:t>
      </w:r>
      <w:r w:rsidR="00D2222B"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00D2222B"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се нису стекли услови за реализацију активности која подразумева потрошњу средстава са ове економске класификације.</w:t>
      </w:r>
    </w:p>
    <w:p w:rsidR="00D2222B" w:rsidRPr="001001FE" w:rsidRDefault="00D2222B" w:rsidP="00892663">
      <w:pPr>
        <w:spacing w:after="0" w:line="36" w:lineRule="atLeast"/>
        <w:ind w:firstLine="709"/>
        <w:jc w:val="both"/>
        <w:rPr>
          <w:rFonts w:ascii="Times New Roman" w:eastAsia="Times New Roman" w:hAnsi="Times New Roman" w:cs="Times New Roman"/>
          <w:color w:val="000000"/>
          <w:sz w:val="24"/>
          <w:szCs w:val="24"/>
          <w:lang w:val="sr-Cyrl-RS"/>
        </w:rPr>
      </w:pPr>
      <w:r w:rsidRPr="001001FE">
        <w:rPr>
          <w:rFonts w:ascii="Times New Roman" w:eastAsia="Times New Roman" w:hAnsi="Times New Roman" w:cs="Times New Roman"/>
          <w:color w:val="000000"/>
          <w:sz w:val="24"/>
          <w:lang w:val="sr-Cyrl-RS" w:eastAsia="sr-Latn-RS"/>
        </w:rPr>
        <w:t xml:space="preserve">Извршење издатака од 0,00% у односу на планирана средства из извора финансирања Примања од иностраних задуживања,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се нису стекли услови за реализацију активности која подразумева потрошњу средстава са овог извора финансирања</w:t>
      </w:r>
      <w:r w:rsidRPr="001001FE">
        <w:rPr>
          <w:rFonts w:ascii="Times New Roman" w:eastAsia="Times New Roman" w:hAnsi="Times New Roman" w:cs="Times New Roman"/>
          <w:color w:val="000000"/>
          <w:sz w:val="24"/>
          <w:szCs w:val="24"/>
          <w:lang w:val="sr-Cyrl-RS"/>
        </w:rPr>
        <w:t>.</w:t>
      </w:r>
    </w:p>
    <w:p w:rsidR="000A4B16" w:rsidRPr="001001FE" w:rsidRDefault="000A4B16" w:rsidP="00892663">
      <w:pPr>
        <w:spacing w:after="0"/>
        <w:jc w:val="both"/>
        <w:rPr>
          <w:rFonts w:ascii="Times New Roman" w:eastAsia="Times New Roman" w:hAnsi="Times New Roman" w:cs="Times New Roman"/>
          <w:color w:val="000000"/>
          <w:sz w:val="24"/>
          <w:szCs w:val="24"/>
          <w:lang w:val="sr-Cyrl-RS"/>
        </w:rPr>
      </w:pPr>
    </w:p>
    <w:p w:rsidR="00D2222B" w:rsidRPr="001001FE" w:rsidRDefault="00D2222B" w:rsidP="00D2222B">
      <w:pPr>
        <w:spacing w:after="103" w:line="254" w:lineRule="auto"/>
        <w:ind w:left="87" w:right="67" w:hanging="10"/>
        <w:rPr>
          <w:rFonts w:ascii="Times New Roman" w:eastAsia="Times New Roman" w:hAnsi="Times New Roman" w:cs="Times New Roman"/>
          <w:b/>
          <w:color w:val="000000"/>
          <w:sz w:val="24"/>
          <w:szCs w:val="24"/>
          <w:lang w:val="sr-Cyrl-RS"/>
        </w:rPr>
      </w:pPr>
      <w:r w:rsidRPr="001001FE">
        <w:rPr>
          <w:rFonts w:ascii="Times New Roman" w:eastAsia="Times New Roman" w:hAnsi="Times New Roman" w:cs="Times New Roman"/>
          <w:b/>
          <w:color w:val="000000"/>
          <w:sz w:val="24"/>
          <w:szCs w:val="24"/>
          <w:lang w:val="sr-Cyrl-RS"/>
        </w:rPr>
        <w:t>Пројекат 5078 Модернизација железничког сектора у Србији</w:t>
      </w:r>
    </w:p>
    <w:p w:rsidR="00D2222B" w:rsidRPr="001001FE" w:rsidRDefault="00D2222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и издатака у односу на планирана средства из извора финансирања 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w:t>
      </w:r>
      <w:proofErr w:type="spellStart"/>
      <w:r w:rsidRPr="001001FE">
        <w:rPr>
          <w:rFonts w:ascii="Times New Roman" w:eastAsia="Times New Roman" w:hAnsi="Times New Roman" w:cs="Times New Roman"/>
          <w:color w:val="000000"/>
          <w:sz w:val="24"/>
          <w:lang w:val="sr-Cyrl-RS" w:eastAsia="sr-Latn-RS"/>
        </w:rPr>
        <w:t>подизвору</w:t>
      </w:r>
      <w:proofErr w:type="spellEnd"/>
      <w:r w:rsidRPr="001001FE">
        <w:rPr>
          <w:rFonts w:ascii="Times New Roman" w:eastAsia="Times New Roman" w:hAnsi="Times New Roman" w:cs="Times New Roman"/>
          <w:color w:val="000000"/>
          <w:sz w:val="24"/>
          <w:lang w:val="sr-Cyrl-RS" w:eastAsia="sr-Latn-RS"/>
        </w:rPr>
        <w:t xml:space="preserve"> финансирања 24, на апропријацијама: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износи 21,71%,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Службена путовања износи 50,00%,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износи 8,04%,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износи 5,27%, 512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Машине и опрема износи 8,73% и 515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Нематеријална имовина износи 26,60% настало је из јер у складу са процедурама Светске банке у току 2024. године поново је измењен План набавки за пројекат 5078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Модернизација железничког сектора у Србији. Измена Плана набавки утицала је на сам процес набавки и уговарања и довела до померања рокова за извршење и плаћање. Поред наведеног, током самих поступака, процеси одобрења и од стране банке и од стране Министарства трајали се дуже од уобичајеног. Такође, неке од набавки нису реализоване у оквиру првог поступка (због неиспуњења услова или неадекватних по</w:t>
      </w:r>
      <w:r w:rsidR="00677E04">
        <w:rPr>
          <w:rFonts w:ascii="Times New Roman" w:eastAsia="Times New Roman" w:hAnsi="Times New Roman" w:cs="Times New Roman"/>
          <w:color w:val="000000"/>
          <w:sz w:val="24"/>
          <w:lang w:val="sr-Cyrl-RS" w:eastAsia="sr-Latn-RS"/>
        </w:rPr>
        <w:t xml:space="preserve">нуда које су достављане) па их </w:t>
      </w:r>
      <w:r w:rsidRPr="001001FE">
        <w:rPr>
          <w:rFonts w:ascii="Times New Roman" w:eastAsia="Times New Roman" w:hAnsi="Times New Roman" w:cs="Times New Roman"/>
          <w:color w:val="000000"/>
          <w:sz w:val="24"/>
          <w:lang w:val="sr-Cyrl-RS" w:eastAsia="sr-Latn-RS"/>
        </w:rPr>
        <w:t xml:space="preserve">је било неопходно поновити, што је довело до померања рокова за уговарање појединих </w:t>
      </w:r>
      <w:r w:rsidRPr="001001FE">
        <w:rPr>
          <w:rFonts w:ascii="Times New Roman" w:eastAsia="Times New Roman" w:hAnsi="Times New Roman" w:cs="Times New Roman"/>
          <w:color w:val="000000"/>
          <w:sz w:val="24"/>
          <w:lang w:val="sr-Cyrl-RS" w:eastAsia="sr-Latn-RS"/>
        </w:rPr>
        <w:lastRenderedPageBreak/>
        <w:t xml:space="preserve">уговора. Имајући у виду све наведено, средства нису трошена у складу са првобитним планом. Извршење расхода и издатака у односу на планирана средства из извора финансирања 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w:t>
      </w:r>
      <w:proofErr w:type="spellStart"/>
      <w:r w:rsidRPr="001001FE">
        <w:rPr>
          <w:rFonts w:ascii="Times New Roman" w:eastAsia="Times New Roman" w:hAnsi="Times New Roman" w:cs="Times New Roman"/>
          <w:color w:val="000000"/>
          <w:sz w:val="24"/>
          <w:lang w:val="sr-Cyrl-RS" w:eastAsia="sr-Latn-RS"/>
        </w:rPr>
        <w:t>подизвору</w:t>
      </w:r>
      <w:proofErr w:type="spellEnd"/>
      <w:r w:rsidRPr="001001FE">
        <w:rPr>
          <w:rFonts w:ascii="Times New Roman" w:eastAsia="Times New Roman" w:hAnsi="Times New Roman" w:cs="Times New Roman"/>
          <w:color w:val="000000"/>
          <w:sz w:val="24"/>
          <w:lang w:val="sr-Cyrl-RS" w:eastAsia="sr-Latn-RS"/>
        </w:rPr>
        <w:t xml:space="preserve"> финансирања 25, на апропријацијама: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износи 21,71%,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Службена путовања износи 50,00%,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износи 8,04%,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износи 5,27%, 512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Машине и опрема износи 8,73% и 515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Нематеријална имовина износи 26,60% настало је из јер у складу са процедурама Светске банке у току 2024. године поново измењен План набавки за пројекат 5078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Модернизација железничког сектора у Србији. Измена Плана набавки утицала је на сам процес набавки и уговарања и довела до померања рокова за извршење и плаћање. Поред наведеног, током самих поступака, процеси одобрења и од стране банке и од стране Министарства трајали се дуже од уобичајеног. Такође, неке од набавки нису реализоване у оквиру првог поступка (Због неиспуњења услова или неадекватних понуда које су достављане) па их је било неопходно поновим, што је довело до померања рокова за уговарање појединих уговора. Имајући у виду све наведено, средства нису трошена у складу са првобитним планом. Извршење расхода у односу на планирана средства из извора финансирања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w:t>
      </w:r>
      <w:proofErr w:type="spellStart"/>
      <w:r w:rsidRPr="001001FE">
        <w:rPr>
          <w:rFonts w:ascii="Times New Roman" w:eastAsia="Times New Roman" w:hAnsi="Times New Roman" w:cs="Times New Roman"/>
          <w:color w:val="000000"/>
          <w:sz w:val="24"/>
          <w:lang w:val="sr-Cyrl-RS" w:eastAsia="sr-Latn-RS"/>
        </w:rPr>
        <w:t>подизвору</w:t>
      </w:r>
      <w:proofErr w:type="spellEnd"/>
      <w:r w:rsidRPr="001001FE">
        <w:rPr>
          <w:rFonts w:ascii="Times New Roman" w:eastAsia="Times New Roman" w:hAnsi="Times New Roman" w:cs="Times New Roman"/>
          <w:color w:val="000000"/>
          <w:sz w:val="24"/>
          <w:lang w:val="sr-Cyrl-RS" w:eastAsia="sr-Latn-RS"/>
        </w:rPr>
        <w:t xml:space="preserve"> финансирања 33, на апропријацијама: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износи 6,19%, 444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Пратећи трошкови задуживања износи 50,00%, настало је у складу са процедурама Светске банке у току 2024. године поново је измењен План набавки за пројекат 5078 Модернизација железничког сектора у Србији. Измена Плана набавки утицала је на сам процес набавки и уговарања и довела до померања рокова за извршење и плаћање. Поред наведеног, током самих поступака, процеси одобрења и од стране банке и од стране Министарства трајали се дуже од уобичајеног. Такође, неке од набавки нису реализоване у оквиру првог поступка (због неиспуњења услова или неадекватних понуда које су достављане) па их је било неопходно поновити, што је довело до померања рокова за уговарање појединих уговора. Имајући у виду све наведено, средства нису трошена у складу са првобитним планом. Извршење расхода у односу на планирана средства из извора финансирања 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Примања од иностраних задуживања, </w:t>
      </w:r>
      <w:proofErr w:type="spellStart"/>
      <w:r w:rsidRPr="001001FE">
        <w:rPr>
          <w:rFonts w:ascii="Times New Roman" w:eastAsia="Times New Roman" w:hAnsi="Times New Roman" w:cs="Times New Roman"/>
          <w:color w:val="000000"/>
          <w:sz w:val="24"/>
          <w:lang w:val="sr-Cyrl-RS" w:eastAsia="sr-Latn-RS"/>
        </w:rPr>
        <w:t>подизвору</w:t>
      </w:r>
      <w:proofErr w:type="spellEnd"/>
      <w:r w:rsidRPr="001001FE">
        <w:rPr>
          <w:rFonts w:ascii="Times New Roman" w:eastAsia="Times New Roman" w:hAnsi="Times New Roman" w:cs="Times New Roman"/>
          <w:color w:val="000000"/>
          <w:sz w:val="24"/>
          <w:lang w:val="sr-Cyrl-RS" w:eastAsia="sr-Latn-RS"/>
        </w:rPr>
        <w:t xml:space="preserve"> финансирања 34, на апропријацијама: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w:t>
      </w:r>
      <w:r w:rsidRPr="001001FE">
        <w:rPr>
          <w:rFonts w:ascii="Times New Roman" w:eastAsia="Times New Roman" w:hAnsi="Times New Roman" w:cs="Times New Roman"/>
          <w:noProof/>
          <w:color w:val="000000"/>
          <w:sz w:val="24"/>
        </w:rPr>
        <w:drawing>
          <wp:inline distT="0" distB="0" distL="0" distR="0" wp14:anchorId="34720333" wp14:editId="14F18A6E">
            <wp:extent cx="6094" cy="6097"/>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30686" name="Picture 30686"/>
                    <pic:cNvPicPr/>
                  </pic:nvPicPr>
                  <pic:blipFill>
                    <a:blip r:embed="rId11"/>
                    <a:stretch>
                      <a:fillRect/>
                    </a:stretch>
                  </pic:blipFill>
                  <pic:spPr>
                    <a:xfrm>
                      <a:off x="0" y="0"/>
                      <a:ext cx="6094" cy="6097"/>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 xml:space="preserve">уговору износи 6,19%, 444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Пратећи трошкови задуживања износи 50,00%, настало је у складу са процедурама Светске банке у току 2024. године. Поново је измењен План набавки за пројекат 5078 Модернизација железничког сектора у Србији. Измена Плана набавки утицала је на сам процес набавки и уговарања и довела до померања рокова за извршење и плаћање. Поред наведеног, током самих поступака, процеси одобрења и од стране банке и од стране Министарства трајали се дуже од уобичајеног. Такође, неке од набавки нису реализоване у оквиру првог поступка (Због неиспуњења услова или неадекватних понуда које су достављане) па их је било неопходно поновити, што је довело до померања рокова за уговарање појединих уговора. Имајући у виду све наведено, средства нису трошена у складу са првобитним планом.</w:t>
      </w:r>
    </w:p>
    <w:p w:rsidR="00ED2AC5" w:rsidRPr="001001FE" w:rsidRDefault="00D2222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и издатака у односу на планирана средства из извора финансирања Примања од иностраних задуживања, на апропријацијама: 425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Текуће поправке и одржавање износи 0,00% и 426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Материјал износи 0,00% настало је у складу са процедурама Светске банке у току 2024. године. Поново је измењен План набавки за пројекат 5078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Модернизација железничког сектора у Србији. Измена Плана набавки утицала је на сам процес набавки и уговарања и довела до померања рокова за извршење и плаћање. Поред наведеног, током самих поступака, процеси одобрења и од стране банке и од стране Министарства трајали се дуже од уобичајеног. Такође, неке од набавки </w:t>
      </w:r>
      <w:r w:rsidRPr="001001FE">
        <w:rPr>
          <w:rFonts w:ascii="Times New Roman" w:eastAsia="Times New Roman" w:hAnsi="Times New Roman" w:cs="Times New Roman"/>
          <w:color w:val="000000"/>
          <w:sz w:val="24"/>
          <w:lang w:val="sr-Cyrl-RS" w:eastAsia="sr-Latn-RS"/>
        </w:rPr>
        <w:lastRenderedPageBreak/>
        <w:t>нису реализоване у оквиру првог поступка (због неиспуњења услова или неадекватних понуда које су достављане) па их је било неопходно поновити, што је довело до померања рокова за уговарање појединих уговора. Имајући у виду све наведено, средства нису трошена у складу са првобитним планом</w:t>
      </w:r>
      <w:r w:rsidR="00ED2AC5" w:rsidRPr="001001FE">
        <w:rPr>
          <w:rFonts w:ascii="Times New Roman" w:eastAsia="Times New Roman" w:hAnsi="Times New Roman" w:cs="Times New Roman"/>
          <w:color w:val="000000"/>
          <w:sz w:val="24"/>
          <w:lang w:val="sr-Cyrl-RS" w:eastAsia="sr-Latn-RS"/>
        </w:rPr>
        <w:t>.</w:t>
      </w:r>
    </w:p>
    <w:p w:rsidR="000A4B16" w:rsidRPr="001001FE" w:rsidRDefault="000A4B16" w:rsidP="00254BCF">
      <w:pPr>
        <w:spacing w:after="0"/>
        <w:jc w:val="both"/>
        <w:rPr>
          <w:rFonts w:ascii="Times New Roman" w:eastAsia="Times New Roman" w:hAnsi="Times New Roman" w:cs="Times New Roman"/>
          <w:color w:val="000000"/>
          <w:sz w:val="24"/>
          <w:lang w:val="sr-Cyrl-RS" w:eastAsia="sr-Latn-RS"/>
        </w:rPr>
      </w:pPr>
    </w:p>
    <w:p w:rsidR="00E91EA9" w:rsidRPr="001001FE" w:rsidRDefault="00E91EA9" w:rsidP="00E91EA9">
      <w:pPr>
        <w:spacing w:after="152" w:line="254" w:lineRule="auto"/>
        <w:ind w:left="87" w:right="77" w:hanging="10"/>
        <w:rPr>
          <w:rFonts w:ascii="Times New Roman" w:eastAsia="Times New Roman" w:hAnsi="Times New Roman" w:cs="Times New Roman"/>
          <w:b/>
          <w:color w:val="000000"/>
          <w:sz w:val="24"/>
          <w:szCs w:val="24"/>
          <w:lang w:val="sr-Cyrl-RS"/>
        </w:rPr>
      </w:pPr>
      <w:r w:rsidRPr="001001FE">
        <w:rPr>
          <w:rFonts w:ascii="Times New Roman" w:eastAsia="Times New Roman" w:hAnsi="Times New Roman" w:cs="Times New Roman"/>
          <w:b/>
          <w:color w:val="000000"/>
          <w:sz w:val="24"/>
          <w:szCs w:val="24"/>
          <w:lang w:val="sr-Cyrl-RS"/>
        </w:rPr>
        <w:t xml:space="preserve">Пројекат 5082 </w:t>
      </w:r>
      <w:r w:rsidR="00944F66" w:rsidRPr="001001FE">
        <w:rPr>
          <w:rFonts w:ascii="Times New Roman" w:eastAsia="Times New Roman" w:hAnsi="Times New Roman" w:cs="Times New Roman"/>
          <w:b/>
          <w:color w:val="000000"/>
          <w:sz w:val="24"/>
          <w:szCs w:val="24"/>
          <w:lang w:val="sr-Cyrl-RS"/>
        </w:rPr>
        <w:t>–</w:t>
      </w:r>
      <w:r w:rsidRPr="001001FE">
        <w:rPr>
          <w:rFonts w:ascii="Times New Roman" w:eastAsia="Times New Roman" w:hAnsi="Times New Roman" w:cs="Times New Roman"/>
          <w:b/>
          <w:color w:val="000000"/>
          <w:sz w:val="24"/>
          <w:szCs w:val="24"/>
          <w:lang w:val="sr-Cyrl-RS"/>
        </w:rPr>
        <w:t xml:space="preserve"> Изградња пруте између Земун поља и Националног стадиона</w:t>
      </w:r>
    </w:p>
    <w:p w:rsidR="00E91EA9" w:rsidRPr="001001FE" w:rsidRDefault="00E91EA9"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86,89% у односу на планирана средства из извора финансирања 10 </w:t>
      </w:r>
      <w:r w:rsidR="00944F66" w:rsidRPr="001001FE">
        <w:rPr>
          <w:rFonts w:ascii="Times New Roman" w:eastAsia="Times New Roman" w:hAnsi="Times New Roman" w:cs="Times New Roman"/>
          <w:color w:val="000000"/>
          <w:sz w:val="24"/>
          <w:lang w:val="sr-Cyrl-RS" w:eastAsia="sr-Latn-RS"/>
        </w:rPr>
        <w:t>–</w:t>
      </w:r>
      <w:r w:rsidR="00BA6036">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 xml:space="preserve">Примања од домаћих задуживања,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из разлога што је аванс за ЛОТ 2 и станицу Нови Београд плаћен на самом крају 2024. године и нису се стекли услови за отпочињање радова.</w:t>
      </w:r>
    </w:p>
    <w:p w:rsidR="000A4B16" w:rsidRPr="001001FE" w:rsidRDefault="000A4B16" w:rsidP="002027F3">
      <w:pPr>
        <w:spacing w:after="0"/>
        <w:jc w:val="both"/>
        <w:rPr>
          <w:rFonts w:ascii="Times New Roman" w:eastAsia="Times New Roman" w:hAnsi="Times New Roman" w:cs="Times New Roman"/>
          <w:color w:val="000000"/>
          <w:sz w:val="24"/>
          <w:lang w:val="sr-Cyrl-RS" w:eastAsia="sr-Latn-RS"/>
        </w:rPr>
      </w:pPr>
    </w:p>
    <w:p w:rsidR="00E91EA9" w:rsidRPr="001001FE" w:rsidRDefault="00E91EA9" w:rsidP="00C967E4">
      <w:pPr>
        <w:spacing w:after="103" w:line="254" w:lineRule="auto"/>
        <w:ind w:left="87" w:right="67" w:hanging="10"/>
        <w:rPr>
          <w:rFonts w:ascii="Times New Roman" w:eastAsia="Times New Roman" w:hAnsi="Times New Roman" w:cs="Times New Roman"/>
          <w:b/>
          <w:color w:val="000000"/>
          <w:sz w:val="24"/>
          <w:szCs w:val="24"/>
          <w:lang w:val="sr-Cyrl-RS"/>
        </w:rPr>
      </w:pPr>
      <w:r w:rsidRPr="001001FE">
        <w:rPr>
          <w:rFonts w:ascii="Times New Roman" w:eastAsia="Times New Roman" w:hAnsi="Times New Roman" w:cs="Times New Roman"/>
          <w:b/>
          <w:color w:val="000000"/>
          <w:sz w:val="24"/>
          <w:szCs w:val="24"/>
          <w:lang w:val="sr-Cyrl-RS"/>
        </w:rPr>
        <w:t xml:space="preserve">Пројекат 5083 </w:t>
      </w:r>
      <w:r w:rsidR="00944F66" w:rsidRPr="001001FE">
        <w:rPr>
          <w:rFonts w:ascii="Times New Roman" w:eastAsia="Times New Roman" w:hAnsi="Times New Roman" w:cs="Times New Roman"/>
          <w:b/>
          <w:color w:val="000000"/>
          <w:sz w:val="24"/>
          <w:szCs w:val="24"/>
          <w:lang w:val="sr-Cyrl-RS"/>
        </w:rPr>
        <w:t>–</w:t>
      </w:r>
      <w:r w:rsidRPr="001001FE">
        <w:rPr>
          <w:rFonts w:ascii="Times New Roman" w:eastAsia="Times New Roman" w:hAnsi="Times New Roman" w:cs="Times New Roman"/>
          <w:b/>
          <w:color w:val="000000"/>
          <w:sz w:val="24"/>
          <w:szCs w:val="24"/>
          <w:lang w:val="sr-Cyrl-RS"/>
        </w:rPr>
        <w:t xml:space="preserve"> Изградња саобраћајница за потребе међународне специјализ</w:t>
      </w:r>
      <w:r w:rsidR="00A50FA5" w:rsidRPr="001001FE">
        <w:rPr>
          <w:rFonts w:ascii="Times New Roman" w:eastAsia="Times New Roman" w:hAnsi="Times New Roman" w:cs="Times New Roman"/>
          <w:b/>
          <w:color w:val="000000"/>
          <w:sz w:val="24"/>
          <w:szCs w:val="24"/>
          <w:lang w:val="sr-Cyrl-RS"/>
        </w:rPr>
        <w:t xml:space="preserve">оване изложбе </w:t>
      </w:r>
      <w:proofErr w:type="spellStart"/>
      <w:r w:rsidR="00A50FA5" w:rsidRPr="001001FE">
        <w:rPr>
          <w:rFonts w:ascii="Times New Roman" w:eastAsia="Times New Roman" w:hAnsi="Times New Roman" w:cs="Times New Roman"/>
          <w:b/>
          <w:color w:val="000000"/>
          <w:sz w:val="24"/>
          <w:szCs w:val="24"/>
          <w:lang w:val="sr-Cyrl-RS"/>
        </w:rPr>
        <w:t>про</w:t>
      </w:r>
      <w:proofErr w:type="spellEnd"/>
      <w:r w:rsidR="00A50FA5" w:rsidRPr="001001FE">
        <w:rPr>
          <w:rFonts w:ascii="Times New Roman" w:eastAsia="Times New Roman" w:hAnsi="Times New Roman" w:cs="Times New Roman"/>
          <w:b/>
          <w:color w:val="000000"/>
          <w:sz w:val="24"/>
          <w:szCs w:val="24"/>
          <w:lang w:val="sr-Cyrl-RS"/>
        </w:rPr>
        <w:t xml:space="preserve"> 2027 </w:t>
      </w:r>
      <w:proofErr w:type="spellStart"/>
      <w:r w:rsidR="00A50FA5" w:rsidRPr="001001FE">
        <w:rPr>
          <w:rFonts w:ascii="Times New Roman" w:eastAsia="Times New Roman" w:hAnsi="Times New Roman" w:cs="Times New Roman"/>
          <w:b/>
          <w:color w:val="000000"/>
          <w:sz w:val="24"/>
          <w:szCs w:val="24"/>
          <w:lang w:val="sr-Cyrl-RS"/>
        </w:rPr>
        <w:t>Belgrade</w:t>
      </w:r>
      <w:proofErr w:type="spellEnd"/>
    </w:p>
    <w:p w:rsidR="00E91EA9" w:rsidRPr="001001FE" w:rsidRDefault="00E91EA9" w:rsidP="0013577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w:t>
      </w:r>
      <w:r w:rsidR="00821696" w:rsidRPr="001001FE">
        <w:rPr>
          <w:rFonts w:ascii="Times New Roman" w:eastAsia="Times New Roman" w:hAnsi="Times New Roman" w:cs="Times New Roman"/>
          <w:color w:val="000000"/>
          <w:sz w:val="24"/>
          <w:lang w:val="sr-Cyrl-RS" w:eastAsia="sr-Latn-RS"/>
        </w:rPr>
        <w:t xml:space="preserve"> издатака од 0,00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се нису стекли услови за расписивање јавне набавке за израду пројектне документације и извођење радова.</w:t>
      </w:r>
    </w:p>
    <w:p w:rsidR="00933159" w:rsidRPr="001001FE" w:rsidRDefault="00933159" w:rsidP="002027F3">
      <w:pPr>
        <w:spacing w:after="0"/>
        <w:jc w:val="both"/>
        <w:rPr>
          <w:rFonts w:ascii="Times New Roman" w:eastAsia="Times New Roman" w:hAnsi="Times New Roman" w:cs="Times New Roman"/>
          <w:color w:val="000000"/>
          <w:sz w:val="24"/>
          <w:lang w:val="sr-Cyrl-RS" w:eastAsia="sr-Latn-RS"/>
        </w:rPr>
      </w:pPr>
    </w:p>
    <w:p w:rsidR="000A4B16" w:rsidRPr="001001FE" w:rsidRDefault="007C1791" w:rsidP="002027F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1101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Уређење и надзор у об</w:t>
      </w:r>
    </w:p>
    <w:p w:rsidR="007C1791" w:rsidRPr="001001FE" w:rsidRDefault="007C1791" w:rsidP="007C179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ласти планирања и изградње</w:t>
      </w:r>
    </w:p>
    <w:p w:rsidR="007C1791" w:rsidRPr="001001FE" w:rsidRDefault="007C1791" w:rsidP="007C179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620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Развој заједнице</w:t>
      </w:r>
    </w:p>
    <w:p w:rsidR="007C1791" w:rsidRPr="001001FE" w:rsidRDefault="007C1791" w:rsidP="008F5B85">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0002 Издавање дозвола и других управних и </w:t>
      </w:r>
      <w:proofErr w:type="spellStart"/>
      <w:r w:rsidRPr="001001FE">
        <w:rPr>
          <w:rFonts w:ascii="Times New Roman" w:hAnsi="Times New Roman" w:cs="Times New Roman"/>
          <w:b/>
          <w:sz w:val="24"/>
          <w:szCs w:val="24"/>
          <w:lang w:val="sr-Cyrl-RS"/>
        </w:rPr>
        <w:t>вануправних</w:t>
      </w:r>
      <w:proofErr w:type="spellEnd"/>
      <w:r w:rsidRPr="001001FE">
        <w:rPr>
          <w:rFonts w:ascii="Times New Roman" w:hAnsi="Times New Roman" w:cs="Times New Roman"/>
          <w:b/>
          <w:sz w:val="24"/>
          <w:szCs w:val="24"/>
          <w:lang w:val="sr-Cyrl-RS"/>
        </w:rPr>
        <w:t xml:space="preserve"> аката</w:t>
      </w:r>
    </w:p>
    <w:p w:rsidR="003D2755" w:rsidRPr="001001FE" w:rsidRDefault="003D2755"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16,68% у односу на планирана средства из буџета Републике Србије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пројектовани број корисника права није остварен.</w:t>
      </w:r>
    </w:p>
    <w:p w:rsidR="003D2755" w:rsidRPr="001001FE" w:rsidRDefault="003D2755"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87,90%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због тога што се нису стекли услови за реализацију активности које подразумевају ангажовање средстава са ове економске класификације.</w:t>
      </w:r>
    </w:p>
    <w:p w:rsidR="000A4B16" w:rsidRPr="001001FE" w:rsidRDefault="000A4B16" w:rsidP="002027F3">
      <w:pPr>
        <w:spacing w:after="0"/>
        <w:jc w:val="both"/>
        <w:rPr>
          <w:rFonts w:ascii="Times New Roman" w:eastAsia="Times New Roman" w:hAnsi="Times New Roman" w:cs="Times New Roman"/>
          <w:color w:val="000000"/>
          <w:sz w:val="24"/>
          <w:lang w:val="sr-Cyrl-RS" w:eastAsia="sr-Latn-RS"/>
        </w:rPr>
      </w:pPr>
    </w:p>
    <w:p w:rsidR="003D2755" w:rsidRPr="001001FE" w:rsidRDefault="003D2755" w:rsidP="003D2755">
      <w:pPr>
        <w:spacing w:after="136" w:line="247" w:lineRule="auto"/>
        <w:ind w:left="77" w:right="154" w:hanging="10"/>
        <w:rPr>
          <w:rFonts w:ascii="Times New Roman" w:eastAsia="Times New Roman" w:hAnsi="Times New Roman" w:cs="Times New Roman"/>
          <w:b/>
          <w:color w:val="000000"/>
          <w:sz w:val="24"/>
          <w:szCs w:val="24"/>
          <w:lang w:val="sr-Cyrl-RS"/>
        </w:rPr>
      </w:pPr>
      <w:r w:rsidRPr="001001FE">
        <w:rPr>
          <w:rFonts w:ascii="Times New Roman" w:eastAsia="Times New Roman" w:hAnsi="Times New Roman" w:cs="Times New Roman"/>
          <w:b/>
          <w:color w:val="000000"/>
          <w:sz w:val="24"/>
          <w:szCs w:val="24"/>
          <w:lang w:val="sr-Cyrl-RS"/>
        </w:rPr>
        <w:t xml:space="preserve">Пројекат 0003 Припрема и спровођење мера стамбене и архитектонске политике и унапређење комуналних делатности, </w:t>
      </w:r>
      <w:proofErr w:type="spellStart"/>
      <w:r w:rsidRPr="001001FE">
        <w:rPr>
          <w:rFonts w:ascii="Times New Roman" w:eastAsia="Times New Roman" w:hAnsi="Times New Roman" w:cs="Times New Roman"/>
          <w:b/>
          <w:color w:val="000000"/>
          <w:sz w:val="24"/>
          <w:szCs w:val="24"/>
          <w:lang w:val="sr-Cyrl-RS"/>
        </w:rPr>
        <w:t>снергетске</w:t>
      </w:r>
      <w:proofErr w:type="spellEnd"/>
      <w:r w:rsidRPr="001001FE">
        <w:rPr>
          <w:rFonts w:ascii="Times New Roman" w:eastAsia="Times New Roman" w:hAnsi="Times New Roman" w:cs="Times New Roman"/>
          <w:b/>
          <w:color w:val="000000"/>
          <w:sz w:val="24"/>
          <w:szCs w:val="24"/>
          <w:lang w:val="sr-Cyrl-RS"/>
        </w:rPr>
        <w:t xml:space="preserve"> ефикасности и грађевинских производа</w:t>
      </w:r>
    </w:p>
    <w:p w:rsidR="003D2755" w:rsidRPr="001001FE" w:rsidRDefault="003D2755"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92,82% у односу на планирана средства из буџета Републике Србије на апропријацији 411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Плате, додаци и накнаде запослених (зараде), настало је из разлога што пројектовани број корисника права није остварен.</w:t>
      </w:r>
    </w:p>
    <w:p w:rsidR="003D2755" w:rsidRPr="001001FE" w:rsidRDefault="003D2755"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92,81% у односу на планирана средства из буџета Републике Србије на апропријацији 412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Социјални доприноси на терет послодавца, настало је из разлога што пројектовани број корисника права није остварен.</w:t>
      </w:r>
    </w:p>
    <w:p w:rsidR="003D2755" w:rsidRPr="001001FE" w:rsidRDefault="003D2755"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89,83% у односу на планирана средства из буџета Републике Србије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пројектовани број корисника права није остварен.</w:t>
      </w:r>
    </w:p>
    <w:p w:rsidR="003D2755" w:rsidRPr="001001FE" w:rsidRDefault="003D2755"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58,38% у односу на планирана средства из буџета Републике Србије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3D2755" w:rsidRPr="001001FE" w:rsidRDefault="003D2755"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88,20% у односу на планирана средства из буџета Републике Србије на апропријацији 416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Награде запосленима и остали посебни расходи, настало је из разлога што пројектовани број корисника права није остварен.</w:t>
      </w:r>
    </w:p>
    <w:p w:rsidR="008F5B85" w:rsidRPr="001001FE" w:rsidRDefault="003D2755"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57,19%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због тога што се нису стекли услови за реализацију активности које подразумевају ангажовање средстава са ове економске класификације.</w:t>
      </w:r>
    </w:p>
    <w:p w:rsidR="00933159" w:rsidRPr="001001FE" w:rsidRDefault="00933159" w:rsidP="00B63CF5">
      <w:pPr>
        <w:spacing w:after="0"/>
        <w:jc w:val="both"/>
        <w:rPr>
          <w:rFonts w:ascii="Times New Roman" w:eastAsia="Times New Roman" w:hAnsi="Times New Roman" w:cs="Times New Roman"/>
          <w:color w:val="000000"/>
          <w:sz w:val="24"/>
          <w:lang w:val="sr-Cyrl-RS" w:eastAsia="sr-Latn-RS"/>
        </w:rPr>
      </w:pPr>
    </w:p>
    <w:p w:rsidR="007C1791" w:rsidRPr="001001FE" w:rsidRDefault="007C1791" w:rsidP="008F5B85">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sz w:val="24"/>
          <w:szCs w:val="24"/>
          <w:lang w:val="sr-Cyrl-RS"/>
        </w:rPr>
        <w:t>Пројекат 0004 Послови спровођења обједињене процедуре и озакоњење</w:t>
      </w:r>
    </w:p>
    <w:p w:rsidR="009932A2" w:rsidRPr="001001FE" w:rsidRDefault="009932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74,04% у односу на планирана средства из буџета Републике Србије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пројектовани број корисника права није остварен.</w:t>
      </w:r>
    </w:p>
    <w:p w:rsidR="009932A2" w:rsidRPr="001001FE" w:rsidRDefault="009932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85,93% у односу на планирана средства из буџета Републике Србије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9932A2" w:rsidRPr="001001FE" w:rsidRDefault="009932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41,33% у односу на планирана средства из буџета Републике Србије на апропријацији 416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Награде запосленима и остали посебни расходи, настало је из разлога што пројектовани број корисника права није остварен.</w:t>
      </w:r>
    </w:p>
    <w:p w:rsidR="009932A2" w:rsidRPr="001001FE" w:rsidRDefault="009932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92,97%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због тога што се нису стекли услови за реализацију активности које подразумевају ангажовање средстава са ове економске класификације.</w:t>
      </w:r>
    </w:p>
    <w:p w:rsidR="000A4B16" w:rsidRPr="001001FE" w:rsidRDefault="000A4B16" w:rsidP="00B63CF5">
      <w:pPr>
        <w:spacing w:after="0"/>
        <w:jc w:val="both"/>
        <w:rPr>
          <w:rFonts w:ascii="Times New Roman" w:eastAsia="Times New Roman" w:hAnsi="Times New Roman" w:cs="Times New Roman"/>
          <w:color w:val="000000"/>
          <w:sz w:val="24"/>
          <w:lang w:val="sr-Cyrl-RS" w:eastAsia="sr-Latn-RS"/>
        </w:rPr>
      </w:pPr>
    </w:p>
    <w:p w:rsidR="009932A2" w:rsidRPr="001001FE" w:rsidRDefault="009932A2" w:rsidP="009932A2">
      <w:pPr>
        <w:spacing w:after="163" w:line="247" w:lineRule="auto"/>
        <w:ind w:left="77" w:right="125" w:hanging="10"/>
        <w:jc w:val="both"/>
        <w:rPr>
          <w:rFonts w:ascii="Times New Roman" w:eastAsia="Times New Roman" w:hAnsi="Times New Roman" w:cs="Times New Roman"/>
          <w:b/>
          <w:color w:val="000000"/>
          <w:sz w:val="24"/>
          <w:szCs w:val="24"/>
          <w:lang w:val="sr-Cyrl-RS"/>
        </w:rPr>
      </w:pPr>
      <w:r w:rsidRPr="001001FE">
        <w:rPr>
          <w:rFonts w:ascii="Times New Roman" w:eastAsia="Times New Roman" w:hAnsi="Times New Roman" w:cs="Times New Roman"/>
          <w:b/>
          <w:color w:val="000000"/>
          <w:sz w:val="24"/>
          <w:szCs w:val="24"/>
          <w:lang w:val="sr-Cyrl-RS"/>
        </w:rPr>
        <w:t>Пројекат 0005 Регулаторне делатности, уређење грађевинског земљишта и легализација</w:t>
      </w:r>
    </w:p>
    <w:p w:rsidR="009932A2" w:rsidRPr="001001FE" w:rsidRDefault="009932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94,64% у односу на планирана средства из буџета Републике Србије на апропријацији 411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Плате, додаци и накнаде запослених (зараде), настало је из разлога што пројектовани број корисника права није остварен.</w:t>
      </w:r>
    </w:p>
    <w:p w:rsidR="009932A2" w:rsidRPr="001001FE" w:rsidRDefault="009932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94,63% у односу на планирана средства из буџета Републике Србије на апропријацији 412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Социјални доприноси на терет послодавца, настало је из разлога што пројектовани број корисника права није остварен.</w:t>
      </w:r>
    </w:p>
    <w:p w:rsidR="009932A2" w:rsidRPr="001001FE" w:rsidRDefault="009932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пројектовани број корисника права није остварен.</w:t>
      </w:r>
    </w:p>
    <w:p w:rsidR="009932A2" w:rsidRPr="001001FE" w:rsidRDefault="009932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64,47% у односу на планирана средства из буџета Републике Србије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Накладе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9932A2" w:rsidRPr="001001FE" w:rsidRDefault="009932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416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Награде запосленима и остали посебни расходи, настало је из разлога што пројектовани број корисника права није остварен.</w:t>
      </w:r>
    </w:p>
    <w:p w:rsidR="008F5B85" w:rsidRPr="001001FE" w:rsidRDefault="009932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89,00%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због тога што се нису стекли услови за реализацију активности које подразумевају ангажовање средстава са ове економске класификације.</w:t>
      </w:r>
    </w:p>
    <w:p w:rsidR="000A4B16" w:rsidRPr="001001FE" w:rsidRDefault="000A4B16" w:rsidP="00B63CF5">
      <w:pPr>
        <w:spacing w:after="0"/>
        <w:jc w:val="both"/>
        <w:rPr>
          <w:rFonts w:ascii="Times New Roman" w:eastAsia="Times New Roman" w:hAnsi="Times New Roman" w:cs="Times New Roman"/>
          <w:color w:val="000000"/>
          <w:sz w:val="24"/>
          <w:lang w:val="sr-Cyrl-RS" w:eastAsia="sr-Latn-RS"/>
        </w:rPr>
      </w:pPr>
    </w:p>
    <w:p w:rsidR="00F52BAB" w:rsidRDefault="00F52BAB" w:rsidP="002A3553">
      <w:pPr>
        <w:spacing w:after="0" w:line="253" w:lineRule="auto"/>
        <w:ind w:right="33"/>
        <w:jc w:val="both"/>
        <w:rPr>
          <w:rFonts w:ascii="Times New Roman" w:eastAsia="Times New Roman" w:hAnsi="Times New Roman" w:cs="Times New Roman"/>
          <w:b/>
          <w:color w:val="000000"/>
          <w:sz w:val="24"/>
          <w:szCs w:val="24"/>
          <w:lang w:val="sr-Cyrl-RS"/>
        </w:rPr>
      </w:pPr>
      <w:r w:rsidRPr="001001FE">
        <w:rPr>
          <w:rFonts w:ascii="Times New Roman" w:eastAsia="Times New Roman" w:hAnsi="Times New Roman" w:cs="Times New Roman"/>
          <w:b/>
          <w:color w:val="000000"/>
          <w:sz w:val="24"/>
          <w:szCs w:val="24"/>
          <w:lang w:val="sr-Cyrl-RS"/>
        </w:rPr>
        <w:t xml:space="preserve">Пројекат 4003 Пројекат урбане обнове стамбеног блока у Краљеву, </w:t>
      </w:r>
      <w:proofErr w:type="spellStart"/>
      <w:r w:rsidRPr="001001FE">
        <w:rPr>
          <w:rFonts w:ascii="Times New Roman" w:eastAsia="Times New Roman" w:hAnsi="Times New Roman" w:cs="Times New Roman"/>
          <w:b/>
          <w:color w:val="000000"/>
          <w:sz w:val="24"/>
          <w:szCs w:val="24"/>
          <w:lang w:val="sr-Cyrl-RS"/>
        </w:rPr>
        <w:t>оштеПеног</w:t>
      </w:r>
      <w:proofErr w:type="spellEnd"/>
      <w:r w:rsidRPr="001001FE">
        <w:rPr>
          <w:rFonts w:ascii="Times New Roman" w:eastAsia="Times New Roman" w:hAnsi="Times New Roman" w:cs="Times New Roman"/>
          <w:b/>
          <w:color w:val="000000"/>
          <w:sz w:val="24"/>
          <w:szCs w:val="24"/>
          <w:lang w:val="sr-Cyrl-RS"/>
        </w:rPr>
        <w:t xml:space="preserve"> </w:t>
      </w:r>
      <w:r w:rsidRPr="001001FE">
        <w:rPr>
          <w:rFonts w:ascii="Times New Roman" w:eastAsia="Times New Roman" w:hAnsi="Times New Roman" w:cs="Times New Roman"/>
          <w:b/>
          <w:noProof/>
          <w:color w:val="000000"/>
          <w:sz w:val="24"/>
          <w:szCs w:val="24"/>
        </w:rPr>
        <w:drawing>
          <wp:inline distT="0" distB="0" distL="0" distR="0" wp14:anchorId="47E0C146" wp14:editId="14636716">
            <wp:extent cx="6094" cy="6097"/>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38722" name="Picture 38722"/>
                    <pic:cNvPicPr/>
                  </pic:nvPicPr>
                  <pic:blipFill>
                    <a:blip r:embed="rId11"/>
                    <a:stretch>
                      <a:fillRect/>
                    </a:stretch>
                  </pic:blipFill>
                  <pic:spPr>
                    <a:xfrm>
                      <a:off x="0" y="0"/>
                      <a:ext cx="6094" cy="6097"/>
                    </a:xfrm>
                    <a:prstGeom prst="rect">
                      <a:avLst/>
                    </a:prstGeom>
                  </pic:spPr>
                </pic:pic>
              </a:graphicData>
            </a:graphic>
          </wp:inline>
        </w:drawing>
      </w:r>
      <w:r w:rsidR="00A50FA5" w:rsidRPr="001001FE">
        <w:rPr>
          <w:rFonts w:ascii="Times New Roman" w:eastAsia="Times New Roman" w:hAnsi="Times New Roman" w:cs="Times New Roman"/>
          <w:b/>
          <w:color w:val="000000"/>
          <w:sz w:val="24"/>
          <w:szCs w:val="24"/>
          <w:lang w:val="sr-Cyrl-RS"/>
        </w:rPr>
        <w:t>земљотресом</w:t>
      </w:r>
    </w:p>
    <w:p w:rsidR="001001FE" w:rsidRPr="001001FE" w:rsidRDefault="001001FE" w:rsidP="002A3553">
      <w:pPr>
        <w:spacing w:after="0" w:line="253" w:lineRule="auto"/>
        <w:ind w:right="33"/>
        <w:jc w:val="both"/>
        <w:rPr>
          <w:rFonts w:ascii="Times New Roman" w:eastAsia="Times New Roman" w:hAnsi="Times New Roman" w:cs="Times New Roman"/>
          <w:b/>
          <w:color w:val="000000"/>
          <w:sz w:val="24"/>
          <w:szCs w:val="24"/>
          <w:lang w:val="sr-Cyrl-RS"/>
        </w:rPr>
      </w:pPr>
    </w:p>
    <w:p w:rsidR="00F52BAB" w:rsidRPr="001001FE" w:rsidRDefault="00F52BA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0,00%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w:t>
      </w:r>
      <w:proofErr w:type="spellStart"/>
      <w:r w:rsidRPr="001001FE">
        <w:rPr>
          <w:rFonts w:ascii="Times New Roman" w:eastAsia="Times New Roman" w:hAnsi="Times New Roman" w:cs="Times New Roman"/>
          <w:color w:val="000000"/>
          <w:sz w:val="24"/>
          <w:lang w:val="sr-Cyrl-RS" w:eastAsia="sr-Latn-RS"/>
        </w:rPr>
        <w:t>щто</w:t>
      </w:r>
      <w:proofErr w:type="spellEnd"/>
      <w:r w:rsidRPr="001001FE">
        <w:rPr>
          <w:rFonts w:ascii="Times New Roman" w:eastAsia="Times New Roman" w:hAnsi="Times New Roman" w:cs="Times New Roman"/>
          <w:color w:val="000000"/>
          <w:sz w:val="24"/>
          <w:lang w:val="sr-Cyrl-RS" w:eastAsia="sr-Latn-RS"/>
        </w:rPr>
        <w:t xml:space="preserve"> је за финансирање пројекта обезбеђен кредит тј. финансирање са извора 11.</w:t>
      </w:r>
    </w:p>
    <w:p w:rsidR="00F52BAB" w:rsidRPr="001001FE" w:rsidRDefault="00F52BA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36,26% у односу на планирана средства из извора финансирања Примања од иностраних задуживања,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је неколико месеци вршено усклађивање полугодишњег извештаја са кредитором, а који је био услов за повлачење транше кредита из које су могли да се плате фактурисани изведени радови. Поред тога услед кадровских промена у Министарству, процедура измене овлашћених лица за располагање средствима кредита, додатно је успорила наплату фактурисаних изведених радова, а самим тим изазвала и кашњење у извођењу радова на одређеним позицијама.</w:t>
      </w:r>
    </w:p>
    <w:p w:rsidR="000A4B16" w:rsidRPr="001001FE" w:rsidRDefault="000A4B16" w:rsidP="00B63CF5">
      <w:pPr>
        <w:spacing w:after="0"/>
        <w:jc w:val="both"/>
        <w:rPr>
          <w:rFonts w:ascii="Times New Roman" w:eastAsia="Times New Roman" w:hAnsi="Times New Roman" w:cs="Times New Roman"/>
          <w:color w:val="000000"/>
          <w:sz w:val="24"/>
          <w:lang w:val="sr-Cyrl-RS" w:eastAsia="sr-Latn-RS"/>
        </w:rPr>
      </w:pPr>
    </w:p>
    <w:p w:rsidR="00A933C6" w:rsidRPr="001001FE" w:rsidRDefault="00A933C6" w:rsidP="00A933C6">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Глава 22.1 УПРАВА ЗА УТВРЂИВАЊЕ СПОСОБНОСТИ БРОДОВА ЗА ПЛОВИДБУ</w:t>
      </w:r>
    </w:p>
    <w:p w:rsidR="00A933C6" w:rsidRPr="001001FE" w:rsidRDefault="00A933C6" w:rsidP="00A933C6">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 xml:space="preserve">Програм 0701 </w:t>
      </w:r>
      <w:r w:rsidR="00944F66" w:rsidRPr="001001FE">
        <w:rPr>
          <w:rFonts w:ascii="Times New Roman" w:eastAsia="Times New Roman" w:hAnsi="Times New Roman" w:cs="Times New Roman"/>
          <w:b/>
          <w:color w:val="000000"/>
          <w:sz w:val="24"/>
          <w:szCs w:val="24"/>
          <w:lang w:val="sr-Cyrl-RS" w:eastAsia="sr-Latn-RS"/>
        </w:rPr>
        <w:t>–</w:t>
      </w:r>
      <w:r w:rsidRPr="001001FE">
        <w:rPr>
          <w:rFonts w:ascii="Times New Roman" w:eastAsia="Times New Roman" w:hAnsi="Times New Roman" w:cs="Times New Roman"/>
          <w:b/>
          <w:color w:val="000000"/>
          <w:sz w:val="24"/>
          <w:szCs w:val="24"/>
          <w:lang w:val="sr-Cyrl-RS" w:eastAsia="sr-Latn-RS"/>
        </w:rPr>
        <w:t xml:space="preserve"> Уређење и надзор у области саобраћаја</w:t>
      </w:r>
    </w:p>
    <w:p w:rsidR="00A933C6" w:rsidRPr="001001FE" w:rsidRDefault="00A933C6" w:rsidP="00A933C6">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Функција 450 – Саобраћај</w:t>
      </w:r>
    </w:p>
    <w:p w:rsidR="00A933C6" w:rsidRPr="001001FE" w:rsidRDefault="00A933C6" w:rsidP="00A933C6">
      <w:pPr>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 xml:space="preserve">Програмска активност 0006 </w:t>
      </w:r>
      <w:r w:rsidR="00944F66" w:rsidRPr="001001FE">
        <w:rPr>
          <w:rFonts w:ascii="Times New Roman" w:eastAsia="Times New Roman" w:hAnsi="Times New Roman" w:cs="Times New Roman"/>
          <w:b/>
          <w:color w:val="000000"/>
          <w:sz w:val="24"/>
          <w:szCs w:val="24"/>
          <w:lang w:val="sr-Cyrl-RS" w:eastAsia="sr-Latn-RS"/>
        </w:rPr>
        <w:t>–</w:t>
      </w:r>
      <w:r w:rsidRPr="001001FE">
        <w:rPr>
          <w:rFonts w:ascii="Times New Roman" w:eastAsia="Times New Roman" w:hAnsi="Times New Roman" w:cs="Times New Roman"/>
          <w:b/>
          <w:color w:val="000000"/>
          <w:sz w:val="24"/>
          <w:szCs w:val="24"/>
          <w:lang w:val="sr-Cyrl-RS" w:eastAsia="sr-Latn-RS"/>
        </w:rPr>
        <w:t xml:space="preserve"> Утврђивање техничке способности пловних и плутајућих објеката за пловидбу и експлоатацију</w:t>
      </w:r>
    </w:p>
    <w:p w:rsidR="001677B0" w:rsidRPr="001001FE" w:rsidRDefault="001677B0" w:rsidP="000A4B16">
      <w:pPr>
        <w:spacing w:after="0"/>
        <w:ind w:firstLine="709"/>
        <w:jc w:val="both"/>
        <w:rPr>
          <w:rFonts w:ascii="Times New Roman" w:eastAsia="Times New Roman" w:hAnsi="Times New Roman" w:cs="Times New Roman"/>
          <w:color w:val="000000"/>
          <w:sz w:val="24"/>
          <w:lang w:val="sr-Cyrl-RS" w:eastAsia="sr-Latn-RS"/>
        </w:rPr>
      </w:pPr>
      <w:proofErr w:type="spellStart"/>
      <w:r w:rsidRPr="001001FE">
        <w:rPr>
          <w:rFonts w:ascii="Times New Roman" w:eastAsia="Times New Roman" w:hAnsi="Times New Roman" w:cs="Times New Roman"/>
          <w:color w:val="000000"/>
          <w:sz w:val="24"/>
          <w:lang w:val="sr-Cyrl-RS" w:eastAsia="sr-Latn-RS"/>
        </w:rPr>
        <w:t>Извршењс</w:t>
      </w:r>
      <w:proofErr w:type="spellEnd"/>
      <w:r w:rsidRPr="001001FE">
        <w:rPr>
          <w:rFonts w:ascii="Times New Roman" w:eastAsia="Times New Roman" w:hAnsi="Times New Roman" w:cs="Times New Roman"/>
          <w:color w:val="000000"/>
          <w:sz w:val="24"/>
          <w:lang w:val="sr-Cyrl-RS" w:eastAsia="sr-Latn-RS"/>
        </w:rPr>
        <w:t xml:space="preserve"> расхода од 48,22% у односу н</w:t>
      </w:r>
      <w:r w:rsidR="005B4CA0">
        <w:rPr>
          <w:rFonts w:ascii="Times New Roman" w:eastAsia="Times New Roman" w:hAnsi="Times New Roman" w:cs="Times New Roman"/>
          <w:color w:val="000000"/>
          <w:sz w:val="24"/>
          <w:lang w:val="sr-Cyrl-RS" w:eastAsia="sr-Latn-RS"/>
        </w:rPr>
        <w:t xml:space="preserve">а планирана средства из буџета </w:t>
      </w:r>
      <w:r w:rsidRPr="001001FE">
        <w:rPr>
          <w:rFonts w:ascii="Times New Roman" w:eastAsia="Times New Roman" w:hAnsi="Times New Roman" w:cs="Times New Roman"/>
          <w:color w:val="000000"/>
          <w:sz w:val="24"/>
          <w:lang w:val="sr-Cyrl-RS" w:eastAsia="sr-Latn-RS"/>
        </w:rPr>
        <w:t xml:space="preserve">Републике Србије па </w:t>
      </w:r>
      <w:proofErr w:type="spellStart"/>
      <w:r w:rsidRPr="001001FE">
        <w:rPr>
          <w:rFonts w:ascii="Times New Roman" w:eastAsia="Times New Roman" w:hAnsi="Times New Roman" w:cs="Times New Roman"/>
          <w:color w:val="000000"/>
          <w:sz w:val="24"/>
          <w:lang w:val="sr-Cyrl-RS" w:eastAsia="sr-Latn-RS"/>
        </w:rPr>
        <w:t>апроглријаццји</w:t>
      </w:r>
      <w:proofErr w:type="spellEnd"/>
      <w:r w:rsidRPr="001001FE">
        <w:rPr>
          <w:rFonts w:ascii="Times New Roman" w:eastAsia="Times New Roman" w:hAnsi="Times New Roman" w:cs="Times New Roman"/>
          <w:color w:val="000000"/>
          <w:sz w:val="24"/>
          <w:lang w:val="sr-Cyrl-RS" w:eastAsia="sr-Latn-RS"/>
        </w:rPr>
        <w:t xml:space="preserve"> 424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Специјализоване услуге, последица је пре свега због изостанка редовног одржавања против пожарног система као и </w:t>
      </w:r>
      <w:proofErr w:type="spellStart"/>
      <w:r w:rsidRPr="001001FE">
        <w:rPr>
          <w:rFonts w:ascii="Times New Roman" w:eastAsia="Times New Roman" w:hAnsi="Times New Roman" w:cs="Times New Roman"/>
          <w:color w:val="000000"/>
          <w:sz w:val="24"/>
          <w:lang w:val="sr-Cyrl-RS" w:eastAsia="sr-Latn-RS"/>
        </w:rPr>
        <w:t>збоr</w:t>
      </w:r>
      <w:proofErr w:type="spellEnd"/>
      <w:r w:rsidRPr="001001FE">
        <w:rPr>
          <w:rFonts w:ascii="Times New Roman" w:eastAsia="Times New Roman" w:hAnsi="Times New Roman" w:cs="Times New Roman"/>
          <w:color w:val="000000"/>
          <w:sz w:val="24"/>
          <w:lang w:val="sr-Cyrl-RS" w:eastAsia="sr-Latn-RS"/>
        </w:rPr>
        <w:t xml:space="preserve"> мање потрошених средстава за </w:t>
      </w:r>
      <w:proofErr w:type="spellStart"/>
      <w:r w:rsidRPr="001001FE">
        <w:rPr>
          <w:rFonts w:ascii="Times New Roman" w:eastAsia="Times New Roman" w:hAnsi="Times New Roman" w:cs="Times New Roman"/>
          <w:color w:val="000000"/>
          <w:sz w:val="24"/>
          <w:lang w:val="sr-Cyrl-RS" w:eastAsia="sr-Latn-RS"/>
        </w:rPr>
        <w:t>калибрацију</w:t>
      </w:r>
      <w:proofErr w:type="spellEnd"/>
      <w:r w:rsidRPr="001001FE">
        <w:rPr>
          <w:rFonts w:ascii="Times New Roman" w:eastAsia="Times New Roman" w:hAnsi="Times New Roman" w:cs="Times New Roman"/>
          <w:color w:val="000000"/>
          <w:sz w:val="24"/>
          <w:lang w:val="sr-Cyrl-RS" w:eastAsia="sr-Latn-RS"/>
        </w:rPr>
        <w:t xml:space="preserve"> мерне опреме коју користи технички стручни кадар.</w:t>
      </w:r>
    </w:p>
    <w:p w:rsidR="001677B0" w:rsidRPr="001001FE" w:rsidRDefault="00A50FA5"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41,93% у </w:t>
      </w:r>
      <w:r w:rsidR="001677B0" w:rsidRPr="001001FE">
        <w:rPr>
          <w:rFonts w:ascii="Times New Roman" w:eastAsia="Times New Roman" w:hAnsi="Times New Roman" w:cs="Times New Roman"/>
          <w:color w:val="000000"/>
          <w:sz w:val="24"/>
          <w:lang w:val="sr-Cyrl-RS" w:eastAsia="sr-Latn-RS"/>
        </w:rPr>
        <w:t>односу п</w:t>
      </w:r>
      <w:r w:rsidR="005B4CA0">
        <w:rPr>
          <w:rFonts w:ascii="Times New Roman" w:eastAsia="Times New Roman" w:hAnsi="Times New Roman" w:cs="Times New Roman"/>
          <w:color w:val="000000"/>
          <w:sz w:val="24"/>
          <w:lang w:val="sr-Cyrl-RS" w:eastAsia="sr-Latn-RS"/>
        </w:rPr>
        <w:t xml:space="preserve">а планирана средства из буџета </w:t>
      </w:r>
      <w:r w:rsidR="001677B0" w:rsidRPr="001001FE">
        <w:rPr>
          <w:rFonts w:ascii="Times New Roman" w:eastAsia="Times New Roman" w:hAnsi="Times New Roman" w:cs="Times New Roman"/>
          <w:color w:val="000000"/>
          <w:sz w:val="24"/>
          <w:lang w:val="sr-Cyrl-RS" w:eastAsia="sr-Latn-RS"/>
        </w:rPr>
        <w:t xml:space="preserve">Републике Србије на </w:t>
      </w:r>
      <w:proofErr w:type="spellStart"/>
      <w:r w:rsidR="001677B0" w:rsidRPr="001001FE">
        <w:rPr>
          <w:rFonts w:ascii="Times New Roman" w:eastAsia="Times New Roman" w:hAnsi="Times New Roman" w:cs="Times New Roman"/>
          <w:color w:val="000000"/>
          <w:sz w:val="24"/>
          <w:lang w:val="sr-Cyrl-RS" w:eastAsia="sr-Latn-RS"/>
        </w:rPr>
        <w:t>апрощшјадцји</w:t>
      </w:r>
      <w:proofErr w:type="spellEnd"/>
      <w:r w:rsidR="001677B0" w:rsidRPr="001001FE">
        <w:rPr>
          <w:rFonts w:ascii="Times New Roman" w:eastAsia="Times New Roman" w:hAnsi="Times New Roman" w:cs="Times New Roman"/>
          <w:color w:val="000000"/>
          <w:sz w:val="24"/>
          <w:lang w:val="sr-Cyrl-RS" w:eastAsia="sr-Latn-RS"/>
        </w:rPr>
        <w:t xml:space="preserve"> 512 – опрема, изостанак набавке појединих основних средстава који су због техничке немогућности</w:t>
      </w:r>
      <w:r w:rsidR="00BA6036">
        <w:rPr>
          <w:rFonts w:ascii="Times New Roman" w:eastAsia="Times New Roman" w:hAnsi="Times New Roman" w:cs="Times New Roman"/>
          <w:color w:val="000000"/>
          <w:sz w:val="24"/>
          <w:lang w:val="sr-Cyrl-RS" w:eastAsia="sr-Latn-RS"/>
        </w:rPr>
        <w:t xml:space="preserve"> замене нових</w:t>
      </w:r>
      <w:r w:rsidR="001677B0" w:rsidRPr="001001FE">
        <w:rPr>
          <w:rFonts w:ascii="Times New Roman" w:eastAsia="Times New Roman" w:hAnsi="Times New Roman" w:cs="Times New Roman"/>
          <w:color w:val="000000"/>
          <w:sz w:val="24"/>
          <w:lang w:val="sr-Cyrl-RS" w:eastAsia="sr-Latn-RS"/>
        </w:rPr>
        <w:t xml:space="preserve"> (рачунарска и електронска опрема) пребачене на наредну годину.</w:t>
      </w:r>
    </w:p>
    <w:p w:rsidR="001677B0" w:rsidRPr="001001FE" w:rsidRDefault="001677B0"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45.91% у односу на планирана средства из буџета Републике Србије на апропријацији 515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нематеријалан имовина настала </w:t>
      </w:r>
      <w:proofErr w:type="spellStart"/>
      <w:r w:rsidRPr="001001FE">
        <w:rPr>
          <w:rFonts w:ascii="Times New Roman" w:eastAsia="Times New Roman" w:hAnsi="Times New Roman" w:cs="Times New Roman"/>
          <w:color w:val="000000"/>
          <w:sz w:val="24"/>
          <w:lang w:val="sr-Cyrl-RS" w:eastAsia="sr-Latn-RS"/>
        </w:rPr>
        <w:t>сје</w:t>
      </w:r>
      <w:proofErr w:type="spellEnd"/>
      <w:r w:rsidRPr="001001FE">
        <w:rPr>
          <w:rFonts w:ascii="Times New Roman" w:eastAsia="Times New Roman" w:hAnsi="Times New Roman" w:cs="Times New Roman"/>
          <w:color w:val="000000"/>
          <w:sz w:val="24"/>
          <w:lang w:val="sr-Cyrl-RS" w:eastAsia="sr-Latn-RS"/>
        </w:rPr>
        <w:t xml:space="preserve"> због изостанка набавке </w:t>
      </w:r>
      <w:proofErr w:type="spellStart"/>
      <w:r w:rsidRPr="001001FE">
        <w:rPr>
          <w:rFonts w:ascii="Times New Roman" w:eastAsia="Times New Roman" w:hAnsi="Times New Roman" w:cs="Times New Roman"/>
          <w:color w:val="000000"/>
          <w:sz w:val="24"/>
          <w:lang w:val="sr-Cyrl-RS" w:eastAsia="sr-Latn-RS"/>
        </w:rPr>
        <w:t>поједних</w:t>
      </w:r>
      <w:proofErr w:type="spellEnd"/>
      <w:r w:rsidRPr="001001FE">
        <w:rPr>
          <w:rFonts w:ascii="Times New Roman" w:eastAsia="Times New Roman" w:hAnsi="Times New Roman" w:cs="Times New Roman"/>
          <w:color w:val="000000"/>
          <w:sz w:val="24"/>
          <w:lang w:val="sr-Cyrl-RS" w:eastAsia="sr-Latn-RS"/>
        </w:rPr>
        <w:t xml:space="preserve"> софтвера чија се нове верзије очекују од 2025. године.</w:t>
      </w:r>
    </w:p>
    <w:p w:rsidR="00962A12" w:rsidRPr="001001FE" w:rsidRDefault="00962A12" w:rsidP="00B63CF5">
      <w:pPr>
        <w:spacing w:after="0"/>
        <w:jc w:val="both"/>
        <w:rPr>
          <w:rFonts w:ascii="Times New Roman" w:eastAsia="Times New Roman" w:hAnsi="Times New Roman" w:cs="Times New Roman"/>
          <w:color w:val="000000"/>
          <w:sz w:val="24"/>
          <w:lang w:val="sr-Cyrl-RS" w:eastAsia="sr-Latn-RS"/>
        </w:rPr>
      </w:pPr>
    </w:p>
    <w:p w:rsidR="006C7D9C" w:rsidRPr="001001FE" w:rsidRDefault="006C7D9C" w:rsidP="006C7D9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22.2 ДИРЕКЦИЈА ЗА ВОДНЕ ПУТЕВЕ</w:t>
      </w:r>
    </w:p>
    <w:p w:rsidR="00FB76BC" w:rsidRPr="001001FE" w:rsidRDefault="00FB76BC"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У складу са дописом Министарства финансија. године везано за повезивање категорија економских класификација 0, 1 и З, у Билансу стања Дирекције за водне путеве су успостављене поменуте равнотеже у складу са Правилником о стандардном класификационом оквиру и Контним планом за буџетски систем.</w:t>
      </w:r>
    </w:p>
    <w:p w:rsidR="00FB76BC" w:rsidRPr="001001FE" w:rsidRDefault="00FB76BC"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Такође, у складу са Обавештењем за евидентирање обавеза из претходне године, у пословним књ</w:t>
      </w:r>
      <w:r w:rsidR="00677E04">
        <w:rPr>
          <w:rFonts w:ascii="Times New Roman" w:eastAsia="Times New Roman" w:hAnsi="Times New Roman" w:cs="Times New Roman"/>
          <w:color w:val="000000"/>
          <w:sz w:val="24"/>
          <w:lang w:val="sr-Cyrl-RS" w:eastAsia="sr-Latn-RS"/>
        </w:rPr>
        <w:t>игама Дирекције за водне путеве</w:t>
      </w:r>
      <w:r w:rsidRPr="001001FE">
        <w:rPr>
          <w:rFonts w:ascii="Times New Roman" w:eastAsia="Times New Roman" w:hAnsi="Times New Roman" w:cs="Times New Roman"/>
          <w:color w:val="000000"/>
          <w:sz w:val="24"/>
          <w:lang w:val="sr-Cyrl-RS" w:eastAsia="sr-Latn-RS"/>
        </w:rPr>
        <w:t>, утврђено је следеће:</w:t>
      </w:r>
    </w:p>
    <w:p w:rsidR="00FB76BC" w:rsidRPr="001001FE" w:rsidRDefault="00FB76BC"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Извршено је евидентирање свих преузетих обавеза из 2024. године у СПИРИ апликацију.</w:t>
      </w:r>
    </w:p>
    <w:p w:rsidR="00FB76BC" w:rsidRPr="001001FE" w:rsidRDefault="00FB76BC"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Обавезе према добављачима у ИСИБ систему евидентиране су на субаналитичким контима 252111 и 252211.</w:t>
      </w:r>
    </w:p>
    <w:p w:rsidR="00FB76BC" w:rsidRPr="001001FE" w:rsidRDefault="00FB76BC"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Неслагање на конту 252111</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Добављачи у земљи је услед обавеза које још нису измирене, а односе се на 2024.годину и биће плаћене сукцесивно на месечном нивоу до јула месеца, када истиче уговор са осигуравајућом кућом.</w:t>
      </w:r>
    </w:p>
    <w:p w:rsidR="006C7D9C" w:rsidRPr="001001FE" w:rsidRDefault="00FB76BC"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У свему осталом стање обавеза из преподне године у потпуности је усаглашено у пословним књига</w:t>
      </w:r>
      <w:r w:rsidR="00677E04">
        <w:rPr>
          <w:rFonts w:ascii="Times New Roman" w:eastAsia="Times New Roman" w:hAnsi="Times New Roman" w:cs="Times New Roman"/>
          <w:color w:val="000000"/>
          <w:sz w:val="24"/>
          <w:lang w:val="sr-Cyrl-RS" w:eastAsia="sr-Latn-RS"/>
        </w:rPr>
        <w:t>ма Дирекције и СПИРИ апликације</w:t>
      </w:r>
      <w:r w:rsidRPr="001001FE">
        <w:rPr>
          <w:rFonts w:ascii="Times New Roman" w:eastAsia="Times New Roman" w:hAnsi="Times New Roman" w:cs="Times New Roman"/>
          <w:color w:val="000000"/>
          <w:sz w:val="24"/>
          <w:lang w:val="sr-Cyrl-RS" w:eastAsia="sr-Latn-RS"/>
        </w:rPr>
        <w:t>.</w:t>
      </w:r>
    </w:p>
    <w:p w:rsidR="000A4B16" w:rsidRPr="001001FE" w:rsidRDefault="000A4B16" w:rsidP="00E864DB">
      <w:pPr>
        <w:spacing w:after="0"/>
        <w:jc w:val="both"/>
        <w:rPr>
          <w:rFonts w:ascii="Times New Roman" w:eastAsia="Times New Roman" w:hAnsi="Times New Roman" w:cs="Times New Roman"/>
          <w:color w:val="000000"/>
          <w:sz w:val="24"/>
          <w:lang w:val="sr-Cyrl-RS" w:eastAsia="sr-Latn-RS"/>
        </w:rPr>
      </w:pPr>
    </w:p>
    <w:p w:rsidR="009147A4" w:rsidRPr="001001FE" w:rsidRDefault="009147A4" w:rsidP="009147A4">
      <w:pPr>
        <w:jc w:val="both"/>
        <w:rPr>
          <w:rFonts w:ascii="Times New Roman" w:eastAsia="Times New Roman" w:hAnsi="Times New Roman" w:cs="Times New Roman"/>
          <w:b/>
          <w:sz w:val="24"/>
          <w:szCs w:val="24"/>
          <w:lang w:val="sr-Cyrl-RS"/>
        </w:rPr>
      </w:pPr>
      <w:r w:rsidRPr="001001FE">
        <w:rPr>
          <w:rFonts w:ascii="Times New Roman" w:eastAsia="Times New Roman" w:hAnsi="Times New Roman" w:cs="Times New Roman"/>
          <w:b/>
          <w:sz w:val="24"/>
          <w:szCs w:val="24"/>
          <w:lang w:val="sr-Cyrl-RS"/>
        </w:rPr>
        <w:t>Глава 23.</w:t>
      </w:r>
      <w:r w:rsidR="00843DF8" w:rsidRPr="001001FE">
        <w:rPr>
          <w:rFonts w:ascii="Times New Roman" w:eastAsia="Times New Roman" w:hAnsi="Times New Roman" w:cs="Times New Roman"/>
          <w:b/>
          <w:sz w:val="24"/>
          <w:szCs w:val="24"/>
          <w:lang w:val="sr-Cyrl-RS"/>
        </w:rPr>
        <w:t>1</w:t>
      </w:r>
      <w:r w:rsidRPr="001001FE">
        <w:rPr>
          <w:rFonts w:ascii="Times New Roman" w:eastAsia="Times New Roman" w:hAnsi="Times New Roman" w:cs="Times New Roman"/>
          <w:b/>
          <w:sz w:val="24"/>
          <w:szCs w:val="24"/>
          <w:lang w:val="sr-Cyrl-RS"/>
        </w:rPr>
        <w:t xml:space="preserve"> </w:t>
      </w:r>
      <w:r w:rsidR="00843DF8" w:rsidRPr="001001FE">
        <w:rPr>
          <w:rFonts w:ascii="Times New Roman" w:eastAsia="Times New Roman" w:hAnsi="Times New Roman" w:cs="Times New Roman"/>
          <w:b/>
          <w:sz w:val="24"/>
          <w:szCs w:val="24"/>
          <w:lang w:val="sr-Cyrl-RS"/>
        </w:rPr>
        <w:t>УПРАВА ЗА ИЗВРШЕЊЕ КРИВИЧНИХ САНКЦИЈА</w:t>
      </w:r>
    </w:p>
    <w:p w:rsidR="00843DF8" w:rsidRPr="001001FE" w:rsidRDefault="00843DF8" w:rsidP="009147A4">
      <w:pPr>
        <w:jc w:val="both"/>
        <w:rPr>
          <w:rFonts w:ascii="Times New Roman" w:eastAsia="Times New Roman" w:hAnsi="Times New Roman" w:cs="Times New Roman"/>
          <w:b/>
          <w:sz w:val="24"/>
          <w:szCs w:val="24"/>
          <w:lang w:val="sr-Cyrl-RS"/>
        </w:rPr>
      </w:pPr>
      <w:r w:rsidRPr="001001FE">
        <w:rPr>
          <w:rFonts w:ascii="Times New Roman" w:eastAsia="Times New Roman" w:hAnsi="Times New Roman" w:cs="Times New Roman"/>
          <w:b/>
          <w:sz w:val="24"/>
          <w:szCs w:val="24"/>
          <w:lang w:val="sr-Cyrl-RS"/>
        </w:rPr>
        <w:t>Програм 160</w:t>
      </w:r>
      <w:r w:rsidR="00F833C2" w:rsidRPr="001001FE">
        <w:rPr>
          <w:rFonts w:ascii="Times New Roman" w:eastAsia="Times New Roman" w:hAnsi="Times New Roman" w:cs="Times New Roman"/>
          <w:b/>
          <w:sz w:val="24"/>
          <w:szCs w:val="24"/>
          <w:lang w:val="sr-Cyrl-RS"/>
        </w:rPr>
        <w:t>7</w:t>
      </w:r>
      <w:r w:rsidRPr="001001FE">
        <w:rPr>
          <w:rFonts w:ascii="Times New Roman" w:eastAsia="Times New Roman" w:hAnsi="Times New Roman" w:cs="Times New Roman"/>
          <w:b/>
          <w:sz w:val="24"/>
          <w:szCs w:val="24"/>
          <w:lang w:val="sr-Cyrl-RS"/>
        </w:rPr>
        <w:t xml:space="preserve"> </w:t>
      </w:r>
      <w:r w:rsidR="00944F66" w:rsidRPr="001001FE">
        <w:rPr>
          <w:rFonts w:ascii="Times New Roman" w:eastAsia="Times New Roman" w:hAnsi="Times New Roman" w:cs="Times New Roman"/>
          <w:b/>
          <w:sz w:val="24"/>
          <w:szCs w:val="24"/>
          <w:lang w:val="sr-Cyrl-RS"/>
        </w:rPr>
        <w:t>–</w:t>
      </w:r>
      <w:r w:rsidRPr="001001FE">
        <w:rPr>
          <w:rFonts w:ascii="Times New Roman" w:eastAsia="Times New Roman" w:hAnsi="Times New Roman" w:cs="Times New Roman"/>
          <w:b/>
          <w:sz w:val="24"/>
          <w:szCs w:val="24"/>
          <w:lang w:val="sr-Cyrl-RS"/>
        </w:rPr>
        <w:t xml:space="preserve"> </w:t>
      </w:r>
      <w:r w:rsidR="00F833C2" w:rsidRPr="001001FE">
        <w:rPr>
          <w:rFonts w:ascii="Times New Roman" w:eastAsia="Times New Roman" w:hAnsi="Times New Roman" w:cs="Times New Roman"/>
          <w:b/>
          <w:sz w:val="24"/>
          <w:szCs w:val="24"/>
          <w:lang w:val="sr-Cyrl-RS"/>
        </w:rPr>
        <w:t>Управљање извршењем кривичних санкција</w:t>
      </w:r>
    </w:p>
    <w:p w:rsidR="009147A4" w:rsidRPr="001001FE" w:rsidRDefault="00F833C2" w:rsidP="00F833C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340 – Затвори</w:t>
      </w:r>
    </w:p>
    <w:p w:rsidR="00F833C2" w:rsidRPr="001001FE" w:rsidRDefault="00F833C2" w:rsidP="00F833C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Извршење кривичних санкција</w:t>
      </w:r>
    </w:p>
    <w:p w:rsidR="00F833C2" w:rsidRPr="001001FE" w:rsidRDefault="00F833C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86,67%, у односу на планирана средства из буџета Републике Србије на апропријацији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Трошкови путовања. Одступање настало из разлога што није било организованих семинара за службених путовања у земљи; трошкови за дневнице су биле мање од планираних.</w:t>
      </w:r>
    </w:p>
    <w:p w:rsidR="00653EB7" w:rsidRPr="001001FE" w:rsidRDefault="00653EB7"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84,69%, у односу на планирана средства из буџета Републике Србије на апропријацији 424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специјализоване услуге. Одступање настало из разлога што је у 2024.г. дошло до мањег броја санитарних прегледа, ветеринарских и медицинских услуга и других специјализованих услуга.</w:t>
      </w:r>
    </w:p>
    <w:p w:rsidR="00C55989" w:rsidRPr="001001FE" w:rsidRDefault="00A75639"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86,29%, у односу на планирана средства из буџета Републике Србије на апропријацији 482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порези, обавезне таксе, казне и пенали. Одступање настало из разлога што је у претходној години било мањих потреба за регистрацију службених возила</w:t>
      </w:r>
      <w:r w:rsidR="00C55989" w:rsidRPr="001001FE">
        <w:rPr>
          <w:rFonts w:ascii="Times New Roman" w:eastAsia="Times New Roman" w:hAnsi="Times New Roman" w:cs="Times New Roman"/>
          <w:color w:val="000000"/>
          <w:sz w:val="24"/>
          <w:lang w:val="sr-Cyrl-RS" w:eastAsia="sr-Latn-RS"/>
        </w:rPr>
        <w:t>.</w:t>
      </w:r>
    </w:p>
    <w:p w:rsidR="000A4B16" w:rsidRPr="001001FE" w:rsidRDefault="000A4B16" w:rsidP="00B63CF5">
      <w:pPr>
        <w:spacing w:after="0"/>
        <w:jc w:val="both"/>
        <w:rPr>
          <w:rFonts w:ascii="Times New Roman" w:eastAsia="Times New Roman" w:hAnsi="Times New Roman" w:cs="Times New Roman"/>
          <w:color w:val="000000"/>
          <w:sz w:val="24"/>
          <w:lang w:val="sr-Cyrl-RS" w:eastAsia="sr-Latn-RS"/>
        </w:rPr>
      </w:pPr>
    </w:p>
    <w:p w:rsidR="00A75639" w:rsidRPr="001001FE" w:rsidRDefault="002A3553" w:rsidP="00772FC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w:t>
      </w:r>
      <w:r w:rsidR="00944F66" w:rsidRPr="001001FE">
        <w:rPr>
          <w:rFonts w:ascii="Times New Roman" w:hAnsi="Times New Roman" w:cs="Times New Roman"/>
          <w:b/>
          <w:sz w:val="24"/>
          <w:szCs w:val="24"/>
          <w:lang w:val="sr-Cyrl-RS"/>
        </w:rPr>
        <w:t>–</w:t>
      </w:r>
      <w:r w:rsidR="00C55989" w:rsidRPr="001001FE">
        <w:rPr>
          <w:rFonts w:ascii="Times New Roman" w:hAnsi="Times New Roman" w:cs="Times New Roman"/>
          <w:b/>
          <w:sz w:val="24"/>
          <w:szCs w:val="24"/>
          <w:lang w:val="sr-Cyrl-RS"/>
        </w:rPr>
        <w:t xml:space="preserve">0001 </w:t>
      </w:r>
      <w:r w:rsidR="00944F66" w:rsidRPr="001001FE">
        <w:rPr>
          <w:rFonts w:ascii="Times New Roman" w:hAnsi="Times New Roman" w:cs="Times New Roman"/>
          <w:b/>
          <w:sz w:val="24"/>
          <w:szCs w:val="24"/>
          <w:lang w:val="sr-Cyrl-RS"/>
        </w:rPr>
        <w:t>–</w:t>
      </w:r>
      <w:r w:rsidR="00C55989" w:rsidRPr="001001FE">
        <w:rPr>
          <w:rFonts w:ascii="Times New Roman" w:hAnsi="Times New Roman" w:cs="Times New Roman"/>
          <w:b/>
          <w:sz w:val="24"/>
          <w:szCs w:val="24"/>
          <w:lang w:val="sr-Cyrl-RS"/>
        </w:rPr>
        <w:t xml:space="preserve"> извршење кривичних санкција извор 04</w:t>
      </w:r>
    </w:p>
    <w:p w:rsidR="00C55989" w:rsidRPr="001001FE" w:rsidRDefault="00C55989"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75,96%, у односу на планирана средства из буџета Републике Србије на апропријацији 421</w:t>
      </w:r>
      <w:r w:rsidR="00A50FA5"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Одст</w:t>
      </w:r>
      <w:r w:rsidR="00BA6036">
        <w:rPr>
          <w:rFonts w:ascii="Times New Roman" w:eastAsia="Times New Roman" w:hAnsi="Times New Roman" w:cs="Times New Roman"/>
          <w:color w:val="000000"/>
          <w:sz w:val="24"/>
          <w:lang w:val="sr-Cyrl-RS" w:eastAsia="sr-Latn-RS"/>
        </w:rPr>
        <w:t>упање настало из разлога што су</w:t>
      </w:r>
      <w:r w:rsidRPr="001001FE">
        <w:rPr>
          <w:rFonts w:ascii="Times New Roman" w:eastAsia="Times New Roman" w:hAnsi="Times New Roman" w:cs="Times New Roman"/>
          <w:color w:val="000000"/>
          <w:sz w:val="24"/>
          <w:lang w:val="sr-Cyrl-RS" w:eastAsia="sr-Latn-RS"/>
        </w:rPr>
        <w:t xml:space="preserve"> били мањи приливи на </w:t>
      </w:r>
      <w:proofErr w:type="spellStart"/>
      <w:r w:rsidRPr="001001FE">
        <w:rPr>
          <w:rFonts w:ascii="Times New Roman" w:eastAsia="Times New Roman" w:hAnsi="Times New Roman" w:cs="Times New Roman"/>
          <w:color w:val="000000"/>
          <w:sz w:val="24"/>
          <w:lang w:val="sr-Cyrl-RS" w:eastAsia="sr-Latn-RS"/>
        </w:rPr>
        <w:t>евиденционим</w:t>
      </w:r>
      <w:proofErr w:type="spellEnd"/>
      <w:r w:rsidRPr="001001FE">
        <w:rPr>
          <w:rFonts w:ascii="Times New Roman" w:eastAsia="Times New Roman" w:hAnsi="Times New Roman" w:cs="Times New Roman"/>
          <w:color w:val="000000"/>
          <w:sz w:val="24"/>
          <w:lang w:val="sr-Cyrl-RS" w:eastAsia="sr-Latn-RS"/>
        </w:rPr>
        <w:t xml:space="preserve"> рачунима за сопствене приходе, кашњења рачуна за услуге комуникације, услед уштеде на </w:t>
      </w:r>
      <w:proofErr w:type="spellStart"/>
      <w:r w:rsidRPr="001001FE">
        <w:rPr>
          <w:rFonts w:ascii="Times New Roman" w:eastAsia="Times New Roman" w:hAnsi="Times New Roman" w:cs="Times New Roman"/>
          <w:color w:val="000000"/>
          <w:sz w:val="24"/>
          <w:lang w:val="sr-Cyrl-RS" w:eastAsia="sr-Latn-RS"/>
        </w:rPr>
        <w:t>потрошгьи</w:t>
      </w:r>
      <w:proofErr w:type="spellEnd"/>
      <w:r w:rsidRPr="001001FE">
        <w:rPr>
          <w:rFonts w:ascii="Times New Roman" w:eastAsia="Times New Roman" w:hAnsi="Times New Roman" w:cs="Times New Roman"/>
          <w:color w:val="000000"/>
          <w:sz w:val="24"/>
          <w:lang w:val="sr-Cyrl-RS" w:eastAsia="sr-Latn-RS"/>
        </w:rPr>
        <w:t xml:space="preserve"> за воду у заводима</w:t>
      </w:r>
      <w:r w:rsidR="005C193B" w:rsidRPr="001001FE">
        <w:rPr>
          <w:rFonts w:ascii="Times New Roman" w:eastAsia="Times New Roman" w:hAnsi="Times New Roman" w:cs="Times New Roman"/>
          <w:color w:val="000000"/>
          <w:sz w:val="24"/>
          <w:lang w:val="sr-Cyrl-RS" w:eastAsia="sr-Latn-RS"/>
        </w:rPr>
        <w:t>.</w:t>
      </w:r>
    </w:p>
    <w:p w:rsidR="00C55989" w:rsidRPr="001001FE" w:rsidRDefault="00C55989"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CA605B" w:rsidRPr="001001FE">
        <w:rPr>
          <w:rFonts w:ascii="Times New Roman" w:eastAsia="Times New Roman" w:hAnsi="Times New Roman" w:cs="Times New Roman"/>
          <w:color w:val="000000"/>
          <w:sz w:val="24"/>
          <w:lang w:val="sr-Cyrl-RS" w:eastAsia="sr-Latn-RS"/>
        </w:rPr>
        <w:t>62,52%</w:t>
      </w:r>
      <w:r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42</w:t>
      </w:r>
      <w:r w:rsidR="00CA605B" w:rsidRPr="001001FE">
        <w:rPr>
          <w:rFonts w:ascii="Times New Roman" w:eastAsia="Times New Roman" w:hAnsi="Times New Roman" w:cs="Times New Roman"/>
          <w:color w:val="000000"/>
          <w:sz w:val="24"/>
          <w:lang w:val="sr-Cyrl-RS" w:eastAsia="sr-Latn-RS"/>
        </w:rPr>
        <w:t>3</w:t>
      </w:r>
      <w:r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CA605B" w:rsidRPr="001001FE">
        <w:rPr>
          <w:rFonts w:ascii="Times New Roman" w:eastAsia="Times New Roman" w:hAnsi="Times New Roman" w:cs="Times New Roman"/>
          <w:color w:val="000000"/>
          <w:sz w:val="24"/>
          <w:lang w:val="sr-Cyrl-RS" w:eastAsia="sr-Latn-RS"/>
        </w:rPr>
        <w:t>Услуге по уговору</w:t>
      </w:r>
      <w:r w:rsidRPr="001001FE">
        <w:rPr>
          <w:rFonts w:ascii="Times New Roman" w:eastAsia="Times New Roman" w:hAnsi="Times New Roman" w:cs="Times New Roman"/>
          <w:color w:val="000000"/>
          <w:sz w:val="24"/>
          <w:lang w:val="sr-Cyrl-RS" w:eastAsia="sr-Latn-RS"/>
        </w:rPr>
        <w:t xml:space="preserve">. Одступање настало из разлога </w:t>
      </w:r>
      <w:r w:rsidR="004A469D" w:rsidRPr="001001FE">
        <w:rPr>
          <w:rFonts w:ascii="Times New Roman" w:eastAsia="Times New Roman" w:hAnsi="Times New Roman" w:cs="Times New Roman"/>
          <w:color w:val="000000"/>
          <w:sz w:val="24"/>
          <w:lang w:val="sr-Cyrl-RS" w:eastAsia="sr-Latn-RS"/>
        </w:rPr>
        <w:t xml:space="preserve">јер нису реализоване све услуге по уговору, затим </w:t>
      </w:r>
      <w:proofErr w:type="spellStart"/>
      <w:r w:rsidR="004A469D" w:rsidRPr="001001FE">
        <w:rPr>
          <w:rFonts w:ascii="Times New Roman" w:eastAsia="Times New Roman" w:hAnsi="Times New Roman" w:cs="Times New Roman"/>
          <w:color w:val="000000"/>
          <w:sz w:val="24"/>
          <w:lang w:val="sr-Cyrl-RS" w:eastAsia="sr-Latn-RS"/>
        </w:rPr>
        <w:t>неангажовања</w:t>
      </w:r>
      <w:proofErr w:type="spellEnd"/>
      <w:r w:rsidR="004A469D" w:rsidRPr="001001FE">
        <w:rPr>
          <w:rFonts w:ascii="Times New Roman" w:eastAsia="Times New Roman" w:hAnsi="Times New Roman" w:cs="Times New Roman"/>
          <w:color w:val="000000"/>
          <w:sz w:val="24"/>
          <w:lang w:val="sr-Cyrl-RS" w:eastAsia="sr-Latn-RS"/>
        </w:rPr>
        <w:t xml:space="preserve"> лица по уговору о привременим и повременим пословима у заводима, услед мањих трошкова </w:t>
      </w:r>
      <w:proofErr w:type="spellStart"/>
      <w:r w:rsidR="004A469D" w:rsidRPr="001001FE">
        <w:rPr>
          <w:rFonts w:ascii="Times New Roman" w:eastAsia="Times New Roman" w:hAnsi="Times New Roman" w:cs="Times New Roman"/>
          <w:color w:val="000000"/>
          <w:sz w:val="24"/>
          <w:lang w:val="sr-Cyrl-RS" w:eastAsia="sr-Latn-RS"/>
        </w:rPr>
        <w:t>овјављивања</w:t>
      </w:r>
      <w:proofErr w:type="spellEnd"/>
      <w:r w:rsidR="004A469D" w:rsidRPr="001001FE">
        <w:rPr>
          <w:rFonts w:ascii="Times New Roman" w:eastAsia="Times New Roman" w:hAnsi="Times New Roman" w:cs="Times New Roman"/>
          <w:color w:val="000000"/>
          <w:sz w:val="24"/>
          <w:lang w:val="sr-Cyrl-RS" w:eastAsia="sr-Latn-RS"/>
        </w:rPr>
        <w:t xml:space="preserve"> огласа, није било интервенција на доради софтвера, и мањих трошкова за опште услуге (припреме земљишта за сетву, жетву и </w:t>
      </w:r>
      <w:proofErr w:type="spellStart"/>
      <w:r w:rsidR="004A469D" w:rsidRPr="001001FE">
        <w:rPr>
          <w:rFonts w:ascii="Times New Roman" w:eastAsia="Times New Roman" w:hAnsi="Times New Roman" w:cs="Times New Roman"/>
          <w:color w:val="000000"/>
          <w:sz w:val="24"/>
          <w:lang w:val="sr-Cyrl-RS" w:eastAsia="sr-Latn-RS"/>
        </w:rPr>
        <w:t>балирање</w:t>
      </w:r>
      <w:proofErr w:type="spellEnd"/>
      <w:r w:rsidR="004A469D" w:rsidRPr="001001FE">
        <w:rPr>
          <w:rFonts w:ascii="Times New Roman" w:eastAsia="Times New Roman" w:hAnsi="Times New Roman" w:cs="Times New Roman"/>
          <w:color w:val="000000"/>
          <w:sz w:val="24"/>
          <w:lang w:val="sr-Cyrl-RS" w:eastAsia="sr-Latn-RS"/>
        </w:rPr>
        <w:t xml:space="preserve"> сена).</w:t>
      </w:r>
    </w:p>
    <w:p w:rsidR="00C55989" w:rsidRPr="001001FE" w:rsidRDefault="00C55989"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F72A2B" w:rsidRPr="001001FE">
        <w:rPr>
          <w:rFonts w:ascii="Times New Roman" w:eastAsia="Times New Roman" w:hAnsi="Times New Roman" w:cs="Times New Roman"/>
          <w:color w:val="000000"/>
          <w:sz w:val="24"/>
          <w:lang w:val="sr-Cyrl-RS" w:eastAsia="sr-Latn-RS"/>
        </w:rPr>
        <w:t>49,60%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специјализоване услуге. Одступање </w:t>
      </w:r>
      <w:r w:rsidR="00F72A2B" w:rsidRPr="001001FE">
        <w:rPr>
          <w:rFonts w:ascii="Times New Roman" w:eastAsia="Times New Roman" w:hAnsi="Times New Roman" w:cs="Times New Roman"/>
          <w:color w:val="000000"/>
          <w:sz w:val="24"/>
          <w:lang w:val="sr-Cyrl-RS" w:eastAsia="sr-Latn-RS"/>
        </w:rPr>
        <w:t xml:space="preserve">је дошло до неиспуњења специјализованих услуга за безбедност на раду у заводима, због смањења </w:t>
      </w:r>
      <w:r w:rsidR="00F72A2B" w:rsidRPr="001001FE">
        <w:rPr>
          <w:rFonts w:ascii="Times New Roman" w:eastAsia="Times New Roman" w:hAnsi="Times New Roman" w:cs="Times New Roman"/>
          <w:color w:val="000000"/>
          <w:sz w:val="24"/>
          <w:lang w:val="sr-Cyrl-RS" w:eastAsia="sr-Latn-RS"/>
        </w:rPr>
        <w:lastRenderedPageBreak/>
        <w:t>ветеринарских и медицинских услуга, услед не отварања ресторана друштвене исхране у заводу и самим тим нису реализоване многе остале услуге у заводима.</w:t>
      </w:r>
    </w:p>
    <w:p w:rsidR="00F72A2B" w:rsidRPr="001001FE" w:rsidRDefault="00F72A2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51,60%, у односу на планирана средства из буџета Републике Србије на апропријацији 425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Т</w:t>
      </w:r>
      <w:r w:rsidRPr="001001FE">
        <w:rPr>
          <w:rFonts w:ascii="Times New Roman" w:eastAsia="Times New Roman" w:hAnsi="Times New Roman" w:cs="Times New Roman"/>
          <w:color w:val="000000"/>
          <w:sz w:val="24"/>
          <w:lang w:val="sr-Cyrl-RS" w:eastAsia="sr-Latn-RS"/>
        </w:rPr>
        <w:t xml:space="preserve">екуће поправке и одржавање. Одступање је било због мањих расхода за текуће поправке и одржавање зграда и објеката и услед недостатка прилива на </w:t>
      </w:r>
      <w:proofErr w:type="spellStart"/>
      <w:r w:rsidRPr="001001FE">
        <w:rPr>
          <w:rFonts w:ascii="Times New Roman" w:eastAsia="Times New Roman" w:hAnsi="Times New Roman" w:cs="Times New Roman"/>
          <w:color w:val="000000"/>
          <w:sz w:val="24"/>
          <w:lang w:val="sr-Cyrl-RS" w:eastAsia="sr-Latn-RS"/>
        </w:rPr>
        <w:t>евиденционим</w:t>
      </w:r>
      <w:proofErr w:type="spellEnd"/>
      <w:r w:rsidRPr="001001FE">
        <w:rPr>
          <w:rFonts w:ascii="Times New Roman" w:eastAsia="Times New Roman" w:hAnsi="Times New Roman" w:cs="Times New Roman"/>
          <w:color w:val="000000"/>
          <w:sz w:val="24"/>
          <w:lang w:val="sr-Cyrl-RS" w:eastAsia="sr-Latn-RS"/>
        </w:rPr>
        <w:t xml:space="preserve"> рачунима завода.</w:t>
      </w:r>
    </w:p>
    <w:p w:rsidR="00417ECB" w:rsidRPr="001001FE" w:rsidRDefault="00417E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74,01%, у односу на планирана средства из буџета Републике Србије на апропријацији 426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М</w:t>
      </w:r>
      <w:r w:rsidRPr="001001FE">
        <w:rPr>
          <w:rFonts w:ascii="Times New Roman" w:eastAsia="Times New Roman" w:hAnsi="Times New Roman" w:cs="Times New Roman"/>
          <w:color w:val="000000"/>
          <w:sz w:val="24"/>
          <w:lang w:val="sr-Cyrl-RS" w:eastAsia="sr-Latn-RS"/>
        </w:rPr>
        <w:t xml:space="preserve">атеријал. Одступање је дошло због смањења сточног фонда и потреба за материјалом за пољопривреду, уштеда материјала, смањења прихода и одлагања радова у сопственом ангажовању услед </w:t>
      </w:r>
      <w:proofErr w:type="spellStart"/>
      <w:r w:rsidRPr="001001FE">
        <w:rPr>
          <w:rFonts w:ascii="Times New Roman" w:eastAsia="Times New Roman" w:hAnsi="Times New Roman" w:cs="Times New Roman"/>
          <w:color w:val="000000"/>
          <w:sz w:val="24"/>
          <w:lang w:val="sr-Cyrl-RS" w:eastAsia="sr-Latn-RS"/>
        </w:rPr>
        <w:t>неадокватних</w:t>
      </w:r>
      <w:proofErr w:type="spellEnd"/>
      <w:r w:rsidRPr="001001FE">
        <w:rPr>
          <w:rFonts w:ascii="Times New Roman" w:eastAsia="Times New Roman" w:hAnsi="Times New Roman" w:cs="Times New Roman"/>
          <w:color w:val="000000"/>
          <w:sz w:val="24"/>
          <w:lang w:val="sr-Cyrl-RS" w:eastAsia="sr-Latn-RS"/>
        </w:rPr>
        <w:t xml:space="preserve"> временских прилика и услед </w:t>
      </w:r>
      <w:proofErr w:type="spellStart"/>
      <w:r w:rsidRPr="001001FE">
        <w:rPr>
          <w:rFonts w:ascii="Times New Roman" w:eastAsia="Times New Roman" w:hAnsi="Times New Roman" w:cs="Times New Roman"/>
          <w:color w:val="000000"/>
          <w:sz w:val="24"/>
          <w:lang w:val="sr-Cyrl-RS" w:eastAsia="sr-Latn-RS"/>
        </w:rPr>
        <w:t>неотварања</w:t>
      </w:r>
      <w:proofErr w:type="spellEnd"/>
      <w:r w:rsidRPr="001001FE">
        <w:rPr>
          <w:rFonts w:ascii="Times New Roman" w:eastAsia="Times New Roman" w:hAnsi="Times New Roman" w:cs="Times New Roman"/>
          <w:color w:val="000000"/>
          <w:sz w:val="24"/>
          <w:lang w:val="sr-Cyrl-RS" w:eastAsia="sr-Latn-RS"/>
        </w:rPr>
        <w:t xml:space="preserve"> ресторана друштвене испране у заводу.</w:t>
      </w:r>
    </w:p>
    <w:p w:rsidR="00C55989" w:rsidRPr="001001FE" w:rsidRDefault="00C55989"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831AA2" w:rsidRPr="001001FE">
        <w:rPr>
          <w:rFonts w:ascii="Times New Roman" w:eastAsia="Times New Roman" w:hAnsi="Times New Roman" w:cs="Times New Roman"/>
          <w:color w:val="000000"/>
          <w:sz w:val="24"/>
          <w:lang w:val="sr-Cyrl-RS" w:eastAsia="sr-Latn-RS"/>
        </w:rPr>
        <w:t>70,54</w:t>
      </w:r>
      <w:r w:rsidR="0065399F"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482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П</w:t>
      </w:r>
      <w:r w:rsidRPr="001001FE">
        <w:rPr>
          <w:rFonts w:ascii="Times New Roman" w:eastAsia="Times New Roman" w:hAnsi="Times New Roman" w:cs="Times New Roman"/>
          <w:color w:val="000000"/>
          <w:sz w:val="24"/>
          <w:lang w:val="sr-Cyrl-RS" w:eastAsia="sr-Latn-RS"/>
        </w:rPr>
        <w:t xml:space="preserve">орези, обавезне таксе, казне и пенали. Одступање настало из разлога </w:t>
      </w:r>
      <w:r w:rsidR="00677E04">
        <w:rPr>
          <w:rFonts w:ascii="Times New Roman" w:eastAsia="Times New Roman" w:hAnsi="Times New Roman" w:cs="Times New Roman"/>
          <w:color w:val="000000"/>
          <w:sz w:val="24"/>
          <w:lang w:val="sr-Cyrl-RS" w:eastAsia="sr-Latn-RS"/>
        </w:rPr>
        <w:t xml:space="preserve">из разлога што </w:t>
      </w:r>
      <w:r w:rsidR="0065399F" w:rsidRPr="001001FE">
        <w:rPr>
          <w:rFonts w:ascii="Times New Roman" w:eastAsia="Times New Roman" w:hAnsi="Times New Roman" w:cs="Times New Roman"/>
          <w:color w:val="000000"/>
          <w:sz w:val="24"/>
          <w:lang w:val="sr-Cyrl-RS" w:eastAsia="sr-Latn-RS"/>
        </w:rPr>
        <w:t xml:space="preserve">је у претходној години било мање потребе за регистрацију службених возила, а таксе и порези су плаћени у мањим износима него </w:t>
      </w:r>
      <w:proofErr w:type="spellStart"/>
      <w:r w:rsidR="0065399F" w:rsidRPr="001001FE">
        <w:rPr>
          <w:rFonts w:ascii="Times New Roman" w:eastAsia="Times New Roman" w:hAnsi="Times New Roman" w:cs="Times New Roman"/>
          <w:color w:val="000000"/>
          <w:sz w:val="24"/>
          <w:lang w:val="sr-Cyrl-RS" w:eastAsia="sr-Latn-RS"/>
        </w:rPr>
        <w:t>штоје</w:t>
      </w:r>
      <w:proofErr w:type="spellEnd"/>
      <w:r w:rsidR="0065399F" w:rsidRPr="001001FE">
        <w:rPr>
          <w:rFonts w:ascii="Times New Roman" w:eastAsia="Times New Roman" w:hAnsi="Times New Roman" w:cs="Times New Roman"/>
          <w:color w:val="000000"/>
          <w:sz w:val="24"/>
          <w:lang w:val="sr-Cyrl-RS" w:eastAsia="sr-Latn-RS"/>
        </w:rPr>
        <w:t xml:space="preserve"> планирано.</w:t>
      </w:r>
    </w:p>
    <w:p w:rsidR="00831AA2" w:rsidRPr="001001FE" w:rsidRDefault="00831A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 позицији 483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Н</w:t>
      </w:r>
      <w:r w:rsidRPr="001001FE">
        <w:rPr>
          <w:rFonts w:ascii="Times New Roman" w:eastAsia="Times New Roman" w:hAnsi="Times New Roman" w:cs="Times New Roman"/>
          <w:color w:val="000000"/>
          <w:sz w:val="24"/>
          <w:lang w:val="sr-Cyrl-RS" w:eastAsia="sr-Latn-RS"/>
        </w:rPr>
        <w:t xml:space="preserve">овчане казне и пенали по решењу судова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извршења није било из разлога што су све принудне наплате биле извршене из извора 01.</w:t>
      </w:r>
    </w:p>
    <w:p w:rsidR="00831AA2" w:rsidRPr="001001FE" w:rsidRDefault="00831A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 позицији 485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Н</w:t>
      </w:r>
      <w:r w:rsidRPr="001001FE">
        <w:rPr>
          <w:rFonts w:ascii="Times New Roman" w:eastAsia="Times New Roman" w:hAnsi="Times New Roman" w:cs="Times New Roman"/>
          <w:color w:val="000000"/>
          <w:sz w:val="24"/>
          <w:lang w:val="sr-Cyrl-RS" w:eastAsia="sr-Latn-RS"/>
        </w:rPr>
        <w:t>акнаде штете за повреде или штету нанету од стране државних органа извршења није било из разлога што су све штете биле извршене из извора 01.</w:t>
      </w:r>
    </w:p>
    <w:p w:rsidR="00831AA2" w:rsidRPr="001001FE" w:rsidRDefault="00831A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18,55%,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З</w:t>
      </w:r>
      <w:r w:rsidRPr="001001FE">
        <w:rPr>
          <w:rFonts w:ascii="Times New Roman" w:eastAsia="Times New Roman" w:hAnsi="Times New Roman" w:cs="Times New Roman"/>
          <w:color w:val="000000"/>
          <w:sz w:val="24"/>
          <w:lang w:val="sr-Cyrl-RS" w:eastAsia="sr-Latn-RS"/>
        </w:rPr>
        <w:t>граде и грађевински објекти. Одступање настало јер су остварени приходи били нижи од очекиваних те набавке нису спроведене.</w:t>
      </w:r>
    </w:p>
    <w:p w:rsidR="00831AA2" w:rsidRPr="001001FE" w:rsidRDefault="00831A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19,09%, у односу на планирана средства из буџета Републике Србије на апропријацији 512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М</w:t>
      </w:r>
      <w:r w:rsidRPr="001001FE">
        <w:rPr>
          <w:rFonts w:ascii="Times New Roman" w:eastAsia="Times New Roman" w:hAnsi="Times New Roman" w:cs="Times New Roman"/>
          <w:color w:val="000000"/>
          <w:sz w:val="24"/>
          <w:lang w:val="sr-Cyrl-RS" w:eastAsia="sr-Latn-RS"/>
        </w:rPr>
        <w:t>ашине и опрема. Одступање настало из разлога што су трошкови били мањи од планираних.</w:t>
      </w:r>
    </w:p>
    <w:p w:rsidR="00831AA2" w:rsidRPr="001001FE" w:rsidRDefault="00831AA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51,08%, у односу на планирана средства из буџета Републике Србије на апропријацији 514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К</w:t>
      </w:r>
      <w:r w:rsidRPr="001001FE">
        <w:rPr>
          <w:rFonts w:ascii="Times New Roman" w:eastAsia="Times New Roman" w:hAnsi="Times New Roman" w:cs="Times New Roman"/>
          <w:color w:val="000000"/>
          <w:sz w:val="24"/>
          <w:lang w:val="sr-Cyrl-RS" w:eastAsia="sr-Latn-RS"/>
        </w:rPr>
        <w:t>ултивисана имовина. Одступање настало из разлога што су трошкови били мањи од планираних.</w:t>
      </w:r>
    </w:p>
    <w:p w:rsidR="00831AA2" w:rsidRPr="001001FE" w:rsidRDefault="00A03AA8"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64,72%, у односу на планирана средства из буџета Републике Србије на апропријацији 522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З</w:t>
      </w:r>
      <w:r w:rsidRPr="001001FE">
        <w:rPr>
          <w:rFonts w:ascii="Times New Roman" w:eastAsia="Times New Roman" w:hAnsi="Times New Roman" w:cs="Times New Roman"/>
          <w:color w:val="000000"/>
          <w:sz w:val="24"/>
          <w:lang w:val="sr-Cyrl-RS" w:eastAsia="sr-Latn-RS"/>
        </w:rPr>
        <w:t xml:space="preserve">алихе производње. Одступање настало из разлога мањих прилива на </w:t>
      </w:r>
      <w:proofErr w:type="spellStart"/>
      <w:r w:rsidRPr="001001FE">
        <w:rPr>
          <w:rFonts w:ascii="Times New Roman" w:eastAsia="Times New Roman" w:hAnsi="Times New Roman" w:cs="Times New Roman"/>
          <w:color w:val="000000"/>
          <w:sz w:val="24"/>
          <w:lang w:val="sr-Cyrl-RS" w:eastAsia="sr-Latn-RS"/>
        </w:rPr>
        <w:t>евиденционе</w:t>
      </w:r>
      <w:proofErr w:type="spellEnd"/>
      <w:r w:rsidRPr="001001FE">
        <w:rPr>
          <w:rFonts w:ascii="Times New Roman" w:eastAsia="Times New Roman" w:hAnsi="Times New Roman" w:cs="Times New Roman"/>
          <w:color w:val="000000"/>
          <w:sz w:val="24"/>
          <w:lang w:val="sr-Cyrl-RS" w:eastAsia="sr-Latn-RS"/>
        </w:rPr>
        <w:t xml:space="preserve"> рачуне завода и немогућности плаћања обавеза после 10.децембра.</w:t>
      </w:r>
    </w:p>
    <w:p w:rsidR="00F833C2" w:rsidRPr="001001FE" w:rsidRDefault="00E864D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75,28</w:t>
      </w:r>
      <w:r w:rsidR="00A03AA8"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523 </w:t>
      </w:r>
      <w:r w:rsidR="00944F66" w:rsidRPr="001001FE">
        <w:rPr>
          <w:rFonts w:ascii="Times New Roman" w:eastAsia="Times New Roman" w:hAnsi="Times New Roman" w:cs="Times New Roman"/>
          <w:color w:val="000000"/>
          <w:sz w:val="24"/>
          <w:lang w:val="sr-Cyrl-RS" w:eastAsia="sr-Latn-RS"/>
        </w:rPr>
        <w:t>–</w:t>
      </w:r>
      <w:r w:rsidR="00A03AA8" w:rsidRPr="001001FE">
        <w:rPr>
          <w:rFonts w:ascii="Times New Roman" w:eastAsia="Times New Roman" w:hAnsi="Times New Roman" w:cs="Times New Roman"/>
          <w:color w:val="000000"/>
          <w:sz w:val="24"/>
          <w:lang w:val="sr-Cyrl-RS" w:eastAsia="sr-Latn-RS"/>
        </w:rPr>
        <w:t xml:space="preserve"> Залихе робе за даљу продају. Одступање настало из разлога мањих прилива на </w:t>
      </w:r>
      <w:proofErr w:type="spellStart"/>
      <w:r w:rsidR="00A03AA8" w:rsidRPr="001001FE">
        <w:rPr>
          <w:rFonts w:ascii="Times New Roman" w:eastAsia="Times New Roman" w:hAnsi="Times New Roman" w:cs="Times New Roman"/>
          <w:color w:val="000000"/>
          <w:sz w:val="24"/>
          <w:lang w:val="sr-Cyrl-RS" w:eastAsia="sr-Latn-RS"/>
        </w:rPr>
        <w:t>евиденционе</w:t>
      </w:r>
      <w:proofErr w:type="spellEnd"/>
      <w:r w:rsidR="00A03AA8" w:rsidRPr="001001FE">
        <w:rPr>
          <w:rFonts w:ascii="Times New Roman" w:eastAsia="Times New Roman" w:hAnsi="Times New Roman" w:cs="Times New Roman"/>
          <w:color w:val="000000"/>
          <w:sz w:val="24"/>
          <w:lang w:val="sr-Cyrl-RS" w:eastAsia="sr-Latn-RS"/>
        </w:rPr>
        <w:t xml:space="preserve"> рачуне завода и немогућности плаћања обавеза после 10.децембра.</w:t>
      </w:r>
    </w:p>
    <w:p w:rsidR="000A4B16" w:rsidRPr="001001FE" w:rsidRDefault="000A4B16" w:rsidP="00B63CF5">
      <w:pPr>
        <w:spacing w:after="0"/>
        <w:jc w:val="both"/>
        <w:rPr>
          <w:rFonts w:ascii="Times New Roman" w:eastAsia="Times New Roman" w:hAnsi="Times New Roman" w:cs="Times New Roman"/>
          <w:color w:val="000000"/>
          <w:sz w:val="24"/>
          <w:lang w:val="sr-Cyrl-RS" w:eastAsia="sr-Latn-RS"/>
        </w:rPr>
      </w:pPr>
    </w:p>
    <w:p w:rsidR="00CD24F1" w:rsidRPr="001001FE" w:rsidRDefault="002A3553" w:rsidP="00772FC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w:t>
      </w:r>
      <w:r w:rsidR="00CD24F1" w:rsidRPr="001001FE">
        <w:rPr>
          <w:rFonts w:ascii="Times New Roman" w:hAnsi="Times New Roman" w:cs="Times New Roman"/>
          <w:b/>
          <w:sz w:val="24"/>
          <w:szCs w:val="24"/>
          <w:lang w:val="sr-Cyrl-RS"/>
        </w:rPr>
        <w:t xml:space="preserve"> </w:t>
      </w:r>
      <w:r w:rsidR="00944F66" w:rsidRPr="001001FE">
        <w:rPr>
          <w:rFonts w:ascii="Times New Roman" w:hAnsi="Times New Roman" w:cs="Times New Roman"/>
          <w:b/>
          <w:sz w:val="24"/>
          <w:szCs w:val="24"/>
          <w:lang w:val="sr-Cyrl-RS"/>
        </w:rPr>
        <w:t>–</w:t>
      </w:r>
      <w:r w:rsidR="005C193B" w:rsidRPr="001001FE">
        <w:rPr>
          <w:rFonts w:ascii="Times New Roman" w:hAnsi="Times New Roman" w:cs="Times New Roman"/>
          <w:b/>
          <w:sz w:val="24"/>
          <w:szCs w:val="24"/>
          <w:lang w:val="sr-Cyrl-RS"/>
        </w:rPr>
        <w:t xml:space="preserve"> </w:t>
      </w:r>
      <w:r w:rsidR="00CD24F1" w:rsidRPr="001001FE">
        <w:rPr>
          <w:rFonts w:ascii="Times New Roman" w:hAnsi="Times New Roman" w:cs="Times New Roman"/>
          <w:b/>
          <w:sz w:val="24"/>
          <w:szCs w:val="24"/>
          <w:lang w:val="sr-Cyrl-RS"/>
        </w:rPr>
        <w:t>0001</w:t>
      </w:r>
      <w:r w:rsidR="00944F66" w:rsidRPr="001001FE">
        <w:rPr>
          <w:rFonts w:ascii="Times New Roman" w:hAnsi="Times New Roman" w:cs="Times New Roman"/>
          <w:b/>
          <w:sz w:val="24"/>
          <w:szCs w:val="24"/>
          <w:lang w:val="sr-Cyrl-RS"/>
        </w:rPr>
        <w:t>–</w:t>
      </w:r>
      <w:r w:rsidR="00CD24F1" w:rsidRPr="001001FE">
        <w:rPr>
          <w:rFonts w:ascii="Times New Roman" w:hAnsi="Times New Roman" w:cs="Times New Roman"/>
          <w:b/>
          <w:sz w:val="24"/>
          <w:szCs w:val="24"/>
          <w:lang w:val="sr-Cyrl-RS"/>
        </w:rPr>
        <w:t xml:space="preserve"> извршење кривичних санкција извор 06</w:t>
      </w:r>
    </w:p>
    <w:p w:rsidR="00C95669" w:rsidRPr="001001FE" w:rsidRDefault="00C95669"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5C193B" w:rsidRPr="001001FE">
        <w:rPr>
          <w:rFonts w:ascii="Times New Roman" w:eastAsia="Times New Roman" w:hAnsi="Times New Roman" w:cs="Times New Roman"/>
          <w:color w:val="000000"/>
          <w:sz w:val="24"/>
          <w:lang w:val="sr-Cyrl-RS" w:eastAsia="sr-Latn-RS"/>
        </w:rPr>
        <w:t>52,97%,</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Трошкови путовања. Одступање настало </w:t>
      </w:r>
      <w:r w:rsidR="005C193B" w:rsidRPr="001001FE">
        <w:rPr>
          <w:rFonts w:ascii="Times New Roman" w:eastAsia="Times New Roman" w:hAnsi="Times New Roman" w:cs="Times New Roman"/>
          <w:color w:val="000000"/>
          <w:sz w:val="24"/>
          <w:lang w:val="sr-Cyrl-RS" w:eastAsia="sr-Latn-RS"/>
        </w:rPr>
        <w:t>из разлога што није постојала потреба за додатним путовањима у 2024.години.</w:t>
      </w:r>
    </w:p>
    <w:p w:rsidR="000A4B16" w:rsidRPr="001001FE" w:rsidRDefault="000A4B16" w:rsidP="00B63CF5">
      <w:pPr>
        <w:spacing w:after="0"/>
        <w:jc w:val="both"/>
        <w:rPr>
          <w:rFonts w:ascii="Times New Roman" w:eastAsia="Times New Roman" w:hAnsi="Times New Roman" w:cs="Times New Roman"/>
          <w:color w:val="000000"/>
          <w:sz w:val="24"/>
          <w:lang w:val="sr-Cyrl-RS" w:eastAsia="sr-Latn-RS"/>
        </w:rPr>
      </w:pPr>
    </w:p>
    <w:p w:rsidR="005C193B" w:rsidRPr="001001FE" w:rsidRDefault="002A3553" w:rsidP="00772FC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w:t>
      </w:r>
      <w:r w:rsidR="005C193B" w:rsidRPr="001001FE">
        <w:rPr>
          <w:rFonts w:ascii="Times New Roman" w:hAnsi="Times New Roman" w:cs="Times New Roman"/>
          <w:b/>
          <w:sz w:val="24"/>
          <w:szCs w:val="24"/>
          <w:lang w:val="sr-Cyrl-RS"/>
        </w:rPr>
        <w:t xml:space="preserve"> </w:t>
      </w:r>
      <w:r w:rsidR="00944F66" w:rsidRPr="001001FE">
        <w:rPr>
          <w:rFonts w:ascii="Times New Roman" w:hAnsi="Times New Roman" w:cs="Times New Roman"/>
          <w:b/>
          <w:sz w:val="24"/>
          <w:szCs w:val="24"/>
          <w:lang w:val="sr-Cyrl-RS"/>
        </w:rPr>
        <w:t>–</w:t>
      </w:r>
      <w:r w:rsidR="005C193B" w:rsidRPr="001001FE">
        <w:rPr>
          <w:rFonts w:ascii="Times New Roman" w:hAnsi="Times New Roman" w:cs="Times New Roman"/>
          <w:b/>
          <w:sz w:val="24"/>
          <w:szCs w:val="24"/>
          <w:lang w:val="sr-Cyrl-RS"/>
        </w:rPr>
        <w:t xml:space="preserve"> 0002</w:t>
      </w:r>
      <w:r w:rsidR="005C193B" w:rsidRPr="001001FE">
        <w:rPr>
          <w:rFonts w:ascii="Times New Roman" w:hAnsi="Times New Roman" w:cs="Times New Roman"/>
          <w:b/>
          <w:sz w:val="24"/>
          <w:szCs w:val="24"/>
          <w:lang w:val="sr-Cyrl-RS"/>
        </w:rPr>
        <w:tab/>
        <w:t>подршка лицима лишеним слободе, извор 01 на следећим позицијама:</w:t>
      </w:r>
    </w:p>
    <w:p w:rsidR="000A4B16" w:rsidRPr="001001FE" w:rsidRDefault="005C193B" w:rsidP="00B63CF5">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83,34%, у односу на планирана средства из буџета Републике Србије на апропријацији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Одступање настало из разлога што је било мање због благе зиме и мањих трошкова свих </w:t>
      </w:r>
      <w:proofErr w:type="spellStart"/>
      <w:r w:rsidRPr="001001FE">
        <w:rPr>
          <w:rFonts w:ascii="Times New Roman" w:eastAsia="Times New Roman" w:hAnsi="Times New Roman" w:cs="Times New Roman"/>
          <w:color w:val="000000"/>
          <w:sz w:val="24"/>
          <w:lang w:val="sr-Cyrl-RS" w:eastAsia="sr-Latn-RS"/>
        </w:rPr>
        <w:t>стални.х</w:t>
      </w:r>
      <w:proofErr w:type="spellEnd"/>
      <w:r w:rsidRPr="001001FE">
        <w:rPr>
          <w:rFonts w:ascii="Times New Roman" w:eastAsia="Times New Roman" w:hAnsi="Times New Roman" w:cs="Times New Roman"/>
          <w:color w:val="000000"/>
          <w:sz w:val="24"/>
          <w:lang w:val="sr-Cyrl-RS" w:eastAsia="sr-Latn-RS"/>
        </w:rPr>
        <w:t xml:space="preserve"> трошкова за лица лишена слободе, као на пример, расхода за енергетске услуге у односу на планиране, због коришћења чврстог горива, услед смањења трошкова и економичнијег трошења и друго.</w:t>
      </w:r>
    </w:p>
    <w:p w:rsidR="007D47C7" w:rsidRPr="001001FE" w:rsidRDefault="002A3553" w:rsidP="00772FC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w:t>
      </w:r>
      <w:r w:rsidR="00944F66" w:rsidRPr="001001FE">
        <w:rPr>
          <w:rFonts w:ascii="Times New Roman" w:hAnsi="Times New Roman" w:cs="Times New Roman"/>
          <w:b/>
          <w:sz w:val="24"/>
          <w:szCs w:val="24"/>
          <w:lang w:val="sr-Cyrl-RS"/>
        </w:rPr>
        <w:t>–</w:t>
      </w:r>
      <w:r w:rsidR="007D47C7" w:rsidRPr="001001FE">
        <w:rPr>
          <w:rFonts w:ascii="Times New Roman" w:hAnsi="Times New Roman" w:cs="Times New Roman"/>
          <w:b/>
          <w:sz w:val="24"/>
          <w:szCs w:val="24"/>
          <w:lang w:val="sr-Cyrl-RS"/>
        </w:rPr>
        <w:t xml:space="preserve">0002 </w:t>
      </w:r>
      <w:r w:rsidR="00944F66" w:rsidRPr="001001FE">
        <w:rPr>
          <w:rFonts w:ascii="Times New Roman" w:hAnsi="Times New Roman" w:cs="Times New Roman"/>
          <w:b/>
          <w:sz w:val="24"/>
          <w:szCs w:val="24"/>
          <w:lang w:val="sr-Cyrl-RS"/>
        </w:rPr>
        <w:t>–</w:t>
      </w:r>
      <w:r w:rsidR="007D47C7" w:rsidRPr="001001FE">
        <w:rPr>
          <w:rFonts w:ascii="Times New Roman" w:hAnsi="Times New Roman" w:cs="Times New Roman"/>
          <w:b/>
          <w:sz w:val="24"/>
          <w:szCs w:val="24"/>
          <w:lang w:val="sr-Cyrl-RS"/>
        </w:rPr>
        <w:t>подршка лицима лишеним слободе, извор 04 на следећим позицијама:</w:t>
      </w:r>
    </w:p>
    <w:p w:rsidR="005C193B" w:rsidRPr="001001FE" w:rsidRDefault="007D47C7"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51,41%, у односу на планирана средства из буџета Републике Србије на апропријацији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Од</w:t>
      </w:r>
      <w:r w:rsidR="00677E04">
        <w:rPr>
          <w:rFonts w:ascii="Times New Roman" w:eastAsia="Times New Roman" w:hAnsi="Times New Roman" w:cs="Times New Roman"/>
          <w:color w:val="000000"/>
          <w:sz w:val="24"/>
          <w:lang w:val="sr-Cyrl-RS" w:eastAsia="sr-Latn-RS"/>
        </w:rPr>
        <w:t xml:space="preserve">ступање настало из разлога што </w:t>
      </w:r>
      <w:r w:rsidRPr="001001FE">
        <w:rPr>
          <w:rFonts w:ascii="Times New Roman" w:eastAsia="Times New Roman" w:hAnsi="Times New Roman" w:cs="Times New Roman"/>
          <w:color w:val="000000"/>
          <w:sz w:val="24"/>
          <w:lang w:val="sr-Cyrl-RS" w:eastAsia="sr-Latn-RS"/>
        </w:rPr>
        <w:t>је било мање маше расхода за сталне трошкове за лица лишена слободе.</w:t>
      </w:r>
    </w:p>
    <w:p w:rsidR="007D47C7" w:rsidRPr="001001FE" w:rsidRDefault="007D47C7"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62,12%,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У</w:t>
      </w:r>
      <w:r w:rsidRPr="001001FE">
        <w:rPr>
          <w:rFonts w:ascii="Times New Roman" w:eastAsia="Times New Roman" w:hAnsi="Times New Roman" w:cs="Times New Roman"/>
          <w:color w:val="000000"/>
          <w:sz w:val="24"/>
          <w:lang w:val="sr-Cyrl-RS" w:eastAsia="sr-Latn-RS"/>
        </w:rPr>
        <w:t>слуге по уговору. Одступање настало из разлога мањих потреба за услугама по уговорима који се односе на лица лишена слободе.</w:t>
      </w:r>
    </w:p>
    <w:p w:rsidR="007B0648" w:rsidRPr="001001FE" w:rsidRDefault="007B0648"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60,15%, у односу на планирана средства из буџета Републике Србије на апропријацији 424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С</w:t>
      </w:r>
      <w:r w:rsidRPr="001001FE">
        <w:rPr>
          <w:rFonts w:ascii="Times New Roman" w:eastAsia="Times New Roman" w:hAnsi="Times New Roman" w:cs="Times New Roman"/>
          <w:color w:val="000000"/>
          <w:sz w:val="24"/>
          <w:lang w:val="sr-Cyrl-RS" w:eastAsia="sr-Latn-RS"/>
        </w:rPr>
        <w:t>пецијализоване услуге. Одступање настало из разлога мањих трошкова за специјализоване услуге за лица лишена слободе.</w:t>
      </w:r>
    </w:p>
    <w:p w:rsidR="00E72B32" w:rsidRPr="001001FE" w:rsidRDefault="00B96DDD"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E72B32" w:rsidRPr="001001FE">
        <w:rPr>
          <w:rFonts w:ascii="Times New Roman" w:eastAsia="Times New Roman" w:hAnsi="Times New Roman" w:cs="Times New Roman"/>
          <w:color w:val="000000"/>
          <w:sz w:val="24"/>
          <w:lang w:val="sr-Cyrl-RS" w:eastAsia="sr-Latn-RS"/>
        </w:rPr>
        <w:t xml:space="preserve">57,86%, у односу на планирана средства из буџета Републике Србије на апропријацији 426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М</w:t>
      </w:r>
      <w:r w:rsidR="00E72B32" w:rsidRPr="001001FE">
        <w:rPr>
          <w:rFonts w:ascii="Times New Roman" w:eastAsia="Times New Roman" w:hAnsi="Times New Roman" w:cs="Times New Roman"/>
          <w:color w:val="000000"/>
          <w:sz w:val="24"/>
          <w:lang w:val="sr-Cyrl-RS" w:eastAsia="sr-Latn-RS"/>
        </w:rPr>
        <w:t xml:space="preserve">атеријал. Одступање настало из разлога </w:t>
      </w:r>
      <w:r w:rsidRPr="001001FE">
        <w:rPr>
          <w:rFonts w:ascii="Times New Roman" w:eastAsia="Times New Roman" w:hAnsi="Times New Roman" w:cs="Times New Roman"/>
          <w:color w:val="000000"/>
          <w:sz w:val="24"/>
          <w:lang w:val="sr-Cyrl-RS" w:eastAsia="sr-Latn-RS"/>
        </w:rPr>
        <w:t xml:space="preserve">услед уштеде материјала, одлагања радова у сопственом </w:t>
      </w:r>
      <w:proofErr w:type="spellStart"/>
      <w:r w:rsidRPr="001001FE">
        <w:rPr>
          <w:rFonts w:ascii="Times New Roman" w:eastAsia="Times New Roman" w:hAnsi="Times New Roman" w:cs="Times New Roman"/>
          <w:color w:val="000000"/>
          <w:sz w:val="24"/>
          <w:lang w:val="sr-Cyrl-RS" w:eastAsia="sr-Latn-RS"/>
        </w:rPr>
        <w:t>ангажовагьу</w:t>
      </w:r>
      <w:proofErr w:type="spellEnd"/>
      <w:r w:rsidRPr="001001FE">
        <w:rPr>
          <w:rFonts w:ascii="Times New Roman" w:eastAsia="Times New Roman" w:hAnsi="Times New Roman" w:cs="Times New Roman"/>
          <w:color w:val="000000"/>
          <w:sz w:val="24"/>
          <w:lang w:val="sr-Cyrl-RS" w:eastAsia="sr-Latn-RS"/>
        </w:rPr>
        <w:t xml:space="preserve"> завода, лошијих временских прилика, а у неким заводима је планиран већи број лица лишених слободе и сходно томе већих обука и</w:t>
      </w:r>
      <w:r w:rsidR="00BA6036">
        <w:rPr>
          <w:rFonts w:ascii="Times New Roman" w:eastAsia="Times New Roman" w:hAnsi="Times New Roman" w:cs="Times New Roman"/>
          <w:color w:val="000000"/>
          <w:sz w:val="24"/>
          <w:lang w:val="sr-Cyrl-RS" w:eastAsia="sr-Latn-RS"/>
        </w:rPr>
        <w:t xml:space="preserve"> материјала за образовање, а и </w:t>
      </w:r>
      <w:r w:rsidRPr="001001FE">
        <w:rPr>
          <w:rFonts w:ascii="Times New Roman" w:eastAsia="Times New Roman" w:hAnsi="Times New Roman" w:cs="Times New Roman"/>
          <w:color w:val="000000"/>
          <w:sz w:val="24"/>
          <w:lang w:val="sr-Cyrl-RS" w:eastAsia="sr-Latn-RS"/>
        </w:rPr>
        <w:t xml:space="preserve">прилива на </w:t>
      </w:r>
      <w:proofErr w:type="spellStart"/>
      <w:r w:rsidRPr="001001FE">
        <w:rPr>
          <w:rFonts w:ascii="Times New Roman" w:eastAsia="Times New Roman" w:hAnsi="Times New Roman" w:cs="Times New Roman"/>
          <w:color w:val="000000"/>
          <w:sz w:val="24"/>
          <w:lang w:val="sr-Cyrl-RS" w:eastAsia="sr-Latn-RS"/>
        </w:rPr>
        <w:t>евиденционе</w:t>
      </w:r>
      <w:proofErr w:type="spellEnd"/>
      <w:r w:rsidRPr="001001FE">
        <w:rPr>
          <w:rFonts w:ascii="Times New Roman" w:eastAsia="Times New Roman" w:hAnsi="Times New Roman" w:cs="Times New Roman"/>
          <w:color w:val="000000"/>
          <w:sz w:val="24"/>
          <w:lang w:val="sr-Cyrl-RS" w:eastAsia="sr-Latn-RS"/>
        </w:rPr>
        <w:t xml:space="preserve"> рачуне завода.</w:t>
      </w:r>
    </w:p>
    <w:p w:rsidR="00D20CFE" w:rsidRPr="001001FE" w:rsidRDefault="00D20CFE"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65,41%, у односу на планирана средства из буџета Републике Србије на апропријацији 472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Н</w:t>
      </w:r>
      <w:r w:rsidRPr="001001FE">
        <w:rPr>
          <w:rFonts w:ascii="Times New Roman" w:eastAsia="Times New Roman" w:hAnsi="Times New Roman" w:cs="Times New Roman"/>
          <w:color w:val="000000"/>
          <w:sz w:val="24"/>
          <w:lang w:val="sr-Cyrl-RS" w:eastAsia="sr-Latn-RS"/>
        </w:rPr>
        <w:t xml:space="preserve">акнаде за социјалну заштиту из буџета. Одступање настало из разлога што у неком заводу није остварен приход од рада базена у склопу ресторана „Препород” у Пожаревцу јер је био затворен у летњем периоду из безбедносних </w:t>
      </w:r>
      <w:proofErr w:type="spellStart"/>
      <w:r w:rsidRPr="001001FE">
        <w:rPr>
          <w:rFonts w:ascii="Times New Roman" w:eastAsia="Times New Roman" w:hAnsi="Times New Roman" w:cs="Times New Roman"/>
          <w:color w:val="000000"/>
          <w:sz w:val="24"/>
          <w:lang w:val="sr-Cyrl-RS" w:eastAsia="sr-Latn-RS"/>
        </w:rPr>
        <w:t>разлода</w:t>
      </w:r>
      <w:proofErr w:type="spellEnd"/>
      <w:r w:rsidRPr="001001FE">
        <w:rPr>
          <w:rFonts w:ascii="Times New Roman" w:eastAsia="Times New Roman" w:hAnsi="Times New Roman" w:cs="Times New Roman"/>
          <w:color w:val="000000"/>
          <w:sz w:val="24"/>
          <w:lang w:val="sr-Cyrl-RS" w:eastAsia="sr-Latn-RS"/>
        </w:rPr>
        <w:t>, затим мањим ангажовањем лица лишених слободе за екстерну производњу и самим тим је било мање извршења са извора 04.</w:t>
      </w:r>
    </w:p>
    <w:p w:rsidR="000A4B16" w:rsidRPr="001001FE" w:rsidRDefault="000A4B16" w:rsidP="00B63CF5">
      <w:pPr>
        <w:spacing w:after="0"/>
        <w:jc w:val="both"/>
        <w:rPr>
          <w:rFonts w:ascii="Times New Roman" w:eastAsia="Times New Roman" w:hAnsi="Times New Roman" w:cs="Times New Roman"/>
          <w:color w:val="000000"/>
          <w:sz w:val="24"/>
          <w:lang w:val="sr-Cyrl-RS" w:eastAsia="sr-Latn-RS"/>
        </w:rPr>
      </w:pPr>
    </w:p>
    <w:p w:rsidR="00D20CFE" w:rsidRPr="001001FE" w:rsidRDefault="002A3553" w:rsidP="00772FC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w:t>
      </w:r>
      <w:r w:rsidR="00944F66" w:rsidRPr="001001FE">
        <w:rPr>
          <w:rFonts w:ascii="Times New Roman" w:hAnsi="Times New Roman" w:cs="Times New Roman"/>
          <w:b/>
          <w:sz w:val="24"/>
          <w:szCs w:val="24"/>
          <w:lang w:val="sr-Cyrl-RS"/>
        </w:rPr>
        <w:t>–</w:t>
      </w:r>
      <w:r w:rsidR="00D20CFE" w:rsidRPr="001001FE">
        <w:rPr>
          <w:rFonts w:ascii="Times New Roman" w:hAnsi="Times New Roman" w:cs="Times New Roman"/>
          <w:b/>
          <w:sz w:val="24"/>
          <w:szCs w:val="24"/>
          <w:lang w:val="sr-Cyrl-RS"/>
        </w:rPr>
        <w:t>0002 подршка лицима лишеним слободе, извор 06</w:t>
      </w:r>
    </w:p>
    <w:p w:rsidR="00D72FCC" w:rsidRPr="001001FE" w:rsidRDefault="00D72FCC"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74,34%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Одступање настало из разлога што у заводу није било потребе за услугама по уговору у планираном обиму.</w:t>
      </w:r>
    </w:p>
    <w:p w:rsidR="00C95669" w:rsidRPr="001001FE" w:rsidRDefault="00D72FCC"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77,83%, у односу на планирана средства из буџета Републике Србије на апропријацији 426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материјал. Одступање настало из разлога што није било потреба за набавком материјала у планираном обиму.</w:t>
      </w:r>
    </w:p>
    <w:p w:rsidR="000A4B16" w:rsidRPr="001001FE" w:rsidRDefault="000A4B16" w:rsidP="00B63CF5">
      <w:pPr>
        <w:spacing w:after="0"/>
        <w:jc w:val="both"/>
        <w:rPr>
          <w:rFonts w:ascii="Times New Roman" w:eastAsia="Times New Roman" w:hAnsi="Times New Roman" w:cs="Times New Roman"/>
          <w:color w:val="000000"/>
          <w:sz w:val="24"/>
          <w:lang w:val="sr-Cyrl-RS" w:eastAsia="sr-Latn-RS"/>
        </w:rPr>
      </w:pPr>
    </w:p>
    <w:p w:rsidR="00D269F8" w:rsidRPr="001001FE" w:rsidRDefault="002A3553" w:rsidP="00772FC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w:t>
      </w:r>
      <w:r w:rsidR="00944F66" w:rsidRPr="001001FE">
        <w:rPr>
          <w:rFonts w:ascii="Times New Roman" w:hAnsi="Times New Roman" w:cs="Times New Roman"/>
          <w:b/>
          <w:sz w:val="24"/>
          <w:szCs w:val="24"/>
          <w:lang w:val="sr-Cyrl-RS"/>
        </w:rPr>
        <w:t>–</w:t>
      </w:r>
      <w:r w:rsidR="00D269F8" w:rsidRPr="001001FE">
        <w:rPr>
          <w:rFonts w:ascii="Times New Roman" w:hAnsi="Times New Roman" w:cs="Times New Roman"/>
          <w:b/>
          <w:sz w:val="24"/>
          <w:szCs w:val="24"/>
          <w:lang w:val="sr-Cyrl-RS"/>
        </w:rPr>
        <w:t>0002 подршка лицима лишеним слободе, извор 13</w:t>
      </w:r>
    </w:p>
    <w:p w:rsidR="00066E6F" w:rsidRPr="001001FE" w:rsidRDefault="00D269F8"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72,41%, у односу на планирана средства из буџета Републике Србије на апропријацији 424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С</w:t>
      </w:r>
      <w:r w:rsidRPr="001001FE">
        <w:rPr>
          <w:rFonts w:ascii="Times New Roman" w:eastAsia="Times New Roman" w:hAnsi="Times New Roman" w:cs="Times New Roman"/>
          <w:color w:val="000000"/>
          <w:sz w:val="24"/>
          <w:lang w:val="sr-Cyrl-RS" w:eastAsia="sr-Latn-RS"/>
        </w:rPr>
        <w:t>пецијализоване услуге. Одступање настало из разлога што су рачуни за плаћање стигли након затварања система трезора, као и услед куповине новог хематолошког анализатора са којим су смањили слање узорака у екстерну лабораторију.</w:t>
      </w:r>
    </w:p>
    <w:p w:rsidR="00821696" w:rsidRPr="001001FE" w:rsidRDefault="00821696" w:rsidP="000A4B16">
      <w:pPr>
        <w:spacing w:after="0"/>
        <w:ind w:firstLine="709"/>
        <w:jc w:val="both"/>
        <w:rPr>
          <w:rFonts w:ascii="Times New Roman" w:eastAsia="Times New Roman" w:hAnsi="Times New Roman" w:cs="Times New Roman"/>
          <w:color w:val="000000"/>
          <w:sz w:val="24"/>
          <w:lang w:val="sr-Cyrl-RS" w:eastAsia="sr-Latn-RS"/>
        </w:rPr>
      </w:pPr>
    </w:p>
    <w:p w:rsidR="00066E6F" w:rsidRPr="001001FE" w:rsidRDefault="002A3553" w:rsidP="009B3C5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lastRenderedPageBreak/>
        <w:t xml:space="preserve">Програмска активност </w:t>
      </w:r>
      <w:r w:rsidR="00944F66" w:rsidRPr="001001FE">
        <w:rPr>
          <w:rFonts w:ascii="Times New Roman" w:hAnsi="Times New Roman" w:cs="Times New Roman"/>
          <w:b/>
          <w:sz w:val="24"/>
          <w:szCs w:val="24"/>
          <w:lang w:val="sr-Cyrl-RS"/>
        </w:rPr>
        <w:t>–</w:t>
      </w:r>
      <w:r w:rsidR="00066E6F" w:rsidRPr="001001FE">
        <w:rPr>
          <w:rFonts w:ascii="Times New Roman" w:hAnsi="Times New Roman" w:cs="Times New Roman"/>
          <w:b/>
          <w:sz w:val="24"/>
          <w:szCs w:val="24"/>
          <w:lang w:val="sr-Cyrl-RS"/>
        </w:rPr>
        <w:t xml:space="preserve">0003 интерна производња </w:t>
      </w:r>
      <w:r w:rsidR="00944F66" w:rsidRPr="001001FE">
        <w:rPr>
          <w:rFonts w:ascii="Times New Roman" w:hAnsi="Times New Roman" w:cs="Times New Roman"/>
          <w:b/>
          <w:sz w:val="24"/>
          <w:szCs w:val="24"/>
          <w:lang w:val="sr-Cyrl-RS"/>
        </w:rPr>
        <w:t>–</w:t>
      </w:r>
      <w:r w:rsidR="00066E6F" w:rsidRPr="001001FE">
        <w:rPr>
          <w:rFonts w:ascii="Times New Roman" w:hAnsi="Times New Roman" w:cs="Times New Roman"/>
          <w:b/>
          <w:sz w:val="24"/>
          <w:szCs w:val="24"/>
          <w:lang w:val="sr-Cyrl-RS"/>
        </w:rPr>
        <w:t xml:space="preserve"> извор 01</w:t>
      </w:r>
    </w:p>
    <w:p w:rsidR="00066E6F" w:rsidRPr="001001FE" w:rsidRDefault="00066E6F" w:rsidP="009B3C57">
      <w:pPr>
        <w:ind w:firstLine="708"/>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Извршење</w:t>
      </w:r>
      <w:r w:rsidRPr="001001FE">
        <w:rPr>
          <w:rFonts w:ascii="Times New Roman" w:eastAsia="Times New Roman" w:hAnsi="Times New Roman" w:cs="Times New Roman"/>
          <w:color w:val="000000"/>
          <w:sz w:val="24"/>
          <w:lang w:val="sr-Cyrl-RS" w:eastAsia="sr-Latn-RS"/>
        </w:rPr>
        <w:t xml:space="preserve"> расхода од 82,69%, у односу на планирана средства из буџета Републике Србије на апропријацији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Одступање настало из разлога мањег повлачења цистерни мазута и гасног ула услед повољнијих временских услова.</w:t>
      </w:r>
    </w:p>
    <w:p w:rsidR="000A4B16" w:rsidRPr="001001FE" w:rsidRDefault="000A4B16" w:rsidP="000A4B16">
      <w:pPr>
        <w:spacing w:after="0"/>
        <w:ind w:firstLine="709"/>
        <w:jc w:val="both"/>
        <w:rPr>
          <w:rFonts w:ascii="Times New Roman" w:eastAsia="Times New Roman" w:hAnsi="Times New Roman" w:cs="Times New Roman"/>
          <w:color w:val="000000"/>
          <w:sz w:val="24"/>
          <w:lang w:val="sr-Cyrl-RS" w:eastAsia="sr-Latn-RS"/>
        </w:rPr>
      </w:pPr>
    </w:p>
    <w:p w:rsidR="00066E6F" w:rsidRPr="001001FE" w:rsidRDefault="002A3553" w:rsidP="00772FC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w:t>
      </w:r>
      <w:r w:rsidR="00944F66" w:rsidRPr="001001FE">
        <w:rPr>
          <w:rFonts w:ascii="Times New Roman" w:hAnsi="Times New Roman" w:cs="Times New Roman"/>
          <w:b/>
          <w:sz w:val="24"/>
          <w:szCs w:val="24"/>
          <w:lang w:val="sr-Cyrl-RS"/>
        </w:rPr>
        <w:t>–</w:t>
      </w:r>
      <w:r w:rsidR="00066E6F" w:rsidRPr="001001FE">
        <w:rPr>
          <w:rFonts w:ascii="Times New Roman" w:hAnsi="Times New Roman" w:cs="Times New Roman"/>
          <w:b/>
          <w:sz w:val="24"/>
          <w:szCs w:val="24"/>
          <w:lang w:val="sr-Cyrl-RS"/>
        </w:rPr>
        <w:t xml:space="preserve">0005 </w:t>
      </w:r>
      <w:r w:rsidR="00944F66" w:rsidRPr="001001FE">
        <w:rPr>
          <w:rFonts w:ascii="Times New Roman" w:hAnsi="Times New Roman" w:cs="Times New Roman"/>
          <w:b/>
          <w:sz w:val="24"/>
          <w:szCs w:val="24"/>
          <w:lang w:val="sr-Cyrl-RS"/>
        </w:rPr>
        <w:t>–</w:t>
      </w:r>
      <w:r w:rsidR="00B63CF5" w:rsidRPr="001001FE">
        <w:rPr>
          <w:rFonts w:ascii="Times New Roman" w:hAnsi="Times New Roman" w:cs="Times New Roman"/>
          <w:b/>
          <w:sz w:val="24"/>
          <w:szCs w:val="24"/>
          <w:lang w:val="sr-Cyrl-RS"/>
        </w:rPr>
        <w:t xml:space="preserve"> </w:t>
      </w:r>
      <w:r w:rsidR="00066E6F" w:rsidRPr="001001FE">
        <w:rPr>
          <w:rFonts w:ascii="Times New Roman" w:hAnsi="Times New Roman" w:cs="Times New Roman"/>
          <w:b/>
          <w:sz w:val="24"/>
          <w:szCs w:val="24"/>
          <w:lang w:val="sr-Cyrl-RS"/>
        </w:rPr>
        <w:t>алтернативне санкције</w:t>
      </w:r>
      <w:r w:rsidR="00B63CF5" w:rsidRPr="001001FE">
        <w:rPr>
          <w:rFonts w:ascii="Times New Roman" w:hAnsi="Times New Roman" w:cs="Times New Roman"/>
          <w:b/>
          <w:sz w:val="24"/>
          <w:szCs w:val="24"/>
          <w:lang w:val="sr-Cyrl-RS"/>
        </w:rPr>
        <w:t xml:space="preserve"> </w:t>
      </w:r>
      <w:r w:rsidR="00944F66" w:rsidRPr="001001FE">
        <w:rPr>
          <w:rFonts w:ascii="Times New Roman" w:hAnsi="Times New Roman" w:cs="Times New Roman"/>
          <w:b/>
          <w:sz w:val="24"/>
          <w:szCs w:val="24"/>
          <w:lang w:val="sr-Cyrl-RS"/>
        </w:rPr>
        <w:t>–</w:t>
      </w:r>
      <w:r w:rsidR="00066E6F" w:rsidRPr="001001FE">
        <w:rPr>
          <w:rFonts w:ascii="Times New Roman" w:hAnsi="Times New Roman" w:cs="Times New Roman"/>
          <w:b/>
          <w:sz w:val="24"/>
          <w:szCs w:val="24"/>
          <w:lang w:val="sr-Cyrl-RS"/>
        </w:rPr>
        <w:t xml:space="preserve"> извор 01</w:t>
      </w:r>
    </w:p>
    <w:p w:rsidR="00066E6F" w:rsidRPr="001001FE" w:rsidRDefault="00066E6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30,24%, у односу на планирана средства из буџета Републике Србије на апропријацији 425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Т</w:t>
      </w:r>
      <w:r w:rsidRPr="001001FE">
        <w:rPr>
          <w:rFonts w:ascii="Times New Roman" w:eastAsia="Times New Roman" w:hAnsi="Times New Roman" w:cs="Times New Roman"/>
          <w:color w:val="000000"/>
          <w:sz w:val="24"/>
          <w:lang w:val="sr-Cyrl-RS" w:eastAsia="sr-Latn-RS"/>
        </w:rPr>
        <w:t>екуће поправке и одржавање. Одступање је било из разлога што заводи нису имали обавезе за текуће поправке и одржавање у канцеларијама за алтернативне санкције.</w:t>
      </w:r>
    </w:p>
    <w:p w:rsidR="00DF1F56" w:rsidRPr="001001FE" w:rsidRDefault="00DF1F56" w:rsidP="00DF1F56">
      <w:pPr>
        <w:spacing w:after="0"/>
        <w:jc w:val="both"/>
        <w:rPr>
          <w:rFonts w:ascii="Times New Roman" w:eastAsia="Times New Roman" w:hAnsi="Times New Roman" w:cs="Times New Roman"/>
          <w:color w:val="000000"/>
          <w:sz w:val="24"/>
          <w:lang w:val="sr-Cyrl-RS" w:eastAsia="sr-Latn-RS"/>
        </w:rPr>
      </w:pPr>
    </w:p>
    <w:p w:rsidR="00066E6F" w:rsidRPr="001001FE" w:rsidRDefault="002A3553" w:rsidP="00772FC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w:t>
      </w:r>
      <w:r w:rsidR="00E92B62" w:rsidRPr="001001FE">
        <w:rPr>
          <w:rFonts w:ascii="Times New Roman" w:hAnsi="Times New Roman" w:cs="Times New Roman"/>
          <w:b/>
          <w:sz w:val="24"/>
          <w:szCs w:val="24"/>
          <w:lang w:val="sr-Cyrl-RS"/>
        </w:rPr>
        <w:t xml:space="preserve"> </w:t>
      </w:r>
      <w:r w:rsidR="00944F66" w:rsidRPr="001001FE">
        <w:rPr>
          <w:rFonts w:ascii="Times New Roman" w:hAnsi="Times New Roman" w:cs="Times New Roman"/>
          <w:b/>
          <w:sz w:val="24"/>
          <w:szCs w:val="24"/>
          <w:lang w:val="sr-Cyrl-RS"/>
        </w:rPr>
        <w:t>–</w:t>
      </w:r>
      <w:r w:rsidR="00E92B62" w:rsidRPr="001001FE">
        <w:rPr>
          <w:rFonts w:ascii="Times New Roman" w:hAnsi="Times New Roman" w:cs="Times New Roman"/>
          <w:b/>
          <w:sz w:val="24"/>
          <w:szCs w:val="24"/>
          <w:lang w:val="sr-Cyrl-RS"/>
        </w:rPr>
        <w:t>5014 изградња смештајних капацитета затвореног типа извор 01</w:t>
      </w:r>
    </w:p>
    <w:p w:rsidR="00E92B62" w:rsidRPr="001001FE" w:rsidRDefault="00E92B6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48,53%,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З</w:t>
      </w:r>
      <w:r w:rsidRPr="001001FE">
        <w:rPr>
          <w:rFonts w:ascii="Times New Roman" w:eastAsia="Times New Roman" w:hAnsi="Times New Roman" w:cs="Times New Roman"/>
          <w:color w:val="000000"/>
          <w:sz w:val="24"/>
          <w:lang w:val="sr-Cyrl-RS" w:eastAsia="sr-Latn-RS"/>
        </w:rPr>
        <w:t xml:space="preserve">граде и грађевински објекти. Одступање настало из разлога што је у плану била исплата рате за пројектанта по добијању грађевинске дозволе а како се добијање </w:t>
      </w:r>
      <w:proofErr w:type="spellStart"/>
      <w:r w:rsidRPr="001001FE">
        <w:rPr>
          <w:rFonts w:ascii="Times New Roman" w:eastAsia="Times New Roman" w:hAnsi="Times New Roman" w:cs="Times New Roman"/>
          <w:color w:val="000000"/>
          <w:sz w:val="24"/>
          <w:lang w:val="sr-Cyrl-RS" w:eastAsia="sr-Latn-RS"/>
        </w:rPr>
        <w:t>позивиног</w:t>
      </w:r>
      <w:proofErr w:type="spellEnd"/>
      <w:r w:rsidRPr="001001FE">
        <w:rPr>
          <w:rFonts w:ascii="Times New Roman" w:eastAsia="Times New Roman" w:hAnsi="Times New Roman" w:cs="Times New Roman"/>
          <w:color w:val="000000"/>
          <w:sz w:val="24"/>
          <w:lang w:val="sr-Cyrl-RS" w:eastAsia="sr-Latn-RS"/>
        </w:rPr>
        <w:t xml:space="preserve"> мишљења од </w:t>
      </w:r>
      <w:proofErr w:type="spellStart"/>
      <w:r w:rsidRPr="001001FE">
        <w:rPr>
          <w:rFonts w:ascii="Times New Roman" w:eastAsia="Times New Roman" w:hAnsi="Times New Roman" w:cs="Times New Roman"/>
          <w:color w:val="000000"/>
          <w:sz w:val="24"/>
          <w:lang w:val="sr-Cyrl-RS" w:eastAsia="sr-Latn-RS"/>
        </w:rPr>
        <w:t>Ревизионе</w:t>
      </w:r>
      <w:proofErr w:type="spellEnd"/>
      <w:r w:rsidRPr="001001FE">
        <w:rPr>
          <w:rFonts w:ascii="Times New Roman" w:eastAsia="Times New Roman" w:hAnsi="Times New Roman" w:cs="Times New Roman"/>
          <w:color w:val="000000"/>
          <w:sz w:val="24"/>
          <w:lang w:val="sr-Cyrl-RS" w:eastAsia="sr-Latn-RS"/>
        </w:rPr>
        <w:t xml:space="preserve"> комисије чекало више од 6 месеци, подношење захтева за</w:t>
      </w:r>
      <w:r w:rsidR="00677E04">
        <w:rPr>
          <w:rFonts w:ascii="Times New Roman" w:eastAsia="Times New Roman" w:hAnsi="Times New Roman" w:cs="Times New Roman"/>
          <w:color w:val="000000"/>
          <w:sz w:val="24"/>
          <w:lang w:val="sr-Cyrl-RS" w:eastAsia="sr-Latn-RS"/>
        </w:rPr>
        <w:t xml:space="preserve"> добијање грађевинске дозволе </w:t>
      </w:r>
      <w:r w:rsidRPr="001001FE">
        <w:rPr>
          <w:rFonts w:ascii="Times New Roman" w:eastAsia="Times New Roman" w:hAnsi="Times New Roman" w:cs="Times New Roman"/>
          <w:color w:val="000000"/>
          <w:sz w:val="24"/>
          <w:lang w:val="sr-Cyrl-RS" w:eastAsia="sr-Latn-RS"/>
        </w:rPr>
        <w:t>је померено за наредну годину а самим тим и исплата планиране рате пројектанту.</w:t>
      </w:r>
    </w:p>
    <w:p w:rsidR="000A4B16" w:rsidRPr="001001FE" w:rsidRDefault="000A4B16" w:rsidP="00DF1F56">
      <w:pPr>
        <w:spacing w:after="0"/>
        <w:jc w:val="both"/>
        <w:rPr>
          <w:rFonts w:ascii="Times New Roman" w:eastAsia="Times New Roman" w:hAnsi="Times New Roman" w:cs="Times New Roman"/>
          <w:color w:val="000000"/>
          <w:sz w:val="24"/>
          <w:lang w:val="sr-Cyrl-RS" w:eastAsia="sr-Latn-RS"/>
        </w:rPr>
      </w:pPr>
    </w:p>
    <w:p w:rsidR="00E92B62" w:rsidRPr="001001FE" w:rsidRDefault="002A3553" w:rsidP="00772FC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w:t>
      </w:r>
      <w:r w:rsidR="005F13E7" w:rsidRPr="001001FE">
        <w:rPr>
          <w:rFonts w:ascii="Times New Roman" w:hAnsi="Times New Roman" w:cs="Times New Roman"/>
          <w:b/>
          <w:sz w:val="24"/>
          <w:szCs w:val="24"/>
          <w:lang w:val="sr-Cyrl-RS"/>
        </w:rPr>
        <w:t xml:space="preserve"> </w:t>
      </w:r>
      <w:r w:rsidR="00944F66" w:rsidRPr="001001FE">
        <w:rPr>
          <w:rFonts w:ascii="Times New Roman" w:hAnsi="Times New Roman" w:cs="Times New Roman"/>
          <w:b/>
          <w:sz w:val="24"/>
          <w:szCs w:val="24"/>
          <w:lang w:val="sr-Cyrl-RS"/>
        </w:rPr>
        <w:t>–</w:t>
      </w:r>
      <w:r w:rsidR="005F13E7" w:rsidRPr="001001FE">
        <w:rPr>
          <w:rFonts w:ascii="Times New Roman" w:hAnsi="Times New Roman" w:cs="Times New Roman"/>
          <w:b/>
          <w:sz w:val="24"/>
          <w:szCs w:val="24"/>
          <w:lang w:val="sr-Cyrl-RS"/>
        </w:rPr>
        <w:t>5015 изградња и опремање новог затвора у Крушевцу извор 01</w:t>
      </w:r>
    </w:p>
    <w:p w:rsidR="00E944EF" w:rsidRPr="001001FE" w:rsidRDefault="00E944E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 позицији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У</w:t>
      </w:r>
      <w:r w:rsidRPr="001001FE">
        <w:rPr>
          <w:rFonts w:ascii="Times New Roman" w:eastAsia="Times New Roman" w:hAnsi="Times New Roman" w:cs="Times New Roman"/>
          <w:color w:val="000000"/>
          <w:sz w:val="24"/>
          <w:lang w:val="sr-Cyrl-RS" w:eastAsia="sr-Latn-RS"/>
        </w:rPr>
        <w:t>слуге по уговору Извршења на овој позицији није било из разлога што током 2024. године нисмо добили грађевинску дозволу па самим тим нисмо били у могућности да распишемо тендере за набавке извођача радова и надзоре.</w:t>
      </w:r>
    </w:p>
    <w:p w:rsidR="00E92B62" w:rsidRPr="001001FE" w:rsidRDefault="005F13E7"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 </w:t>
      </w:r>
      <w:r w:rsidR="00E944EF" w:rsidRPr="001001FE">
        <w:rPr>
          <w:rFonts w:ascii="Times New Roman" w:eastAsia="Times New Roman" w:hAnsi="Times New Roman" w:cs="Times New Roman"/>
          <w:color w:val="000000"/>
          <w:sz w:val="24"/>
          <w:lang w:val="sr-Cyrl-RS" w:eastAsia="sr-Latn-RS"/>
        </w:rPr>
        <w:t xml:space="preserve">На позицији 482 </w:t>
      </w:r>
      <w:r w:rsidR="00944F66" w:rsidRPr="001001FE">
        <w:rPr>
          <w:rFonts w:ascii="Times New Roman" w:eastAsia="Times New Roman" w:hAnsi="Times New Roman" w:cs="Times New Roman"/>
          <w:color w:val="000000"/>
          <w:sz w:val="24"/>
          <w:lang w:val="sr-Cyrl-RS" w:eastAsia="sr-Latn-RS"/>
        </w:rPr>
        <w:t>–</w:t>
      </w:r>
      <w:r w:rsidR="00E944EF"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П</w:t>
      </w:r>
      <w:r w:rsidR="00E944EF" w:rsidRPr="001001FE">
        <w:rPr>
          <w:rFonts w:ascii="Times New Roman" w:eastAsia="Times New Roman" w:hAnsi="Times New Roman" w:cs="Times New Roman"/>
          <w:color w:val="000000"/>
          <w:sz w:val="24"/>
          <w:lang w:val="sr-Cyrl-RS" w:eastAsia="sr-Latn-RS"/>
        </w:rPr>
        <w:t xml:space="preserve">орези, обавезне таксе, казне и пенали </w:t>
      </w:r>
      <w:r w:rsidR="00944F66" w:rsidRPr="001001FE">
        <w:rPr>
          <w:rFonts w:ascii="Times New Roman" w:eastAsia="Times New Roman" w:hAnsi="Times New Roman" w:cs="Times New Roman"/>
          <w:color w:val="000000"/>
          <w:sz w:val="24"/>
          <w:lang w:val="sr-Cyrl-RS" w:eastAsia="sr-Latn-RS"/>
        </w:rPr>
        <w:t>–</w:t>
      </w:r>
      <w:r w:rsidR="00E944EF" w:rsidRPr="001001FE">
        <w:rPr>
          <w:rFonts w:ascii="Times New Roman" w:eastAsia="Times New Roman" w:hAnsi="Times New Roman" w:cs="Times New Roman"/>
          <w:color w:val="000000"/>
          <w:sz w:val="24"/>
          <w:lang w:val="sr-Cyrl-RS" w:eastAsia="sr-Latn-RS"/>
        </w:rPr>
        <w:t xml:space="preserve"> Извршења на овој позицији није било из разлога што смо били ослобођени плаћања такси код одређеног броја јавних предузећа приликом издавања услова током израде пројектно</w:t>
      </w:r>
      <w:r w:rsidR="00944F66" w:rsidRPr="001001FE">
        <w:rPr>
          <w:rFonts w:ascii="Times New Roman" w:eastAsia="Times New Roman" w:hAnsi="Times New Roman" w:cs="Times New Roman"/>
          <w:color w:val="000000"/>
          <w:sz w:val="24"/>
          <w:lang w:val="sr-Cyrl-RS" w:eastAsia="sr-Latn-RS"/>
        </w:rPr>
        <w:t>–</w:t>
      </w:r>
      <w:r w:rsidR="00E944EF" w:rsidRPr="001001FE">
        <w:rPr>
          <w:rFonts w:ascii="Times New Roman" w:eastAsia="Times New Roman" w:hAnsi="Times New Roman" w:cs="Times New Roman"/>
          <w:color w:val="000000"/>
          <w:sz w:val="24"/>
          <w:lang w:val="sr-Cyrl-RS" w:eastAsia="sr-Latn-RS"/>
        </w:rPr>
        <w:t>техничке документације.</w:t>
      </w:r>
    </w:p>
    <w:p w:rsidR="00E944EF" w:rsidRPr="001001FE" w:rsidRDefault="00E944E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39,32%,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З</w:t>
      </w:r>
      <w:r w:rsidRPr="001001FE">
        <w:rPr>
          <w:rFonts w:ascii="Times New Roman" w:eastAsia="Times New Roman" w:hAnsi="Times New Roman" w:cs="Times New Roman"/>
          <w:color w:val="000000"/>
          <w:sz w:val="24"/>
          <w:lang w:val="sr-Cyrl-RS" w:eastAsia="sr-Latn-RS"/>
        </w:rPr>
        <w:t>граде и грађевински објекти. Одступање настало из разлога што током 2024. године није добијена грађевинска дозвола и нисмо били у могућности за покретањем јавних набавки пројектовања и извођења.</w:t>
      </w:r>
    </w:p>
    <w:p w:rsidR="000A4B16" w:rsidRPr="001001FE" w:rsidRDefault="000A4B16" w:rsidP="00DF1F56">
      <w:pPr>
        <w:spacing w:after="0"/>
        <w:jc w:val="both"/>
        <w:rPr>
          <w:rFonts w:ascii="Times New Roman" w:hAnsi="Times New Roman" w:cs="Times New Roman"/>
          <w:sz w:val="24"/>
          <w:szCs w:val="24"/>
          <w:lang w:val="sr-Cyrl-RS"/>
        </w:rPr>
      </w:pPr>
    </w:p>
    <w:p w:rsidR="00E527B5" w:rsidRPr="001001FE" w:rsidRDefault="002A3553" w:rsidP="00772FC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w:t>
      </w:r>
      <w:r w:rsidR="00E527B5" w:rsidRPr="001001FE">
        <w:rPr>
          <w:rFonts w:ascii="Times New Roman" w:hAnsi="Times New Roman" w:cs="Times New Roman"/>
          <w:b/>
          <w:sz w:val="24"/>
          <w:szCs w:val="24"/>
          <w:lang w:val="sr-Cyrl-RS"/>
        </w:rPr>
        <w:t xml:space="preserve"> </w:t>
      </w:r>
      <w:r w:rsidR="00944F66" w:rsidRPr="001001FE">
        <w:rPr>
          <w:rFonts w:ascii="Times New Roman" w:hAnsi="Times New Roman" w:cs="Times New Roman"/>
          <w:b/>
          <w:sz w:val="24"/>
          <w:szCs w:val="24"/>
          <w:lang w:val="sr-Cyrl-RS"/>
        </w:rPr>
        <w:t>–</w:t>
      </w:r>
      <w:r w:rsidR="00E527B5" w:rsidRPr="001001FE">
        <w:rPr>
          <w:rFonts w:ascii="Times New Roman" w:hAnsi="Times New Roman" w:cs="Times New Roman"/>
          <w:b/>
          <w:sz w:val="24"/>
          <w:szCs w:val="24"/>
          <w:lang w:val="sr-Cyrl-RS"/>
        </w:rPr>
        <w:t>5015 изградња и опремање новог затвора у Крушевцу извор 11</w:t>
      </w:r>
    </w:p>
    <w:p w:rsidR="00E527B5" w:rsidRPr="001001FE" w:rsidRDefault="00E527B5"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 позицији 422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Т</w:t>
      </w:r>
      <w:r w:rsidRPr="001001FE">
        <w:rPr>
          <w:rFonts w:ascii="Times New Roman" w:eastAsia="Times New Roman" w:hAnsi="Times New Roman" w:cs="Times New Roman"/>
          <w:color w:val="000000"/>
          <w:sz w:val="24"/>
          <w:lang w:val="sr-Cyrl-RS" w:eastAsia="sr-Latn-RS"/>
        </w:rPr>
        <w:t xml:space="preserve">рошкови путовања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Извршење није било из разлога што су планиране активност (путовања) померена за наредну годину због повећања обима посла које је било нужно завршити током 2024. године.</w:t>
      </w:r>
    </w:p>
    <w:p w:rsidR="008825E0" w:rsidRPr="001001FE" w:rsidRDefault="009E362D"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80,18%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У</w:t>
      </w:r>
      <w:r w:rsidRPr="001001FE">
        <w:rPr>
          <w:rFonts w:ascii="Times New Roman" w:eastAsia="Times New Roman" w:hAnsi="Times New Roman" w:cs="Times New Roman"/>
          <w:color w:val="000000"/>
          <w:sz w:val="24"/>
          <w:lang w:val="sr-Cyrl-RS" w:eastAsia="sr-Latn-RS"/>
        </w:rPr>
        <w:t xml:space="preserve">слуге по уговору. Одступање настало из разлога </w:t>
      </w:r>
      <w:proofErr w:type="spellStart"/>
      <w:r w:rsidRPr="001001FE">
        <w:rPr>
          <w:rFonts w:ascii="Times New Roman" w:eastAsia="Times New Roman" w:hAnsi="Times New Roman" w:cs="Times New Roman"/>
          <w:color w:val="000000"/>
          <w:sz w:val="24"/>
          <w:lang w:val="sr-Cyrl-RS" w:eastAsia="sr-Latn-RS"/>
        </w:rPr>
        <w:t>штоје</w:t>
      </w:r>
      <w:proofErr w:type="spellEnd"/>
      <w:r w:rsidRPr="001001FE">
        <w:rPr>
          <w:rFonts w:ascii="Times New Roman" w:eastAsia="Times New Roman" w:hAnsi="Times New Roman" w:cs="Times New Roman"/>
          <w:color w:val="000000"/>
          <w:sz w:val="24"/>
          <w:lang w:val="sr-Cyrl-RS" w:eastAsia="sr-Latn-RS"/>
        </w:rPr>
        <w:t xml:space="preserve"> због повећања обима посла и обавеза било у плану ангажовање додатног </w:t>
      </w:r>
      <w:r w:rsidRPr="001001FE">
        <w:rPr>
          <w:rFonts w:ascii="Times New Roman" w:eastAsia="Times New Roman" w:hAnsi="Times New Roman" w:cs="Times New Roman"/>
          <w:color w:val="000000"/>
          <w:sz w:val="24"/>
          <w:lang w:val="sr-Cyrl-RS" w:eastAsia="sr-Latn-RS"/>
        </w:rPr>
        <w:lastRenderedPageBreak/>
        <w:t xml:space="preserve">консултанта. Међутим, од поменуте идеје се одустало како </w:t>
      </w:r>
      <w:proofErr w:type="spellStart"/>
      <w:r w:rsidRPr="001001FE">
        <w:rPr>
          <w:rFonts w:ascii="Times New Roman" w:eastAsia="Times New Roman" w:hAnsi="Times New Roman" w:cs="Times New Roman"/>
          <w:color w:val="000000"/>
          <w:sz w:val="24"/>
          <w:lang w:val="sr-Cyrl-RS" w:eastAsia="sr-Latn-RS"/>
        </w:rPr>
        <w:t>јe</w:t>
      </w:r>
      <w:proofErr w:type="spellEnd"/>
      <w:r w:rsidRPr="001001FE">
        <w:rPr>
          <w:rFonts w:ascii="Times New Roman" w:eastAsia="Times New Roman" w:hAnsi="Times New Roman" w:cs="Times New Roman"/>
          <w:color w:val="000000"/>
          <w:sz w:val="24"/>
          <w:lang w:val="sr-Cyrl-RS" w:eastAsia="sr-Latn-RS"/>
        </w:rPr>
        <w:t xml:space="preserve"> година одмицала а пословне обавезе су завршаване у року од стране тренутно ангажованих лица на пројектима.</w:t>
      </w:r>
    </w:p>
    <w:p w:rsidR="001F07DA" w:rsidRPr="001001FE" w:rsidRDefault="001F07D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 позицији 426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М</w:t>
      </w:r>
      <w:r w:rsidRPr="001001FE">
        <w:rPr>
          <w:rFonts w:ascii="Times New Roman" w:eastAsia="Times New Roman" w:hAnsi="Times New Roman" w:cs="Times New Roman"/>
          <w:color w:val="000000"/>
          <w:sz w:val="24"/>
          <w:lang w:val="sr-Cyrl-RS" w:eastAsia="sr-Latn-RS"/>
        </w:rPr>
        <w:t xml:space="preserve">атеријал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Извршење на овој позицији није било из разлога што су нам залихе из претходних година ипак биле довољне.</w:t>
      </w:r>
    </w:p>
    <w:p w:rsidR="001F07DA" w:rsidRPr="001001FE" w:rsidRDefault="001F07D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 позицији 511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З</w:t>
      </w:r>
      <w:r w:rsidRPr="001001FE">
        <w:rPr>
          <w:rFonts w:ascii="Times New Roman" w:eastAsia="Times New Roman" w:hAnsi="Times New Roman" w:cs="Times New Roman"/>
          <w:color w:val="000000"/>
          <w:sz w:val="24"/>
          <w:lang w:val="sr-Cyrl-RS" w:eastAsia="sr-Latn-RS"/>
        </w:rPr>
        <w:t xml:space="preserve">граде и грађевински објекти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Извршења на овој позицији није било из разлога што је покретање набавки за извођача радова и надзоре померено за наредно годину (последично везано за </w:t>
      </w:r>
      <w:proofErr w:type="spellStart"/>
      <w:r w:rsidRPr="001001FE">
        <w:rPr>
          <w:rFonts w:ascii="Times New Roman" w:eastAsia="Times New Roman" w:hAnsi="Times New Roman" w:cs="Times New Roman"/>
          <w:color w:val="000000"/>
          <w:sz w:val="24"/>
          <w:lang w:val="sr-Cyrl-RS" w:eastAsia="sr-Latn-RS"/>
        </w:rPr>
        <w:t>недобијање</w:t>
      </w:r>
      <w:proofErr w:type="spellEnd"/>
      <w:r w:rsidRPr="001001FE">
        <w:rPr>
          <w:rFonts w:ascii="Times New Roman" w:eastAsia="Times New Roman" w:hAnsi="Times New Roman" w:cs="Times New Roman"/>
          <w:color w:val="000000"/>
          <w:sz w:val="24"/>
          <w:lang w:val="sr-Cyrl-RS" w:eastAsia="sr-Latn-RS"/>
        </w:rPr>
        <w:t xml:space="preserve"> грађевинске дозволе у 2024. години).</w:t>
      </w:r>
    </w:p>
    <w:p w:rsidR="000A4B16" w:rsidRPr="001001FE" w:rsidRDefault="000A4B16" w:rsidP="00DF1F56">
      <w:pPr>
        <w:spacing w:after="0"/>
        <w:jc w:val="both"/>
        <w:rPr>
          <w:rFonts w:ascii="Times New Roman" w:eastAsia="Times New Roman" w:hAnsi="Times New Roman" w:cs="Times New Roman"/>
          <w:color w:val="000000"/>
          <w:sz w:val="24"/>
          <w:lang w:val="sr-Cyrl-RS" w:eastAsia="sr-Latn-RS"/>
        </w:rPr>
      </w:pPr>
    </w:p>
    <w:p w:rsidR="001F07DA" w:rsidRPr="001001FE" w:rsidRDefault="002A3553" w:rsidP="00772FC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w:t>
      </w:r>
      <w:r w:rsidR="001F07DA" w:rsidRPr="001001FE">
        <w:rPr>
          <w:rFonts w:ascii="Times New Roman" w:hAnsi="Times New Roman" w:cs="Times New Roman"/>
          <w:b/>
          <w:sz w:val="24"/>
          <w:szCs w:val="24"/>
          <w:lang w:val="sr-Cyrl-RS"/>
        </w:rPr>
        <w:t xml:space="preserve"> </w:t>
      </w:r>
      <w:r w:rsidR="00944F66" w:rsidRPr="001001FE">
        <w:rPr>
          <w:rFonts w:ascii="Times New Roman" w:hAnsi="Times New Roman" w:cs="Times New Roman"/>
          <w:b/>
          <w:sz w:val="24"/>
          <w:szCs w:val="24"/>
          <w:lang w:val="sr-Cyrl-RS"/>
        </w:rPr>
        <w:t>–</w:t>
      </w:r>
      <w:r w:rsidR="001F07DA" w:rsidRPr="001001FE">
        <w:rPr>
          <w:rFonts w:ascii="Times New Roman" w:hAnsi="Times New Roman" w:cs="Times New Roman"/>
          <w:b/>
          <w:sz w:val="24"/>
          <w:szCs w:val="24"/>
          <w:lang w:val="sr-Cyrl-RS"/>
        </w:rPr>
        <w:t xml:space="preserve">5016 </w:t>
      </w:r>
      <w:proofErr w:type="spellStart"/>
      <w:r w:rsidR="001F07DA" w:rsidRPr="001001FE">
        <w:rPr>
          <w:rFonts w:ascii="Times New Roman" w:hAnsi="Times New Roman" w:cs="Times New Roman"/>
          <w:b/>
          <w:sz w:val="24"/>
          <w:szCs w:val="24"/>
          <w:lang w:val="sr-Cyrl-RS"/>
        </w:rPr>
        <w:t>изградн,а</w:t>
      </w:r>
      <w:proofErr w:type="spellEnd"/>
      <w:r w:rsidR="001F07DA" w:rsidRPr="001001FE">
        <w:rPr>
          <w:rFonts w:ascii="Times New Roman" w:hAnsi="Times New Roman" w:cs="Times New Roman"/>
          <w:b/>
          <w:sz w:val="24"/>
          <w:szCs w:val="24"/>
          <w:lang w:val="sr-Cyrl-RS"/>
        </w:rPr>
        <w:t xml:space="preserve"> и </w:t>
      </w:r>
      <w:proofErr w:type="spellStart"/>
      <w:r w:rsidR="001F07DA" w:rsidRPr="001001FE">
        <w:rPr>
          <w:rFonts w:ascii="Times New Roman" w:hAnsi="Times New Roman" w:cs="Times New Roman"/>
          <w:b/>
          <w:sz w:val="24"/>
          <w:szCs w:val="24"/>
          <w:lang w:val="sr-Cyrl-RS"/>
        </w:rPr>
        <w:t>опреман»е</w:t>
      </w:r>
      <w:proofErr w:type="spellEnd"/>
      <w:r w:rsidR="001F07DA" w:rsidRPr="001001FE">
        <w:rPr>
          <w:rFonts w:ascii="Times New Roman" w:hAnsi="Times New Roman" w:cs="Times New Roman"/>
          <w:b/>
          <w:sz w:val="24"/>
          <w:szCs w:val="24"/>
          <w:lang w:val="sr-Cyrl-RS"/>
        </w:rPr>
        <w:t xml:space="preserve"> новог павиљона у Сремској Митровици извор 01</w:t>
      </w:r>
    </w:p>
    <w:p w:rsidR="001F07DA" w:rsidRPr="001001FE" w:rsidRDefault="001F07D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43,86%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У</w:t>
      </w:r>
      <w:r w:rsidRPr="001001FE">
        <w:rPr>
          <w:rFonts w:ascii="Times New Roman" w:eastAsia="Times New Roman" w:hAnsi="Times New Roman" w:cs="Times New Roman"/>
          <w:color w:val="000000"/>
          <w:sz w:val="24"/>
          <w:lang w:val="sr-Cyrl-RS" w:eastAsia="sr-Latn-RS"/>
        </w:rPr>
        <w:t xml:space="preserve">слуге по уговору. Одступање настало из разлога што су </w:t>
      </w:r>
      <w:proofErr w:type="spellStart"/>
      <w:r w:rsidRPr="001001FE">
        <w:rPr>
          <w:rFonts w:ascii="Times New Roman" w:eastAsia="Times New Roman" w:hAnsi="Times New Roman" w:cs="Times New Roman"/>
          <w:color w:val="000000"/>
          <w:sz w:val="24"/>
          <w:lang w:val="sr-Cyrl-RS" w:eastAsia="sr-Latn-RS"/>
        </w:rPr>
        <w:t>покренуга</w:t>
      </w:r>
      <w:proofErr w:type="spellEnd"/>
      <w:r w:rsidRPr="001001FE">
        <w:rPr>
          <w:rFonts w:ascii="Times New Roman" w:eastAsia="Times New Roman" w:hAnsi="Times New Roman" w:cs="Times New Roman"/>
          <w:color w:val="000000"/>
          <w:sz w:val="24"/>
          <w:lang w:val="sr-Cyrl-RS" w:eastAsia="sr-Latn-RS"/>
        </w:rPr>
        <w:t xml:space="preserve"> два </w:t>
      </w:r>
      <w:proofErr w:type="spellStart"/>
      <w:r w:rsidRPr="001001FE">
        <w:rPr>
          <w:rFonts w:ascii="Times New Roman" w:eastAsia="Times New Roman" w:hAnsi="Times New Roman" w:cs="Times New Roman"/>
          <w:color w:val="000000"/>
          <w:sz w:val="24"/>
          <w:lang w:val="sr-Cyrl-RS" w:eastAsia="sr-Latn-RS"/>
        </w:rPr>
        <w:t>посупка</w:t>
      </w:r>
      <w:proofErr w:type="spellEnd"/>
      <w:r w:rsidRPr="001001FE">
        <w:rPr>
          <w:rFonts w:ascii="Times New Roman" w:eastAsia="Times New Roman" w:hAnsi="Times New Roman" w:cs="Times New Roman"/>
          <w:color w:val="000000"/>
          <w:sz w:val="24"/>
          <w:lang w:val="sr-Cyrl-RS" w:eastAsia="sr-Latn-RS"/>
        </w:rPr>
        <w:t xml:space="preserve"> јавних набавки од планираних три (један смо ипак успели покренути крајем преподне године).</w:t>
      </w:r>
    </w:p>
    <w:p w:rsidR="001F07DA" w:rsidRPr="001001FE" w:rsidRDefault="001F07D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 позицији 482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П</w:t>
      </w:r>
      <w:r w:rsidRPr="001001FE">
        <w:rPr>
          <w:rFonts w:ascii="Times New Roman" w:eastAsia="Times New Roman" w:hAnsi="Times New Roman" w:cs="Times New Roman"/>
          <w:color w:val="000000"/>
          <w:sz w:val="24"/>
          <w:lang w:val="sr-Cyrl-RS" w:eastAsia="sr-Latn-RS"/>
        </w:rPr>
        <w:t xml:space="preserve">орези, обавезне таксе, казне и пенали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Извршење није било из разлога што смо потписивања</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закључења уговора, за покренуте набавке током у 2024. години, имали у 2025. години.</w:t>
      </w:r>
    </w:p>
    <w:p w:rsidR="001F07DA" w:rsidRPr="001001FE" w:rsidRDefault="00D33838"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 позицији 511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З</w:t>
      </w:r>
      <w:r w:rsidRPr="001001FE">
        <w:rPr>
          <w:rFonts w:ascii="Times New Roman" w:eastAsia="Times New Roman" w:hAnsi="Times New Roman" w:cs="Times New Roman"/>
          <w:color w:val="000000"/>
          <w:sz w:val="24"/>
          <w:lang w:val="sr-Cyrl-RS" w:eastAsia="sr-Latn-RS"/>
        </w:rPr>
        <w:t xml:space="preserve">граде и грађевински објекти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Извршења на овој позицији није било из разлога што су током 2024. године покренута два поступка јавних набавки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извођач радова и стручни надзор, али закључење уговора се ипак померило за 2025. годину тако да нисмо били у могућности за авансну исплату по уговору.</w:t>
      </w:r>
    </w:p>
    <w:p w:rsidR="000A4B16" w:rsidRPr="001001FE" w:rsidRDefault="000A4B16" w:rsidP="00DF1F56">
      <w:pPr>
        <w:spacing w:after="0"/>
        <w:jc w:val="both"/>
        <w:rPr>
          <w:rFonts w:ascii="Times New Roman" w:eastAsia="Times New Roman" w:hAnsi="Times New Roman" w:cs="Times New Roman"/>
          <w:color w:val="000000"/>
          <w:sz w:val="24"/>
          <w:lang w:val="sr-Cyrl-RS" w:eastAsia="sr-Latn-RS"/>
        </w:rPr>
      </w:pPr>
    </w:p>
    <w:p w:rsidR="007A761E" w:rsidRPr="001001FE" w:rsidRDefault="002A3553" w:rsidP="00772FC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w:t>
      </w:r>
      <w:r w:rsidR="007A761E" w:rsidRPr="001001FE">
        <w:rPr>
          <w:rFonts w:ascii="Times New Roman" w:hAnsi="Times New Roman" w:cs="Times New Roman"/>
          <w:b/>
          <w:sz w:val="24"/>
          <w:szCs w:val="24"/>
          <w:lang w:val="sr-Cyrl-RS"/>
        </w:rPr>
        <w:t xml:space="preserve"> </w:t>
      </w:r>
      <w:r w:rsidR="00944F66" w:rsidRPr="001001FE">
        <w:rPr>
          <w:rFonts w:ascii="Times New Roman" w:hAnsi="Times New Roman" w:cs="Times New Roman"/>
          <w:b/>
          <w:sz w:val="24"/>
          <w:szCs w:val="24"/>
          <w:lang w:val="sr-Cyrl-RS"/>
        </w:rPr>
        <w:t>–</w:t>
      </w:r>
      <w:r w:rsidR="007A761E" w:rsidRPr="001001FE">
        <w:rPr>
          <w:rFonts w:ascii="Times New Roman" w:hAnsi="Times New Roman" w:cs="Times New Roman"/>
          <w:b/>
          <w:sz w:val="24"/>
          <w:szCs w:val="24"/>
          <w:lang w:val="sr-Cyrl-RS"/>
        </w:rPr>
        <w:t>5017 изградња и опремање новог затвора у Суботици извор 01</w:t>
      </w:r>
    </w:p>
    <w:p w:rsidR="007A761E" w:rsidRPr="001001FE" w:rsidRDefault="007A761E"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41,16%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У</w:t>
      </w:r>
      <w:r w:rsidRPr="001001FE">
        <w:rPr>
          <w:rFonts w:ascii="Times New Roman" w:eastAsia="Times New Roman" w:hAnsi="Times New Roman" w:cs="Times New Roman"/>
          <w:color w:val="000000"/>
          <w:sz w:val="24"/>
          <w:lang w:val="sr-Cyrl-RS" w:eastAsia="sr-Latn-RS"/>
        </w:rPr>
        <w:t xml:space="preserve">слуге по уговору. Одступање настало из разлога што смо били </w:t>
      </w:r>
      <w:proofErr w:type="spellStart"/>
      <w:r w:rsidRPr="001001FE">
        <w:rPr>
          <w:rFonts w:ascii="Times New Roman" w:eastAsia="Times New Roman" w:hAnsi="Times New Roman" w:cs="Times New Roman"/>
          <w:color w:val="000000"/>
          <w:sz w:val="24"/>
          <w:lang w:val="sr-Cyrl-RS" w:eastAsia="sr-Latn-RS"/>
        </w:rPr>
        <w:t>ослобођегьи</w:t>
      </w:r>
      <w:proofErr w:type="spellEnd"/>
      <w:r w:rsidRPr="001001FE">
        <w:rPr>
          <w:rFonts w:ascii="Times New Roman" w:eastAsia="Times New Roman" w:hAnsi="Times New Roman" w:cs="Times New Roman"/>
          <w:color w:val="000000"/>
          <w:sz w:val="24"/>
          <w:lang w:val="sr-Cyrl-RS" w:eastAsia="sr-Latn-RS"/>
        </w:rPr>
        <w:t xml:space="preserve"> од одређених услуга информисања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објаве огласа приликом добијања локацијских услова.</w:t>
      </w:r>
    </w:p>
    <w:p w:rsidR="005F13E7" w:rsidRPr="001001FE" w:rsidRDefault="00547296"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30,47% у односу на планирана средства из буџета Републике Србије на апропријацији 428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П</w:t>
      </w:r>
      <w:r w:rsidRPr="001001FE">
        <w:rPr>
          <w:rFonts w:ascii="Times New Roman" w:eastAsia="Times New Roman" w:hAnsi="Times New Roman" w:cs="Times New Roman"/>
          <w:color w:val="000000"/>
          <w:sz w:val="24"/>
          <w:lang w:val="sr-Cyrl-RS" w:eastAsia="sr-Latn-RS"/>
        </w:rPr>
        <w:t>орези, обавезне таксе, казне и пенали. Одступање настало из разлога што смо били ослобођени од плаћања одређених такси у складу са чл. 18. Закона о републичким административним таксама.</w:t>
      </w:r>
    </w:p>
    <w:p w:rsidR="001134BB" w:rsidRPr="001001FE" w:rsidRDefault="001134B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84,24%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772FC8" w:rsidRPr="001001FE">
        <w:rPr>
          <w:rFonts w:ascii="Times New Roman" w:eastAsia="Times New Roman" w:hAnsi="Times New Roman" w:cs="Times New Roman"/>
          <w:color w:val="000000"/>
          <w:sz w:val="24"/>
          <w:lang w:val="sr-Cyrl-RS" w:eastAsia="sr-Latn-RS"/>
        </w:rPr>
        <w:t>З</w:t>
      </w:r>
      <w:r w:rsidRPr="001001FE">
        <w:rPr>
          <w:rFonts w:ascii="Times New Roman" w:eastAsia="Times New Roman" w:hAnsi="Times New Roman" w:cs="Times New Roman"/>
          <w:color w:val="000000"/>
          <w:sz w:val="24"/>
          <w:lang w:val="sr-Cyrl-RS" w:eastAsia="sr-Latn-RS"/>
        </w:rPr>
        <w:t xml:space="preserve">граде и грађевински објекти. Одступање настало </w:t>
      </w:r>
      <w:r w:rsidR="008F41F7" w:rsidRPr="001001FE">
        <w:rPr>
          <w:rFonts w:ascii="Times New Roman" w:eastAsia="Times New Roman" w:hAnsi="Times New Roman" w:cs="Times New Roman"/>
          <w:color w:val="000000"/>
          <w:sz w:val="24"/>
          <w:lang w:val="sr-Cyrl-RS" w:eastAsia="sr-Latn-RS"/>
        </w:rPr>
        <w:t xml:space="preserve">из разлога што је исплата стручне оцене </w:t>
      </w:r>
      <w:proofErr w:type="spellStart"/>
      <w:r w:rsidR="008F41F7" w:rsidRPr="001001FE">
        <w:rPr>
          <w:rFonts w:ascii="Times New Roman" w:eastAsia="Times New Roman" w:hAnsi="Times New Roman" w:cs="Times New Roman"/>
          <w:color w:val="000000"/>
          <w:sz w:val="24"/>
          <w:lang w:val="sr-Cyrl-RS" w:eastAsia="sr-Latn-RS"/>
        </w:rPr>
        <w:t>Ревизионе</w:t>
      </w:r>
      <w:proofErr w:type="spellEnd"/>
      <w:r w:rsidR="008F41F7" w:rsidRPr="001001FE">
        <w:rPr>
          <w:rFonts w:ascii="Times New Roman" w:eastAsia="Times New Roman" w:hAnsi="Times New Roman" w:cs="Times New Roman"/>
          <w:color w:val="000000"/>
          <w:sz w:val="24"/>
          <w:lang w:val="sr-Cyrl-RS" w:eastAsia="sr-Latn-RS"/>
        </w:rPr>
        <w:t xml:space="preserve"> комисије померена за наредну годину</w:t>
      </w:r>
      <w:r w:rsidRPr="001001FE">
        <w:rPr>
          <w:rFonts w:ascii="Times New Roman" w:eastAsia="Times New Roman" w:hAnsi="Times New Roman" w:cs="Times New Roman"/>
          <w:color w:val="000000"/>
          <w:sz w:val="24"/>
          <w:lang w:val="sr-Cyrl-RS" w:eastAsia="sr-Latn-RS"/>
        </w:rPr>
        <w:t>.</w:t>
      </w:r>
    </w:p>
    <w:p w:rsidR="000A4B16" w:rsidRPr="001001FE" w:rsidRDefault="000A4B16" w:rsidP="00DF1F56">
      <w:pPr>
        <w:spacing w:after="0"/>
        <w:jc w:val="both"/>
        <w:rPr>
          <w:rFonts w:ascii="Times New Roman" w:eastAsia="Times New Roman" w:hAnsi="Times New Roman" w:cs="Times New Roman"/>
          <w:color w:val="000000"/>
          <w:sz w:val="24"/>
          <w:lang w:val="sr-Cyrl-RS" w:eastAsia="sr-Latn-RS"/>
        </w:rPr>
      </w:pPr>
    </w:p>
    <w:p w:rsidR="00DC2ABE" w:rsidRPr="001001FE" w:rsidRDefault="00DC2ABE" w:rsidP="003B4B1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23.2 ДИРЕКЦИЈА ЗА УПРАВЉАЊЕ ОДУЗЕТОМ ИМОВИНОМ</w:t>
      </w:r>
    </w:p>
    <w:p w:rsidR="00DC2ABE" w:rsidRPr="001001FE" w:rsidRDefault="00DC2ABE" w:rsidP="00DC2AB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1602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Уређење и управљање у систему правосуђа</w:t>
      </w:r>
    </w:p>
    <w:p w:rsidR="00DC2ABE" w:rsidRPr="001001FE" w:rsidRDefault="00DC2ABE" w:rsidP="00DC2AB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360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Јавни ред и безбедност </w:t>
      </w:r>
      <w:proofErr w:type="spellStart"/>
      <w:r w:rsidRPr="001001FE">
        <w:rPr>
          <w:rFonts w:ascii="Times New Roman" w:hAnsi="Times New Roman" w:cs="Times New Roman"/>
          <w:b/>
          <w:sz w:val="24"/>
          <w:szCs w:val="24"/>
          <w:lang w:val="sr-Cyrl-RS"/>
        </w:rPr>
        <w:t>некласификован</w:t>
      </w:r>
      <w:proofErr w:type="spellEnd"/>
      <w:r w:rsidRPr="001001FE">
        <w:rPr>
          <w:rFonts w:ascii="Times New Roman" w:hAnsi="Times New Roman" w:cs="Times New Roman"/>
          <w:b/>
          <w:sz w:val="24"/>
          <w:szCs w:val="24"/>
          <w:lang w:val="sr-Cyrl-RS"/>
        </w:rPr>
        <w:t xml:space="preserve"> на другом месту</w:t>
      </w:r>
    </w:p>
    <w:p w:rsidR="00DC2ABE" w:rsidRPr="001001FE" w:rsidRDefault="00DC2ABE" w:rsidP="00DC2AB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0008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Управљање одузетом имовином</w:t>
      </w:r>
    </w:p>
    <w:p w:rsidR="00B6690C" w:rsidRPr="001001FE" w:rsidRDefault="00C30B34" w:rsidP="00B6690C">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w:t>
      </w:r>
      <w:r w:rsidR="000C2177" w:rsidRPr="001001FE">
        <w:rPr>
          <w:rFonts w:ascii="Times New Roman" w:eastAsia="Times New Roman" w:hAnsi="Times New Roman" w:cs="Times New Roman"/>
          <w:color w:val="000000"/>
          <w:sz w:val="24"/>
          <w:lang w:val="sr-Cyrl-RS" w:eastAsia="sr-Latn-RS"/>
        </w:rPr>
        <w:t xml:space="preserve">31,49% </w:t>
      </w:r>
      <w:r w:rsidRPr="001001FE">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414</w:t>
      </w:r>
      <w:r w:rsidR="000C2177"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000C2177" w:rsidRPr="001001FE">
        <w:rPr>
          <w:rFonts w:ascii="Times New Roman" w:eastAsia="Times New Roman" w:hAnsi="Times New Roman" w:cs="Times New Roman"/>
          <w:color w:val="000000"/>
          <w:sz w:val="24"/>
          <w:lang w:val="sr-Cyrl-RS" w:eastAsia="sr-Latn-RS"/>
        </w:rPr>
        <w:t xml:space="preserve"> Социјална давања запосленима.</w:t>
      </w:r>
      <w:r w:rsidRPr="001001FE">
        <w:rPr>
          <w:rFonts w:ascii="Times New Roman" w:eastAsia="Times New Roman" w:hAnsi="Times New Roman" w:cs="Times New Roman"/>
          <w:color w:val="000000"/>
          <w:sz w:val="24"/>
          <w:lang w:val="sr-Cyrl-RS" w:eastAsia="sr-Latn-RS"/>
        </w:rPr>
        <w:t xml:space="preserve"> </w:t>
      </w:r>
      <w:r w:rsidR="000C2177" w:rsidRPr="001001FE">
        <w:rPr>
          <w:rFonts w:ascii="Times New Roman" w:eastAsia="Times New Roman" w:hAnsi="Times New Roman" w:cs="Times New Roman"/>
          <w:color w:val="000000"/>
          <w:sz w:val="24"/>
          <w:lang w:val="sr-Cyrl-RS" w:eastAsia="sr-Latn-RS"/>
        </w:rPr>
        <w:t>Није дошло до планираног пове</w:t>
      </w:r>
      <w:r w:rsidR="00677E04">
        <w:rPr>
          <w:rFonts w:ascii="Times New Roman" w:eastAsia="Times New Roman" w:hAnsi="Times New Roman" w:cs="Times New Roman"/>
          <w:color w:val="000000"/>
          <w:sz w:val="24"/>
          <w:lang w:val="sr-Cyrl-RS" w:eastAsia="sr-Latn-RS"/>
        </w:rPr>
        <w:t xml:space="preserve">ћања броја запослених, као што </w:t>
      </w:r>
      <w:r w:rsidR="000C2177" w:rsidRPr="001001FE">
        <w:rPr>
          <w:rFonts w:ascii="Times New Roman" w:eastAsia="Times New Roman" w:hAnsi="Times New Roman" w:cs="Times New Roman"/>
          <w:color w:val="000000"/>
          <w:sz w:val="24"/>
          <w:lang w:val="sr-Cyrl-RS" w:eastAsia="sr-Latn-RS"/>
        </w:rPr>
        <w:t>је било предвиђено кадровским планом. Одступање од планираног извршења настало је због не постојања обавезе плаћања учешћа у финансирању зарада особа са инвалидитетом, јер се број запослених смањио испод 20</w:t>
      </w:r>
    </w:p>
    <w:p w:rsidR="00C269ED" w:rsidRPr="001001FE" w:rsidRDefault="00B6690C" w:rsidP="00B6690C">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0C2177" w:rsidRPr="001001FE">
        <w:rPr>
          <w:rFonts w:ascii="Times New Roman" w:eastAsia="Times New Roman" w:hAnsi="Times New Roman" w:cs="Times New Roman"/>
          <w:color w:val="000000"/>
          <w:sz w:val="24"/>
          <w:lang w:val="sr-Cyrl-RS" w:eastAsia="sr-Latn-RS"/>
        </w:rPr>
        <w:t>85,71</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трошкова за запослене</w:t>
      </w:r>
      <w:r w:rsidR="00C269ED"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C269ED" w:rsidRPr="001001FE">
        <w:rPr>
          <w:rFonts w:ascii="Times New Roman" w:eastAsia="Times New Roman" w:hAnsi="Times New Roman" w:cs="Times New Roman"/>
          <w:color w:val="000000"/>
          <w:sz w:val="24"/>
          <w:lang w:val="sr-Cyrl-RS" w:eastAsia="sr-Latn-RS"/>
        </w:rPr>
        <w:t>Одступање је последица чињенице да није дошло до планираног повећања броја запослених, као што је било предвиђено кадровским планом. Број запослених се смањио.</w:t>
      </w:r>
    </w:p>
    <w:p w:rsidR="00B6690C" w:rsidRPr="001001FE" w:rsidRDefault="00B6690C" w:rsidP="00B6690C">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416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Награде запосленима и остали посебни расходи</w:t>
      </w:r>
      <w:r w:rsidR="00C269ED"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C269ED" w:rsidRPr="001001FE">
        <w:rPr>
          <w:rFonts w:ascii="Times New Roman" w:eastAsia="Times New Roman" w:hAnsi="Times New Roman" w:cs="Times New Roman"/>
          <w:color w:val="000000"/>
          <w:sz w:val="24"/>
          <w:lang w:val="sr-Cyrl-RS" w:eastAsia="sr-Latn-RS"/>
        </w:rPr>
        <w:t>Одступање од планиране реализације је због тога што се нису испунили услови за планиране исплате.</w:t>
      </w:r>
    </w:p>
    <w:p w:rsidR="00B6690C" w:rsidRPr="001001FE" w:rsidRDefault="00B6690C" w:rsidP="00B6690C">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C269ED" w:rsidRPr="001001FE">
        <w:rPr>
          <w:rFonts w:ascii="Times New Roman" w:eastAsia="Times New Roman" w:hAnsi="Times New Roman" w:cs="Times New Roman"/>
          <w:color w:val="000000"/>
          <w:sz w:val="24"/>
          <w:lang w:val="sr-Cyrl-RS" w:eastAsia="sr-Latn-RS"/>
        </w:rPr>
        <w:t>90,28</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w:t>
      </w:r>
      <w:r w:rsidR="00C269ED"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C269ED" w:rsidRPr="001001FE">
        <w:rPr>
          <w:rFonts w:ascii="Times New Roman" w:eastAsia="Times New Roman" w:hAnsi="Times New Roman" w:cs="Times New Roman"/>
          <w:color w:val="000000"/>
          <w:sz w:val="24"/>
          <w:lang w:val="sr-Cyrl-RS" w:eastAsia="sr-Latn-RS"/>
        </w:rPr>
        <w:t xml:space="preserve">Текућа </w:t>
      </w:r>
      <w:proofErr w:type="spellStart"/>
      <w:r w:rsidR="00C269ED" w:rsidRPr="001001FE">
        <w:rPr>
          <w:rFonts w:ascii="Times New Roman" w:eastAsia="Times New Roman" w:hAnsi="Times New Roman" w:cs="Times New Roman"/>
          <w:color w:val="000000"/>
          <w:sz w:val="24"/>
          <w:lang w:val="sr-Cyrl-RS" w:eastAsia="sr-Latn-RS"/>
        </w:rPr>
        <w:t>апропријацијаје</w:t>
      </w:r>
      <w:proofErr w:type="spellEnd"/>
      <w:r w:rsidR="00C269ED" w:rsidRPr="001001FE">
        <w:rPr>
          <w:rFonts w:ascii="Times New Roman" w:eastAsia="Times New Roman" w:hAnsi="Times New Roman" w:cs="Times New Roman"/>
          <w:color w:val="000000"/>
          <w:sz w:val="24"/>
          <w:lang w:val="sr-Cyrl-RS" w:eastAsia="sr-Latn-RS"/>
        </w:rPr>
        <w:t xml:space="preserve"> извршена 90,28%</w:t>
      </w:r>
    </w:p>
    <w:p w:rsidR="00B6690C" w:rsidRPr="001001FE" w:rsidRDefault="00B6690C" w:rsidP="00B6690C">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C269ED" w:rsidRPr="001001FE">
        <w:rPr>
          <w:rFonts w:ascii="Times New Roman" w:eastAsia="Times New Roman" w:hAnsi="Times New Roman" w:cs="Times New Roman"/>
          <w:color w:val="000000"/>
          <w:sz w:val="24"/>
          <w:lang w:val="sr-Cyrl-RS" w:eastAsia="sr-Latn-RS"/>
        </w:rPr>
        <w:t>85,00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Трошко</w:t>
      </w:r>
      <w:r w:rsidR="00C269ED" w:rsidRPr="001001FE">
        <w:rPr>
          <w:rFonts w:ascii="Times New Roman" w:eastAsia="Times New Roman" w:hAnsi="Times New Roman" w:cs="Times New Roman"/>
          <w:color w:val="000000"/>
          <w:sz w:val="24"/>
          <w:lang w:val="sr-Cyrl-RS" w:eastAsia="sr-Latn-RS"/>
        </w:rPr>
        <w:t>ви путовања.</w:t>
      </w:r>
      <w:r w:rsidRPr="001001FE">
        <w:rPr>
          <w:rFonts w:ascii="Times New Roman" w:eastAsia="Times New Roman" w:hAnsi="Times New Roman" w:cs="Times New Roman"/>
          <w:color w:val="000000"/>
          <w:sz w:val="24"/>
          <w:lang w:val="sr-Cyrl-RS" w:eastAsia="sr-Latn-RS"/>
        </w:rPr>
        <w:t xml:space="preserve"> </w:t>
      </w:r>
      <w:r w:rsidR="00C269ED" w:rsidRPr="001001FE">
        <w:rPr>
          <w:rFonts w:ascii="Times New Roman" w:eastAsia="Times New Roman" w:hAnsi="Times New Roman" w:cs="Times New Roman"/>
          <w:color w:val="000000"/>
          <w:sz w:val="24"/>
          <w:lang w:val="sr-Cyrl-RS" w:eastAsia="sr-Latn-RS"/>
        </w:rPr>
        <w:t>Одступање настало услед мањег броја службених путовања и накнада за смештај на службеном путу, како у земљи тако и у иностранству. Одступање је последица тога што Дирекција поступа по одлукама Тужилаштва или Суда и самим тим не може се прецизно предвидети бројно стање службених путовања.</w:t>
      </w:r>
    </w:p>
    <w:p w:rsidR="00C269ED" w:rsidRPr="001001FE" w:rsidRDefault="00C269ED" w:rsidP="00B6690C">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82,27%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w:t>
      </w:r>
      <w:r w:rsidR="00B66A07"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Одступање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које захтевају редовно одржавање што у великој мери утиче и на бројност склопљених уговора о делу.</w:t>
      </w:r>
    </w:p>
    <w:p w:rsidR="00C269ED" w:rsidRPr="001001FE" w:rsidRDefault="00C269ED" w:rsidP="00B6690C">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82,15% у односу на планирана средства из буџета Републике Србије на апропријацији 424</w:t>
      </w:r>
      <w:r w:rsidR="00B66A07"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00B66A07"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Специјализоване услуге</w:t>
      </w:r>
      <w:r w:rsidR="00B66A07" w:rsidRPr="001001FE">
        <w:rPr>
          <w:rFonts w:ascii="Times New Roman" w:eastAsia="Times New Roman" w:hAnsi="Times New Roman" w:cs="Times New Roman"/>
          <w:color w:val="000000"/>
          <w:sz w:val="24"/>
          <w:lang w:val="sr-Cyrl-RS" w:eastAsia="sr-Latn-RS"/>
        </w:rPr>
        <w:t>. Плаћене су медицинске услуге са наведене апропријације</w:t>
      </w:r>
      <w:r w:rsidR="00944F66" w:rsidRPr="001001FE">
        <w:rPr>
          <w:rFonts w:ascii="Times New Roman" w:eastAsia="Times New Roman" w:hAnsi="Times New Roman" w:cs="Times New Roman"/>
          <w:color w:val="000000"/>
          <w:sz w:val="24"/>
          <w:lang w:val="sr-Cyrl-RS" w:eastAsia="sr-Latn-RS"/>
        </w:rPr>
        <w:t>–</w:t>
      </w:r>
      <w:r w:rsidR="00B66A07" w:rsidRPr="001001FE">
        <w:rPr>
          <w:rFonts w:ascii="Times New Roman" w:eastAsia="Times New Roman" w:hAnsi="Times New Roman" w:cs="Times New Roman"/>
          <w:color w:val="000000"/>
          <w:sz w:val="24"/>
          <w:lang w:val="sr-Cyrl-RS" w:eastAsia="sr-Latn-RS"/>
        </w:rPr>
        <w:t>изабрана је ценовно најповољнија понуда.</w:t>
      </w:r>
    </w:p>
    <w:p w:rsidR="00B66A07" w:rsidRPr="001001FE" w:rsidRDefault="00B66A07" w:rsidP="00B6690C">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62,21% у односу на планирана средства из буџета Републике Србије на апропријацији 425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Текуће поправке и одржавање. Одступање је последица тога што Дирекција поступа по одлукама Тужилаштва или Суда и самим тим не може се прецизно предвидети бројно стање зграда, објеката и опреме који захтевају редовно одржавање.</w:t>
      </w:r>
    </w:p>
    <w:p w:rsidR="00B6690C" w:rsidRPr="001001FE" w:rsidRDefault="00B6690C" w:rsidP="00B6690C">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B66A07" w:rsidRPr="001001FE">
        <w:rPr>
          <w:rFonts w:ascii="Times New Roman" w:eastAsia="Times New Roman" w:hAnsi="Times New Roman" w:cs="Times New Roman"/>
          <w:color w:val="000000"/>
          <w:sz w:val="24"/>
          <w:lang w:val="sr-Cyrl-RS" w:eastAsia="sr-Latn-RS"/>
        </w:rPr>
        <w:t>26,58</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482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Порези, обавезне таксе, казне, пенали и камате</w:t>
      </w:r>
      <w:r w:rsidR="00B66A07"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B66A07" w:rsidRPr="001001FE">
        <w:rPr>
          <w:rFonts w:ascii="Times New Roman" w:eastAsia="Times New Roman" w:hAnsi="Times New Roman" w:cs="Times New Roman"/>
          <w:color w:val="000000"/>
          <w:sz w:val="24"/>
          <w:lang w:val="sr-Cyrl-RS" w:eastAsia="sr-Latn-RS"/>
        </w:rPr>
        <w:t>Одступање је последица тога што Дирекција поступа по одлукама Тужилаштва или Суда и самим тим не може се прецизно предвидети износ неопходан за исплату пореза, обавезних такси, казни и пенала.</w:t>
      </w:r>
    </w:p>
    <w:p w:rsidR="00B66A07" w:rsidRPr="001001FE" w:rsidRDefault="00B66A07" w:rsidP="00B6690C">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483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Новчане казне и пенали по решењу судова. Повећан је број спорова који су току, а где је тужена Дирекција, од стране лица којима је имовина била привремено одузета. Дирекција не може да утиче на дужину трајања судских поступака нити јасно да предвиди када ће се поступци окончати.</w:t>
      </w:r>
    </w:p>
    <w:p w:rsidR="00B66A07" w:rsidRPr="001001FE" w:rsidRDefault="00B6690C" w:rsidP="00B66A07">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издатака од </w:t>
      </w:r>
      <w:r w:rsidR="00B66A07" w:rsidRPr="001001FE">
        <w:rPr>
          <w:rFonts w:ascii="Times New Roman" w:eastAsia="Times New Roman" w:hAnsi="Times New Roman" w:cs="Times New Roman"/>
          <w:color w:val="000000"/>
          <w:sz w:val="24"/>
          <w:lang w:val="sr-Cyrl-RS" w:eastAsia="sr-Latn-RS"/>
        </w:rPr>
        <w:t>0,00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512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Машине и опрема</w:t>
      </w:r>
      <w:r w:rsidR="00B66A07"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B66A07" w:rsidRPr="001001FE">
        <w:rPr>
          <w:rFonts w:ascii="Times New Roman" w:eastAsia="Times New Roman" w:hAnsi="Times New Roman" w:cs="Times New Roman"/>
          <w:color w:val="000000"/>
          <w:sz w:val="24"/>
          <w:lang w:val="sr-Cyrl-RS" w:eastAsia="sr-Latn-RS"/>
        </w:rPr>
        <w:t>Одступање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које захтевају редовно одржавање.</w:t>
      </w:r>
    </w:p>
    <w:p w:rsidR="00B6690C" w:rsidRPr="001001FE" w:rsidRDefault="00B6690C" w:rsidP="00B66A07">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издатака од 0,00% у односу на планирана средства из буџета Републике Србије на апропријацији 515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Нематеријална имовина</w:t>
      </w:r>
      <w:r w:rsidR="00B66A07"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r w:rsidR="00B66A07" w:rsidRPr="001001FE">
        <w:rPr>
          <w:rFonts w:ascii="Times New Roman" w:eastAsia="Times New Roman" w:hAnsi="Times New Roman" w:cs="Times New Roman"/>
          <w:color w:val="000000"/>
          <w:sz w:val="24"/>
          <w:lang w:val="sr-Cyrl-RS" w:eastAsia="sr-Latn-RS"/>
        </w:rPr>
        <w:t>Одступање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које се редовно одржавају.</w:t>
      </w:r>
    </w:p>
    <w:p w:rsidR="000A4B16" w:rsidRPr="001001FE" w:rsidRDefault="000A4B16" w:rsidP="00DF1F56">
      <w:pPr>
        <w:spacing w:after="0"/>
        <w:jc w:val="both"/>
        <w:rPr>
          <w:rFonts w:ascii="Times New Roman" w:eastAsia="Times New Roman" w:hAnsi="Times New Roman" w:cs="Times New Roman"/>
          <w:color w:val="000000"/>
          <w:sz w:val="24"/>
          <w:lang w:val="sr-Cyrl-RS" w:eastAsia="sr-Latn-RS"/>
        </w:rPr>
      </w:pPr>
    </w:p>
    <w:p w:rsidR="00E14575" w:rsidRPr="001001FE" w:rsidRDefault="00E14575" w:rsidP="00B6690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23.3 ПРАВОСУДНА АКАДЕМИЈА</w:t>
      </w:r>
    </w:p>
    <w:p w:rsidR="00E14575" w:rsidRPr="001001FE" w:rsidRDefault="00E14575" w:rsidP="00E14575">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1602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Уређење и управљање у систему правосуђа</w:t>
      </w:r>
    </w:p>
    <w:p w:rsidR="00E14575" w:rsidRPr="001001FE" w:rsidRDefault="00E14575" w:rsidP="00E14575">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360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Јавни ред и безбедност </w:t>
      </w:r>
      <w:proofErr w:type="spellStart"/>
      <w:r w:rsidRPr="001001FE">
        <w:rPr>
          <w:rFonts w:ascii="Times New Roman" w:hAnsi="Times New Roman" w:cs="Times New Roman"/>
          <w:b/>
          <w:sz w:val="24"/>
          <w:szCs w:val="24"/>
          <w:lang w:val="sr-Cyrl-RS"/>
        </w:rPr>
        <w:t>некласификован</w:t>
      </w:r>
      <w:proofErr w:type="spellEnd"/>
      <w:r w:rsidRPr="001001FE">
        <w:rPr>
          <w:rFonts w:ascii="Times New Roman" w:hAnsi="Times New Roman" w:cs="Times New Roman"/>
          <w:b/>
          <w:sz w:val="24"/>
          <w:szCs w:val="24"/>
          <w:lang w:val="sr-Cyrl-RS"/>
        </w:rPr>
        <w:t xml:space="preserve"> на другом месту</w:t>
      </w:r>
    </w:p>
    <w:p w:rsidR="00E14575" w:rsidRPr="001001FE" w:rsidRDefault="00E14575" w:rsidP="00E14575">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0009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Стручно усавршавање за будуће и постојеће носиоце правосудне функције</w:t>
      </w:r>
    </w:p>
    <w:p w:rsidR="00A21D72" w:rsidRPr="001001FE" w:rsidRDefault="00A21D7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Извршени расходи од 0,0</w:t>
      </w:r>
      <w:r w:rsidR="00772FC8" w:rsidRPr="001001FE">
        <w:rPr>
          <w:rFonts w:ascii="Times New Roman" w:eastAsia="Times New Roman" w:hAnsi="Times New Roman" w:cs="Times New Roman"/>
          <w:color w:val="000000"/>
          <w:sz w:val="24"/>
          <w:lang w:val="sr-Cyrl-RS" w:eastAsia="sr-Latn-RS"/>
        </w:rPr>
        <w:t>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мањи проценат извршења настао је из разлога мањег броја обавеза, јер није било боловања преко 30 дана.</w:t>
      </w:r>
    </w:p>
    <w:p w:rsidR="00A21D72" w:rsidRPr="001001FE" w:rsidRDefault="00A21D7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Извршени расходи од 81,16% у односу на планирана средства из буџета Републике Србије на апропријацији 416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Награде запосленима и остали посебни расходи: мањи проценат извршења </w:t>
      </w:r>
      <w:proofErr w:type="spellStart"/>
      <w:r w:rsidRPr="001001FE">
        <w:rPr>
          <w:rFonts w:ascii="Times New Roman" w:eastAsia="Times New Roman" w:hAnsi="Times New Roman" w:cs="Times New Roman"/>
          <w:color w:val="000000"/>
          <w:sz w:val="24"/>
          <w:lang w:val="sr-Cyrl-RS" w:eastAsia="sr-Latn-RS"/>
        </w:rPr>
        <w:t>настаоје</w:t>
      </w:r>
      <w:proofErr w:type="spellEnd"/>
      <w:r w:rsidRPr="001001FE">
        <w:rPr>
          <w:rFonts w:ascii="Times New Roman" w:eastAsia="Times New Roman" w:hAnsi="Times New Roman" w:cs="Times New Roman"/>
          <w:color w:val="000000"/>
          <w:sz w:val="24"/>
          <w:lang w:val="sr-Cyrl-RS" w:eastAsia="sr-Latn-RS"/>
        </w:rPr>
        <w:t xml:space="preserve"> из разлога мањег броја обавеза.</w:t>
      </w:r>
    </w:p>
    <w:p w:rsidR="00A21D72" w:rsidRPr="001001FE" w:rsidRDefault="00A21D7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Извршени расходи од 79.98% у односу на планирана средства из буџета Републике Србије на апропријацији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мањи проценат извршења настао је из разлога што рачуни за струју, воду и остале комуналије нису стигли на време како би унели рачуне за плаћање.</w:t>
      </w:r>
    </w:p>
    <w:p w:rsidR="00A21D72" w:rsidRPr="001001FE" w:rsidRDefault="00A21D7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Извршени расходи од 83,25% у односу на планирана средства из буџета Републике Србије на апропријацији 425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Текуће поправке и одржавање: мањи проценат извршења настао је из разлога што није било потребе за поправкама.</w:t>
      </w:r>
    </w:p>
    <w:p w:rsidR="006368B6" w:rsidRPr="001001FE" w:rsidRDefault="00A21D7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Извршени расходи од 29,88% у односу на планирана средства из буџета Републике Србије на апропријацији 482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Порези, обавезне таксе, казне и пенали: мањи проценат извршења настао је из разлога мањег броја обавеза, јер је Правосудна академија имала мање плаћених такси и казни у 2024. години.</w:t>
      </w:r>
    </w:p>
    <w:p w:rsidR="000A4B16" w:rsidRPr="001001FE" w:rsidRDefault="000A4B16" w:rsidP="00DF1F56">
      <w:pPr>
        <w:spacing w:after="0"/>
        <w:jc w:val="both"/>
        <w:rPr>
          <w:rFonts w:ascii="Times New Roman" w:eastAsia="Times New Roman" w:hAnsi="Times New Roman" w:cs="Times New Roman"/>
          <w:color w:val="000000"/>
          <w:sz w:val="24"/>
          <w:lang w:val="sr-Cyrl-RS" w:eastAsia="sr-Latn-RS"/>
        </w:rPr>
      </w:pPr>
    </w:p>
    <w:p w:rsidR="0064274E" w:rsidRPr="001001FE" w:rsidRDefault="0064274E" w:rsidP="002A355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23.4 УПРАВА ЗА САРАДЊУ С ЦРКВАМА И ВЕРСКИМ ЗАЈЕДНИЦАМА</w:t>
      </w:r>
    </w:p>
    <w:p w:rsidR="002A3553" w:rsidRPr="001001FE" w:rsidRDefault="0064274E" w:rsidP="0064274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1901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Сарадња државе са црквама и верским заједницама</w:t>
      </w:r>
    </w:p>
    <w:p w:rsidR="0064274E" w:rsidRPr="001001FE" w:rsidRDefault="0064274E" w:rsidP="0064274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840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Верске и остале услуге заједнице</w:t>
      </w:r>
    </w:p>
    <w:p w:rsidR="00A81B89" w:rsidRPr="001001FE" w:rsidRDefault="00A81B89" w:rsidP="0064274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0006 </w:t>
      </w:r>
      <w:r w:rsidR="00944F66" w:rsidRPr="001001FE">
        <w:rPr>
          <w:rFonts w:ascii="Times New Roman" w:hAnsi="Times New Roman" w:cs="Times New Roman"/>
          <w:b/>
          <w:sz w:val="24"/>
          <w:szCs w:val="24"/>
          <w:lang w:val="sr-Cyrl-RS"/>
        </w:rPr>
        <w:t>–</w:t>
      </w:r>
      <w:r w:rsidR="00772FC8"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Подршка за градњу и обнову верских објеката</w:t>
      </w:r>
    </w:p>
    <w:p w:rsidR="00A81B89" w:rsidRPr="001001FE" w:rsidRDefault="00A81B89"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52,08% у односу на планирана средства из буџета Републике Србије на апропријацији 481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 xml:space="preserve">Дотације невладиним организацијама, настало је из разлога зато што током буџетске 2024. године није донета Уредба о издавању </w:t>
      </w:r>
      <w:r w:rsidRPr="001001FE">
        <w:rPr>
          <w:rFonts w:ascii="Times New Roman" w:eastAsia="Times New Roman" w:hAnsi="Times New Roman" w:cs="Times New Roman"/>
          <w:color w:val="000000"/>
          <w:sz w:val="24"/>
          <w:lang w:val="sr-Cyrl-RS" w:eastAsia="sr-Latn-RS"/>
        </w:rPr>
        <w:lastRenderedPageBreak/>
        <w:t xml:space="preserve">доплатне поштанске марке „ </w:t>
      </w:r>
      <w:proofErr w:type="spellStart"/>
      <w:r w:rsidRPr="001001FE">
        <w:rPr>
          <w:rFonts w:ascii="Times New Roman" w:eastAsia="Times New Roman" w:hAnsi="Times New Roman" w:cs="Times New Roman"/>
          <w:color w:val="000000"/>
          <w:sz w:val="24"/>
          <w:lang w:val="sr-Cyrl-RS" w:eastAsia="sr-Latn-RS"/>
        </w:rPr>
        <w:t>Изградања</w:t>
      </w:r>
      <w:proofErr w:type="spellEnd"/>
      <w:r w:rsidRPr="001001FE">
        <w:rPr>
          <w:rFonts w:ascii="Times New Roman" w:eastAsia="Times New Roman" w:hAnsi="Times New Roman" w:cs="Times New Roman"/>
          <w:color w:val="000000"/>
          <w:sz w:val="24"/>
          <w:lang w:val="sr-Cyrl-RS" w:eastAsia="sr-Latn-RS"/>
        </w:rPr>
        <w:t xml:space="preserve"> спомен – храма Светог </w:t>
      </w:r>
      <w:proofErr w:type="spellStart"/>
      <w:r w:rsidRPr="001001FE">
        <w:rPr>
          <w:rFonts w:ascii="Times New Roman" w:eastAsia="Times New Roman" w:hAnsi="Times New Roman" w:cs="Times New Roman"/>
          <w:color w:val="000000"/>
          <w:sz w:val="24"/>
          <w:lang w:val="sr-Cyrl-RS" w:eastAsia="sr-Latn-RS"/>
        </w:rPr>
        <w:t>Саве“те</w:t>
      </w:r>
      <w:proofErr w:type="spellEnd"/>
      <w:r w:rsidRPr="001001FE">
        <w:rPr>
          <w:rFonts w:ascii="Times New Roman" w:eastAsia="Times New Roman" w:hAnsi="Times New Roman" w:cs="Times New Roman"/>
          <w:color w:val="000000"/>
          <w:sz w:val="24"/>
          <w:lang w:val="sr-Cyrl-RS" w:eastAsia="sr-Latn-RS"/>
        </w:rPr>
        <w:t xml:space="preserve"> су средства опредељена за ту намену враћена у буџет.</w:t>
      </w:r>
    </w:p>
    <w:p w:rsidR="000A4B16" w:rsidRPr="001001FE" w:rsidRDefault="000A4B16" w:rsidP="00DF1F56">
      <w:pPr>
        <w:spacing w:after="0"/>
        <w:jc w:val="both"/>
        <w:rPr>
          <w:rFonts w:ascii="Times New Roman" w:eastAsia="Times New Roman" w:hAnsi="Times New Roman" w:cs="Times New Roman"/>
          <w:color w:val="000000"/>
          <w:sz w:val="24"/>
          <w:lang w:val="sr-Cyrl-RS" w:eastAsia="sr-Latn-RS"/>
        </w:rPr>
      </w:pPr>
    </w:p>
    <w:p w:rsidR="0064274E" w:rsidRPr="001001FE" w:rsidRDefault="0064274E" w:rsidP="0064274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0009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Администрација и управљање</w:t>
      </w:r>
    </w:p>
    <w:p w:rsidR="00A81B89" w:rsidRPr="001001FE" w:rsidRDefault="00A81B89"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84,33% у односу на планирана средства из буџета Републике Србије на апропријацији 413 – Накнаде у натури, настало је из разлога што </w:t>
      </w:r>
      <w:r w:rsidR="006B77BC" w:rsidRPr="001001FE">
        <w:rPr>
          <w:rFonts w:ascii="Times New Roman" w:eastAsia="Times New Roman" w:hAnsi="Times New Roman" w:cs="Times New Roman"/>
          <w:color w:val="000000"/>
          <w:sz w:val="24"/>
          <w:lang w:val="sr-Cyrl-RS" w:eastAsia="sr-Latn-RS"/>
        </w:rPr>
        <w:t xml:space="preserve">је исплаћен мањи износ од </w:t>
      </w:r>
      <w:proofErr w:type="spellStart"/>
      <w:r w:rsidR="006B77BC" w:rsidRPr="001001FE">
        <w:rPr>
          <w:rFonts w:ascii="Times New Roman" w:eastAsia="Times New Roman" w:hAnsi="Times New Roman" w:cs="Times New Roman"/>
          <w:color w:val="000000"/>
          <w:sz w:val="24"/>
          <w:lang w:val="sr-Cyrl-RS" w:eastAsia="sr-Latn-RS"/>
        </w:rPr>
        <w:t>неопорезивог</w:t>
      </w:r>
      <w:proofErr w:type="spellEnd"/>
      <w:r w:rsidR="006B77BC" w:rsidRPr="001001FE">
        <w:rPr>
          <w:rFonts w:ascii="Times New Roman" w:eastAsia="Times New Roman" w:hAnsi="Times New Roman" w:cs="Times New Roman"/>
          <w:color w:val="000000"/>
          <w:sz w:val="24"/>
          <w:lang w:val="sr-Cyrl-RS" w:eastAsia="sr-Latn-RS"/>
        </w:rPr>
        <w:t xml:space="preserve"> по детету на име поклон честитке за Нову годину, а и број деце је био мањи у односу на претходну буџетску годину.</w:t>
      </w:r>
    </w:p>
    <w:p w:rsidR="0064274E" w:rsidRPr="001001FE" w:rsidRDefault="0064274E" w:rsidP="0064274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6B77BC" w:rsidRPr="001001FE">
        <w:rPr>
          <w:rFonts w:ascii="Times New Roman" w:eastAsia="Times New Roman" w:hAnsi="Times New Roman" w:cs="Times New Roman"/>
          <w:color w:val="000000"/>
          <w:sz w:val="24"/>
          <w:lang w:val="sr-Cyrl-RS" w:eastAsia="sr-Latn-RS"/>
        </w:rPr>
        <w:t>60,15</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су исплаћиване накнаде на терет Фонда за обавезно социјално осигурање и сва средства рефундирана, а током 202</w:t>
      </w:r>
      <w:r w:rsidR="006B77BC" w:rsidRPr="001001FE">
        <w:rPr>
          <w:rFonts w:ascii="Times New Roman" w:eastAsia="Times New Roman" w:hAnsi="Times New Roman" w:cs="Times New Roman"/>
          <w:color w:val="000000"/>
          <w:sz w:val="24"/>
          <w:lang w:val="sr-Cyrl-RS" w:eastAsia="sr-Latn-RS"/>
        </w:rPr>
        <w:t>4</w:t>
      </w:r>
      <w:r w:rsidRPr="001001FE">
        <w:rPr>
          <w:rFonts w:ascii="Times New Roman" w:eastAsia="Times New Roman" w:hAnsi="Times New Roman" w:cs="Times New Roman"/>
          <w:color w:val="000000"/>
          <w:sz w:val="24"/>
          <w:lang w:val="sr-Cyrl-RS" w:eastAsia="sr-Latn-RS"/>
        </w:rPr>
        <w:t>. буџетске године није било значајних потреба за исплату солидарне помоћи запосленима.</w:t>
      </w:r>
    </w:p>
    <w:p w:rsidR="007451E1" w:rsidRPr="001001FE" w:rsidRDefault="0064274E" w:rsidP="007451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6B77BC" w:rsidRPr="001001FE">
        <w:rPr>
          <w:rFonts w:ascii="Times New Roman" w:eastAsia="Times New Roman" w:hAnsi="Times New Roman" w:cs="Times New Roman"/>
          <w:color w:val="000000"/>
          <w:sz w:val="24"/>
          <w:lang w:val="sr-Cyrl-RS" w:eastAsia="sr-Latn-RS"/>
        </w:rPr>
        <w:t>62,38</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трошкова за запослене</w:t>
      </w:r>
      <w:r w:rsidR="006B77BC"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настало је услед немогућности </w:t>
      </w:r>
      <w:r w:rsidR="006B77BC" w:rsidRPr="001001FE">
        <w:rPr>
          <w:rFonts w:ascii="Times New Roman" w:eastAsia="Times New Roman" w:hAnsi="Times New Roman" w:cs="Times New Roman"/>
          <w:color w:val="000000"/>
          <w:sz w:val="24"/>
          <w:lang w:val="sr-Cyrl-RS" w:eastAsia="sr-Latn-RS"/>
        </w:rPr>
        <w:t>прецизне пројекције месечне цене карата у градском и међуградском превозу и висине накнаде трошкова</w:t>
      </w:r>
      <w:r w:rsidRPr="001001FE">
        <w:rPr>
          <w:rFonts w:ascii="Times New Roman" w:eastAsia="Times New Roman" w:hAnsi="Times New Roman" w:cs="Times New Roman"/>
          <w:color w:val="000000"/>
          <w:sz w:val="24"/>
          <w:lang w:val="sr-Cyrl-RS" w:eastAsia="sr-Latn-RS"/>
        </w:rPr>
        <w:t xml:space="preserve"> за превоз на посао и са посла</w:t>
      </w:r>
      <w:r w:rsidR="006B77BC" w:rsidRPr="001001FE">
        <w:rPr>
          <w:rFonts w:ascii="Times New Roman" w:eastAsia="Times New Roman" w:hAnsi="Times New Roman" w:cs="Times New Roman"/>
          <w:color w:val="000000"/>
          <w:sz w:val="24"/>
          <w:lang w:val="sr-Cyrl-RS" w:eastAsia="sr-Latn-RS"/>
        </w:rPr>
        <w:t xml:space="preserve"> запослених.</w:t>
      </w:r>
      <w:r w:rsidRPr="001001FE">
        <w:rPr>
          <w:rFonts w:ascii="Times New Roman" w:eastAsia="Times New Roman" w:hAnsi="Times New Roman" w:cs="Times New Roman"/>
          <w:color w:val="000000"/>
          <w:sz w:val="24"/>
          <w:lang w:val="sr-Cyrl-RS" w:eastAsia="sr-Latn-RS"/>
        </w:rPr>
        <w:t xml:space="preserve"> </w:t>
      </w:r>
      <w:r w:rsidR="006B77BC" w:rsidRPr="001001FE">
        <w:rPr>
          <w:rFonts w:ascii="Times New Roman" w:eastAsia="Times New Roman" w:hAnsi="Times New Roman" w:cs="Times New Roman"/>
          <w:color w:val="000000"/>
          <w:sz w:val="24"/>
          <w:lang w:val="sr-Cyrl-RS" w:eastAsia="sr-Latn-RS"/>
        </w:rPr>
        <w:t xml:space="preserve">Током буџетске 2024. године није било </w:t>
      </w:r>
      <w:r w:rsidRPr="001001FE">
        <w:rPr>
          <w:rFonts w:ascii="Times New Roman" w:eastAsia="Times New Roman" w:hAnsi="Times New Roman" w:cs="Times New Roman"/>
          <w:color w:val="000000"/>
          <w:sz w:val="24"/>
          <w:lang w:val="sr-Cyrl-RS" w:eastAsia="sr-Latn-RS"/>
        </w:rPr>
        <w:t xml:space="preserve">донетих Решења Административне комисије Владе РС </w:t>
      </w:r>
      <w:r w:rsidR="006B77BC" w:rsidRPr="001001FE">
        <w:rPr>
          <w:rFonts w:ascii="Times New Roman" w:eastAsia="Times New Roman" w:hAnsi="Times New Roman" w:cs="Times New Roman"/>
          <w:color w:val="000000"/>
          <w:sz w:val="24"/>
          <w:lang w:val="sr-Cyrl-RS" w:eastAsia="sr-Latn-RS"/>
        </w:rPr>
        <w:t>за накнаду трошкова смештаја и одвојен живот од породице државним службеницима на положају као ни исплата по овом основу.</w:t>
      </w:r>
    </w:p>
    <w:p w:rsidR="00D071A8" w:rsidRPr="001001FE" w:rsidRDefault="00D071A8" w:rsidP="00D071A8">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6B77BC" w:rsidRPr="001001FE">
        <w:rPr>
          <w:rFonts w:ascii="Times New Roman" w:eastAsia="Times New Roman" w:hAnsi="Times New Roman" w:cs="Times New Roman"/>
          <w:color w:val="000000"/>
          <w:sz w:val="24"/>
          <w:lang w:val="sr-Cyrl-RS" w:eastAsia="sr-Latn-RS"/>
        </w:rPr>
        <w:t>26,15</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настало је због</w:t>
      </w:r>
      <w:r w:rsidR="006B77BC" w:rsidRPr="001001FE">
        <w:rPr>
          <w:rFonts w:ascii="Times New Roman" w:eastAsia="Times New Roman" w:hAnsi="Times New Roman" w:cs="Times New Roman"/>
          <w:color w:val="000000"/>
          <w:sz w:val="24"/>
          <w:lang w:val="sr-Cyrl-RS" w:eastAsia="sr-Latn-RS"/>
        </w:rPr>
        <w:t xml:space="preserve"> повољних </w:t>
      </w:r>
      <w:r w:rsidRPr="001001FE">
        <w:rPr>
          <w:rFonts w:ascii="Times New Roman" w:eastAsia="Times New Roman" w:hAnsi="Times New Roman" w:cs="Times New Roman"/>
          <w:color w:val="000000"/>
          <w:sz w:val="24"/>
          <w:lang w:val="sr-Cyrl-RS" w:eastAsia="sr-Latn-RS"/>
        </w:rPr>
        <w:t>услова услуга мобилне телефоније и смањења трошкова по овом основу.</w:t>
      </w:r>
    </w:p>
    <w:p w:rsidR="00D071A8" w:rsidRPr="001001FE" w:rsidRDefault="00D071A8" w:rsidP="00D071A8">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6B77BC" w:rsidRPr="001001FE">
        <w:rPr>
          <w:rFonts w:ascii="Times New Roman" w:eastAsia="Times New Roman" w:hAnsi="Times New Roman" w:cs="Times New Roman"/>
          <w:color w:val="000000"/>
          <w:sz w:val="24"/>
          <w:lang w:val="sr-Cyrl-RS" w:eastAsia="sr-Latn-RS"/>
        </w:rPr>
        <w:t>56,94</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Трошкови путовања, настало је због планирања могућег повећања износа дневница као и немогућношћу прецизног пред</w:t>
      </w:r>
      <w:r w:rsidR="00014B03" w:rsidRPr="001001FE">
        <w:rPr>
          <w:rFonts w:ascii="Times New Roman" w:eastAsia="Times New Roman" w:hAnsi="Times New Roman" w:cs="Times New Roman"/>
          <w:color w:val="000000"/>
          <w:sz w:val="24"/>
          <w:lang w:val="sr-Cyrl-RS" w:eastAsia="sr-Latn-RS"/>
        </w:rPr>
        <w:t>виђања броја службених путовања и висине дневница.</w:t>
      </w:r>
    </w:p>
    <w:p w:rsidR="00014B03" w:rsidRPr="001001FE" w:rsidRDefault="00014B03" w:rsidP="00D071A8">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79,32%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00BA6036">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Услуге по уговору, настало је из разлога што током 2024. године није било потребе за коришћењем административних и услуга израде софтвера.</w:t>
      </w:r>
    </w:p>
    <w:p w:rsidR="00D071A8" w:rsidRPr="001001FE" w:rsidRDefault="00D071A8" w:rsidP="00D071A8">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014B03" w:rsidRPr="001001FE">
        <w:rPr>
          <w:rFonts w:ascii="Times New Roman" w:eastAsia="Times New Roman" w:hAnsi="Times New Roman" w:cs="Times New Roman"/>
          <w:color w:val="000000"/>
          <w:sz w:val="24"/>
          <w:lang w:val="sr-Cyrl-RS" w:eastAsia="sr-Latn-RS"/>
        </w:rPr>
        <w:t>71,40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Специјализоване услуге настало је због повољних услова пружања систематских прегледа запослених.</w:t>
      </w:r>
    </w:p>
    <w:p w:rsidR="00D37665" w:rsidRPr="001001FE" w:rsidRDefault="00D071A8" w:rsidP="00D37665">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425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Текуће поправке и одржавање настало је из разлога што није било кварова на административној опреми и потреба за поправком и одржавањем исте.</w:t>
      </w:r>
    </w:p>
    <w:p w:rsidR="00D37665" w:rsidRPr="001001FE" w:rsidRDefault="00D071A8" w:rsidP="00D37665">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014B03" w:rsidRPr="001001FE">
        <w:rPr>
          <w:rFonts w:ascii="Times New Roman" w:eastAsia="Times New Roman" w:hAnsi="Times New Roman" w:cs="Times New Roman"/>
          <w:color w:val="000000"/>
          <w:sz w:val="24"/>
          <w:lang w:val="sr-Cyrl-RS" w:eastAsia="sr-Latn-RS"/>
        </w:rPr>
        <w:t>58,77</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426 </w:t>
      </w:r>
      <w:r w:rsidR="00944F66" w:rsidRPr="001001FE">
        <w:rPr>
          <w:rFonts w:ascii="Times New Roman" w:eastAsia="Times New Roman" w:hAnsi="Times New Roman" w:cs="Times New Roman"/>
          <w:color w:val="000000"/>
          <w:sz w:val="24"/>
          <w:lang w:val="sr-Cyrl-RS" w:eastAsia="sr-Latn-RS"/>
        </w:rPr>
        <w:t>–</w:t>
      </w:r>
      <w:r w:rsidR="005D10DD"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 xml:space="preserve">Материјал, настало је због промене возног парка Управе за заједничке послове републичких органа и доделе овој Управи на коришћење аутомобила који остварују мању потрошњу и као погонско гориво користе бензин евро </w:t>
      </w:r>
      <w:proofErr w:type="spellStart"/>
      <w:r w:rsidRPr="001001FE">
        <w:rPr>
          <w:rFonts w:ascii="Times New Roman" w:eastAsia="Times New Roman" w:hAnsi="Times New Roman" w:cs="Times New Roman"/>
          <w:color w:val="000000"/>
          <w:sz w:val="24"/>
          <w:lang w:val="sr-Cyrl-RS" w:eastAsia="sr-Latn-RS"/>
        </w:rPr>
        <w:t>премиум</w:t>
      </w:r>
      <w:proofErr w:type="spellEnd"/>
      <w:r w:rsidRPr="001001FE">
        <w:rPr>
          <w:rFonts w:ascii="Times New Roman" w:eastAsia="Times New Roman" w:hAnsi="Times New Roman" w:cs="Times New Roman"/>
          <w:color w:val="000000"/>
          <w:sz w:val="24"/>
          <w:lang w:val="sr-Cyrl-RS" w:eastAsia="sr-Latn-RS"/>
        </w:rPr>
        <w:t xml:space="preserve"> БМБ 95 које је повољније од евро дизела. Током буџетске 202</w:t>
      </w:r>
      <w:r w:rsidR="00014B03" w:rsidRPr="001001FE">
        <w:rPr>
          <w:rFonts w:ascii="Times New Roman" w:eastAsia="Times New Roman" w:hAnsi="Times New Roman" w:cs="Times New Roman"/>
          <w:color w:val="000000"/>
          <w:sz w:val="24"/>
          <w:lang w:val="sr-Cyrl-RS" w:eastAsia="sr-Latn-RS"/>
        </w:rPr>
        <w:t>4</w:t>
      </w:r>
      <w:r w:rsidRPr="001001FE">
        <w:rPr>
          <w:rFonts w:ascii="Times New Roman" w:eastAsia="Times New Roman" w:hAnsi="Times New Roman" w:cs="Times New Roman"/>
          <w:color w:val="000000"/>
          <w:sz w:val="24"/>
          <w:lang w:val="sr-Cyrl-RS" w:eastAsia="sr-Latn-RS"/>
        </w:rPr>
        <w:t>. године није било већих потреба за набавком канцеларијског материјала.</w:t>
      </w:r>
    </w:p>
    <w:p w:rsidR="00D37665" w:rsidRPr="001001FE" w:rsidRDefault="00D37665"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485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Накнада штете за повреде или штету нанету од стране </w:t>
      </w:r>
      <w:r w:rsidRPr="001001FE">
        <w:rPr>
          <w:rFonts w:ascii="Times New Roman" w:eastAsia="Times New Roman" w:hAnsi="Times New Roman" w:cs="Times New Roman"/>
          <w:color w:val="000000"/>
          <w:sz w:val="24"/>
          <w:lang w:val="sr-Cyrl-RS" w:eastAsia="sr-Latn-RS"/>
        </w:rPr>
        <w:lastRenderedPageBreak/>
        <w:t>државних органа, настало је из разлога што није било потребе за овом врстом накнада током 202</w:t>
      </w:r>
      <w:r w:rsidR="00014B03" w:rsidRPr="001001FE">
        <w:rPr>
          <w:rFonts w:ascii="Times New Roman" w:eastAsia="Times New Roman" w:hAnsi="Times New Roman" w:cs="Times New Roman"/>
          <w:color w:val="000000"/>
          <w:sz w:val="24"/>
          <w:lang w:val="sr-Cyrl-RS" w:eastAsia="sr-Latn-RS"/>
        </w:rPr>
        <w:t>4</w:t>
      </w:r>
      <w:r w:rsidRPr="001001FE">
        <w:rPr>
          <w:rFonts w:ascii="Times New Roman" w:eastAsia="Times New Roman" w:hAnsi="Times New Roman" w:cs="Times New Roman"/>
          <w:color w:val="000000"/>
          <w:sz w:val="24"/>
          <w:lang w:val="sr-Cyrl-RS" w:eastAsia="sr-Latn-RS"/>
        </w:rPr>
        <w:t>. године.</w:t>
      </w:r>
    </w:p>
    <w:p w:rsidR="000A4B16" w:rsidRPr="001001FE" w:rsidRDefault="000A4B16" w:rsidP="00DF1F56">
      <w:pPr>
        <w:spacing w:after="0"/>
        <w:jc w:val="both"/>
        <w:rPr>
          <w:rFonts w:ascii="Times New Roman" w:eastAsia="Times New Roman" w:hAnsi="Times New Roman" w:cs="Times New Roman"/>
          <w:color w:val="000000"/>
          <w:sz w:val="24"/>
          <w:lang w:val="sr-Cyrl-RS" w:eastAsia="sr-Latn-RS"/>
        </w:rPr>
      </w:pPr>
    </w:p>
    <w:p w:rsidR="00B97150" w:rsidRPr="001001FE" w:rsidRDefault="00B97150" w:rsidP="00B9715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24.1 УПРАВА ЗА ВЕТЕРИНУ</w:t>
      </w:r>
    </w:p>
    <w:p w:rsidR="00B97150" w:rsidRPr="001001FE" w:rsidRDefault="00B97150" w:rsidP="00B9715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0109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Безбедност хране, ветеринарска и </w:t>
      </w:r>
      <w:proofErr w:type="spellStart"/>
      <w:r w:rsidRPr="001001FE">
        <w:rPr>
          <w:rFonts w:ascii="Times New Roman" w:hAnsi="Times New Roman" w:cs="Times New Roman"/>
          <w:b/>
          <w:sz w:val="24"/>
          <w:szCs w:val="24"/>
          <w:lang w:val="sr-Cyrl-RS"/>
        </w:rPr>
        <w:t>фитосанитарна</w:t>
      </w:r>
      <w:proofErr w:type="spellEnd"/>
      <w:r w:rsidRPr="001001FE">
        <w:rPr>
          <w:rFonts w:ascii="Times New Roman" w:hAnsi="Times New Roman" w:cs="Times New Roman"/>
          <w:b/>
          <w:sz w:val="24"/>
          <w:szCs w:val="24"/>
          <w:lang w:val="sr-Cyrl-RS"/>
        </w:rPr>
        <w:t xml:space="preserve"> политика</w:t>
      </w:r>
    </w:p>
    <w:p w:rsidR="00B97150" w:rsidRPr="001001FE" w:rsidRDefault="00B97150" w:rsidP="00B9715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760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Здравство </w:t>
      </w:r>
      <w:proofErr w:type="spellStart"/>
      <w:r w:rsidRPr="001001FE">
        <w:rPr>
          <w:rFonts w:ascii="Times New Roman" w:hAnsi="Times New Roman" w:cs="Times New Roman"/>
          <w:b/>
          <w:sz w:val="24"/>
          <w:szCs w:val="24"/>
          <w:lang w:val="sr-Cyrl-RS"/>
        </w:rPr>
        <w:t>некласификовано</w:t>
      </w:r>
      <w:proofErr w:type="spellEnd"/>
      <w:r w:rsidRPr="001001FE">
        <w:rPr>
          <w:rFonts w:ascii="Times New Roman" w:hAnsi="Times New Roman" w:cs="Times New Roman"/>
          <w:b/>
          <w:sz w:val="24"/>
          <w:szCs w:val="24"/>
          <w:lang w:val="sr-Cyrl-RS"/>
        </w:rPr>
        <w:t xml:space="preserve"> на другом месту</w:t>
      </w:r>
    </w:p>
    <w:p w:rsidR="00B97150" w:rsidRPr="001001FE" w:rsidRDefault="00B97150" w:rsidP="00B9715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Заштита здравља животиња</w:t>
      </w:r>
    </w:p>
    <w:p w:rsidR="00B97150" w:rsidRPr="001001FE" w:rsidRDefault="005D23D6"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86,68% у односу на планирана средства из буџета Републике Србије на апропријацији 451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Субвенције јавним нефинансијским предузећима и организацијама настало је због мањег броја поднетих захтева за исплату субвенција и мањег износа потраживања корисника подстицајних средстава у односу на планирана средства.</w:t>
      </w:r>
    </w:p>
    <w:p w:rsidR="000A4B16" w:rsidRPr="001001FE" w:rsidRDefault="000A4B16" w:rsidP="00DF1F56">
      <w:pPr>
        <w:spacing w:after="0"/>
        <w:jc w:val="both"/>
        <w:rPr>
          <w:rFonts w:ascii="Times New Roman" w:eastAsia="Times New Roman" w:hAnsi="Times New Roman" w:cs="Times New Roman"/>
          <w:color w:val="000000"/>
          <w:sz w:val="24"/>
          <w:lang w:val="sr-Cyrl-RS" w:eastAsia="sr-Latn-RS"/>
        </w:rPr>
      </w:pPr>
    </w:p>
    <w:p w:rsidR="00B97150" w:rsidRPr="001001FE" w:rsidRDefault="00B97150" w:rsidP="00B9715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0002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Безбедност хране животињског порекла и хране за животиње</w:t>
      </w:r>
    </w:p>
    <w:p w:rsidR="001C49D9" w:rsidRPr="001001FE" w:rsidRDefault="005D23D6"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67,44% у односу на планирана средства из буџета Републике Србије на апропријацији 451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Субвенције јавним нефинансијским предузећима и организацијама настало је због мањег броја поднетих захтева за исплату субвенција и мањег износа потраживања корисника подстицајних средстава у односу на планирана средства.</w:t>
      </w:r>
      <w:r w:rsidR="00772FC8" w:rsidRPr="001001FE">
        <w:rPr>
          <w:rFonts w:ascii="Times New Roman" w:eastAsia="Times New Roman" w:hAnsi="Times New Roman" w:cs="Times New Roman"/>
          <w:color w:val="000000"/>
          <w:sz w:val="24"/>
          <w:lang w:val="sr-Cyrl-RS" w:eastAsia="sr-Latn-RS"/>
        </w:rPr>
        <w:t xml:space="preserve"> </w:t>
      </w:r>
    </w:p>
    <w:p w:rsidR="000A4B16" w:rsidRPr="001001FE" w:rsidRDefault="000A4B16" w:rsidP="00DF1F56">
      <w:pPr>
        <w:spacing w:after="0"/>
        <w:jc w:val="both"/>
        <w:rPr>
          <w:rFonts w:ascii="Times New Roman" w:eastAsia="Times New Roman" w:hAnsi="Times New Roman" w:cs="Times New Roman"/>
          <w:color w:val="000000"/>
          <w:sz w:val="24"/>
          <w:lang w:val="sr-Cyrl-RS" w:eastAsia="sr-Latn-RS"/>
        </w:rPr>
      </w:pPr>
    </w:p>
    <w:p w:rsidR="001C49D9" w:rsidRPr="001001FE" w:rsidRDefault="001C49D9" w:rsidP="001C49D9">
      <w:pPr>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6"/>
          <w:lang w:val="sr-Cyrl-RS" w:eastAsia="sr-Latn-RS"/>
        </w:rPr>
        <w:t xml:space="preserve">Програмска активност 0004 </w:t>
      </w:r>
      <w:r w:rsidR="00944F66" w:rsidRPr="001001FE">
        <w:rPr>
          <w:rFonts w:ascii="Times New Roman" w:eastAsia="Times New Roman" w:hAnsi="Times New Roman" w:cs="Times New Roman"/>
          <w:b/>
          <w:color w:val="000000"/>
          <w:sz w:val="26"/>
          <w:lang w:val="sr-Cyrl-RS" w:eastAsia="sr-Latn-RS"/>
        </w:rPr>
        <w:t>–</w:t>
      </w:r>
      <w:r w:rsidRPr="001001FE">
        <w:rPr>
          <w:rFonts w:ascii="Times New Roman" w:eastAsia="Times New Roman" w:hAnsi="Times New Roman" w:cs="Times New Roman"/>
          <w:b/>
          <w:color w:val="000000"/>
          <w:sz w:val="26"/>
          <w:lang w:val="sr-Cyrl-RS" w:eastAsia="sr-Latn-RS"/>
        </w:rPr>
        <w:t xml:space="preserve"> Управљање у области ветеринарства и безбедности хране животињског порекла</w:t>
      </w:r>
    </w:p>
    <w:p w:rsidR="00250A9A" w:rsidRPr="001001FE" w:rsidRDefault="005B4CA0" w:rsidP="000A4B16">
      <w:pPr>
        <w:spacing w:after="0"/>
        <w:ind w:firstLine="709"/>
        <w:jc w:val="both"/>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Извршење расхода од 0,00</w:t>
      </w:r>
      <w:r w:rsidR="00250A9A"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413 </w:t>
      </w:r>
      <w:r w:rsidR="00944F66" w:rsidRPr="001001FE">
        <w:rPr>
          <w:rFonts w:ascii="Times New Roman" w:eastAsia="Times New Roman" w:hAnsi="Times New Roman" w:cs="Times New Roman"/>
          <w:color w:val="000000"/>
          <w:sz w:val="24"/>
          <w:lang w:val="sr-Cyrl-RS" w:eastAsia="sr-Latn-RS"/>
        </w:rPr>
        <w:t>–</w:t>
      </w:r>
      <w:r w:rsidR="00250A9A" w:rsidRPr="001001FE">
        <w:rPr>
          <w:rFonts w:ascii="Times New Roman" w:eastAsia="Times New Roman" w:hAnsi="Times New Roman" w:cs="Times New Roman"/>
          <w:color w:val="000000"/>
          <w:sz w:val="24"/>
          <w:lang w:val="sr-Cyrl-RS" w:eastAsia="sr-Latn-RS"/>
        </w:rPr>
        <w:t xml:space="preserve"> Накнаде у натури, настало је из разлога што није могуће проценити колики ће број запослених остварити право за накнаду у натури.</w:t>
      </w:r>
    </w:p>
    <w:p w:rsidR="00250A9A" w:rsidRPr="001001FE" w:rsidRDefault="00250A9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85,65% у односу на планирана средства из буџета Републике Србије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трошкова за запослене настало је услед немогућности предвиђања повећања трошкова за превоз на посао и са посла.</w:t>
      </w:r>
    </w:p>
    <w:p w:rsidR="00250A9A" w:rsidRPr="001001FE" w:rsidRDefault="00250A9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80,92% у односу на планирана средства из буџета Републике Србије на апропријацији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настало је због смањења расхода за енергетске </w:t>
      </w:r>
      <w:proofErr w:type="spellStart"/>
      <w:r w:rsidRPr="001001FE">
        <w:rPr>
          <w:rFonts w:ascii="Times New Roman" w:eastAsia="Times New Roman" w:hAnsi="Times New Roman" w:cs="Times New Roman"/>
          <w:color w:val="000000"/>
          <w:sz w:val="24"/>
          <w:lang w:val="sr-Cyrl-RS" w:eastAsia="sr-Latn-RS"/>
        </w:rPr>
        <w:t>услуге,услуге</w:t>
      </w:r>
      <w:proofErr w:type="spellEnd"/>
      <w:r w:rsidRPr="001001FE">
        <w:rPr>
          <w:rFonts w:ascii="Times New Roman" w:eastAsia="Times New Roman" w:hAnsi="Times New Roman" w:cs="Times New Roman"/>
          <w:color w:val="000000"/>
          <w:sz w:val="24"/>
          <w:lang w:val="sr-Cyrl-RS" w:eastAsia="sr-Latn-RS"/>
        </w:rPr>
        <w:t xml:space="preserve"> комуникација, трошкова осигурања и остале трошкове у односу на планирана средства, услед закључења повољнијих уговора са добављачима.</w:t>
      </w:r>
    </w:p>
    <w:p w:rsidR="00250A9A" w:rsidRPr="001001FE" w:rsidRDefault="00250A9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68,89% у односу на планирана средства из буџета Републике Србије на апропријацији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Трошкови путовања настало је због мањег броја службених путовања у земљи и иностранству у односу на планирана и већег броја једнодневних службених </w:t>
      </w:r>
      <w:proofErr w:type="spellStart"/>
      <w:r w:rsidRPr="001001FE">
        <w:rPr>
          <w:rFonts w:ascii="Times New Roman" w:eastAsia="Times New Roman" w:hAnsi="Times New Roman" w:cs="Times New Roman"/>
          <w:color w:val="000000"/>
          <w:sz w:val="24"/>
          <w:lang w:val="sr-Cyrl-RS" w:eastAsia="sr-Latn-RS"/>
        </w:rPr>
        <w:t>пуговања</w:t>
      </w:r>
      <w:proofErr w:type="spellEnd"/>
      <w:r w:rsidRPr="001001FE">
        <w:rPr>
          <w:rFonts w:ascii="Times New Roman" w:eastAsia="Times New Roman" w:hAnsi="Times New Roman" w:cs="Times New Roman"/>
          <w:color w:val="000000"/>
          <w:sz w:val="24"/>
          <w:lang w:val="sr-Cyrl-RS" w:eastAsia="sr-Latn-RS"/>
        </w:rPr>
        <w:t xml:space="preserve"> у </w:t>
      </w:r>
      <w:proofErr w:type="spellStart"/>
      <w:r w:rsidRPr="001001FE">
        <w:rPr>
          <w:rFonts w:ascii="Times New Roman" w:eastAsia="Times New Roman" w:hAnsi="Times New Roman" w:cs="Times New Roman"/>
          <w:color w:val="000000"/>
          <w:sz w:val="24"/>
          <w:lang w:val="sr-Cyrl-RS" w:eastAsia="sr-Latn-RS"/>
        </w:rPr>
        <w:t>земли</w:t>
      </w:r>
      <w:proofErr w:type="spellEnd"/>
      <w:r w:rsidRPr="001001FE">
        <w:rPr>
          <w:rFonts w:ascii="Times New Roman" w:eastAsia="Times New Roman" w:hAnsi="Times New Roman" w:cs="Times New Roman"/>
          <w:color w:val="000000"/>
          <w:sz w:val="24"/>
          <w:lang w:val="sr-Cyrl-RS" w:eastAsia="sr-Latn-RS"/>
        </w:rPr>
        <w:t xml:space="preserve"> где није било исплата накнада за смештај.</w:t>
      </w:r>
    </w:p>
    <w:p w:rsidR="00250A9A" w:rsidRPr="001001FE" w:rsidRDefault="00250A9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85,49%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 настало је због мањег броја и врста услуга у односу на планирана средства и услед закључивања повољнијих и економичнијих уговора са добављачима</w:t>
      </w:r>
    </w:p>
    <w:p w:rsidR="00250A9A" w:rsidRPr="001001FE" w:rsidRDefault="00250A9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4,16% у односу на планирана средства из буџета Републике Србије на </w:t>
      </w:r>
      <w:proofErr w:type="spellStart"/>
      <w:r w:rsidRPr="001001FE">
        <w:rPr>
          <w:rFonts w:ascii="Times New Roman" w:eastAsia="Times New Roman" w:hAnsi="Times New Roman" w:cs="Times New Roman"/>
          <w:color w:val="000000"/>
          <w:sz w:val="24"/>
          <w:lang w:val="sr-Cyrl-RS" w:eastAsia="sr-Latn-RS"/>
        </w:rPr>
        <w:t>апропријациј</w:t>
      </w:r>
      <w:proofErr w:type="spellEnd"/>
      <w:r w:rsidRPr="001001FE">
        <w:rPr>
          <w:rFonts w:ascii="Times New Roman" w:eastAsia="Times New Roman" w:hAnsi="Times New Roman" w:cs="Times New Roman"/>
          <w:color w:val="000000"/>
          <w:sz w:val="24"/>
          <w:lang w:val="sr-Cyrl-RS" w:eastAsia="sr-Latn-RS"/>
        </w:rPr>
        <w:t xml:space="preserve"> 424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Остале медицинске услуге настало је због мањих расхода услуга и трошкова у односу на планирана средства и услед закључивања повољнијих и економичнијих уговора са добављачима.</w:t>
      </w:r>
    </w:p>
    <w:p w:rsidR="00250A9A" w:rsidRPr="001001FE" w:rsidRDefault="00250A9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61,78% у односу на планирана средства из буџета Републике Србије на апропријацији 425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Текуће поправке и одржавање настало је због мањих расхода услуга и трошкова у односу на планирана средства и услед закључивања повољнијих и економичнијих уговора са добављачима.</w:t>
      </w:r>
    </w:p>
    <w:p w:rsidR="00250A9A" w:rsidRPr="001001FE" w:rsidRDefault="00250A9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83,90% у односу на планирана средства из буџета Републике Србије на апропријацији 426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Материјал настало је због повољнијих набавки материјала и понуда за склапање уговора са добављачима и економичнијег трошења.</w:t>
      </w:r>
    </w:p>
    <w:p w:rsidR="00250A9A" w:rsidRPr="001001FE" w:rsidRDefault="00250A9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38,31% у односу на планирана средства из буџета Републике Србије на апропријацији 482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Порези, обавезне таксе казне и пенали настало је из разлога јер није било већих грешака у пословању које би резултирале плаћању казни и пенала.</w:t>
      </w:r>
    </w:p>
    <w:p w:rsidR="00250A9A" w:rsidRPr="001001FE" w:rsidRDefault="00250A9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20,04% у односу на планирана средства из буџета Републике Србије на апропријацији 483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Новчане казне и пенали по решењу судова настало је из разлога јер није било већих грешака у пословању које би резултирале плаћање казни и пенала на основу решења судова.</w:t>
      </w:r>
    </w:p>
    <w:p w:rsidR="001C49D9" w:rsidRPr="001001FE" w:rsidRDefault="00250A9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515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Нематеријална имовина настало је због </w:t>
      </w:r>
      <w:proofErr w:type="spellStart"/>
      <w:r w:rsidRPr="001001FE">
        <w:rPr>
          <w:rFonts w:ascii="Times New Roman" w:eastAsia="Times New Roman" w:hAnsi="Times New Roman" w:cs="Times New Roman"/>
          <w:color w:val="000000"/>
          <w:sz w:val="24"/>
          <w:lang w:val="sr-Cyrl-RS" w:eastAsia="sr-Latn-RS"/>
        </w:rPr>
        <w:t>непокренуте</w:t>
      </w:r>
      <w:proofErr w:type="spellEnd"/>
      <w:r w:rsidRPr="001001FE">
        <w:rPr>
          <w:rFonts w:ascii="Times New Roman" w:eastAsia="Times New Roman" w:hAnsi="Times New Roman" w:cs="Times New Roman"/>
          <w:color w:val="000000"/>
          <w:sz w:val="24"/>
          <w:lang w:val="sr-Cyrl-RS" w:eastAsia="sr-Latn-RS"/>
        </w:rPr>
        <w:t xml:space="preserve"> јавне набавке и услед закључивања повољнијих и економичнијих уговора са добављачима.</w:t>
      </w:r>
    </w:p>
    <w:p w:rsidR="000A4B16" w:rsidRPr="001001FE" w:rsidRDefault="000A4B16" w:rsidP="00DF1F56">
      <w:pPr>
        <w:spacing w:after="0"/>
        <w:jc w:val="both"/>
        <w:rPr>
          <w:rFonts w:ascii="Times New Roman" w:eastAsia="Times New Roman" w:hAnsi="Times New Roman" w:cs="Times New Roman"/>
          <w:color w:val="000000"/>
          <w:sz w:val="24"/>
          <w:lang w:val="sr-Cyrl-RS" w:eastAsia="sr-Latn-RS"/>
        </w:rPr>
      </w:pPr>
    </w:p>
    <w:p w:rsidR="00947592" w:rsidRPr="001001FE" w:rsidRDefault="00947592" w:rsidP="00947592">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Глава 24.3 РЕПУБЛИЧКА ДИРЕКЦИЈА ЗА ВОДЕ</w:t>
      </w:r>
    </w:p>
    <w:p w:rsidR="00947592" w:rsidRPr="001001FE" w:rsidRDefault="00947592" w:rsidP="00947592">
      <w:pPr>
        <w:jc w:val="both"/>
        <w:rPr>
          <w:rFonts w:ascii="Times New Roman" w:eastAsia="Times New Roman" w:hAnsi="Times New Roman" w:cs="Times New Roman"/>
          <w:b/>
          <w:bCs/>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 </w:t>
      </w:r>
      <w:r w:rsidRPr="001001FE">
        <w:rPr>
          <w:rFonts w:ascii="Times New Roman" w:eastAsia="Times New Roman" w:hAnsi="Times New Roman" w:cs="Times New Roman"/>
          <w:b/>
          <w:bCs/>
          <w:color w:val="000000"/>
          <w:sz w:val="24"/>
          <w:lang w:val="sr-Cyrl-RS" w:eastAsia="sr-Latn-RS"/>
        </w:rPr>
        <w:t xml:space="preserve">0401 </w:t>
      </w:r>
      <w:r w:rsidR="00944F66" w:rsidRPr="001001FE">
        <w:rPr>
          <w:rFonts w:ascii="Times New Roman" w:eastAsia="Times New Roman" w:hAnsi="Times New Roman" w:cs="Times New Roman"/>
          <w:b/>
          <w:bCs/>
          <w:color w:val="000000"/>
          <w:sz w:val="24"/>
          <w:lang w:val="sr-Cyrl-RS" w:eastAsia="sr-Latn-RS"/>
        </w:rPr>
        <w:t>–</w:t>
      </w:r>
      <w:r w:rsidR="00BA6036">
        <w:rPr>
          <w:rFonts w:ascii="Times New Roman" w:eastAsia="Times New Roman" w:hAnsi="Times New Roman" w:cs="Times New Roman"/>
          <w:b/>
          <w:bCs/>
          <w:color w:val="000000"/>
          <w:sz w:val="24"/>
          <w:lang w:val="sr-Cyrl-RS" w:eastAsia="sr-Latn-RS"/>
        </w:rPr>
        <w:t xml:space="preserve"> </w:t>
      </w:r>
      <w:r w:rsidRPr="001001FE">
        <w:rPr>
          <w:rFonts w:ascii="Times New Roman" w:eastAsia="Times New Roman" w:hAnsi="Times New Roman" w:cs="Times New Roman"/>
          <w:b/>
          <w:bCs/>
          <w:color w:val="000000"/>
          <w:sz w:val="24"/>
          <w:lang w:val="sr-Cyrl-RS" w:eastAsia="sr-Latn-RS"/>
        </w:rPr>
        <w:t>Интегрално управљање водама</w:t>
      </w:r>
    </w:p>
    <w:p w:rsidR="00947592" w:rsidRPr="001001FE" w:rsidRDefault="00947592" w:rsidP="00947592">
      <w:pPr>
        <w:jc w:val="both"/>
        <w:rPr>
          <w:rFonts w:ascii="Times New Roman" w:eastAsia="Times New Roman" w:hAnsi="Times New Roman" w:cs="Times New Roman"/>
          <w:b/>
          <w:bCs/>
          <w:color w:val="000000"/>
          <w:sz w:val="24"/>
          <w:lang w:val="sr-Cyrl-RS" w:eastAsia="sr-Latn-RS"/>
        </w:rPr>
      </w:pPr>
      <w:r w:rsidRPr="001001FE">
        <w:rPr>
          <w:rFonts w:ascii="Times New Roman" w:eastAsia="Times New Roman" w:hAnsi="Times New Roman" w:cs="Times New Roman"/>
          <w:b/>
          <w:bCs/>
          <w:color w:val="000000"/>
          <w:sz w:val="24"/>
          <w:lang w:val="sr-Cyrl-RS" w:eastAsia="sr-Latn-RS"/>
        </w:rPr>
        <w:t>Функција 630 – Водоснабдевање</w:t>
      </w:r>
    </w:p>
    <w:p w:rsidR="00013307" w:rsidRPr="001001FE" w:rsidRDefault="00F96F28"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013307" w:rsidRPr="001001FE">
        <w:rPr>
          <w:rFonts w:ascii="Times New Roman" w:eastAsia="Times New Roman" w:hAnsi="Times New Roman" w:cs="Times New Roman"/>
          <w:color w:val="000000"/>
          <w:sz w:val="24"/>
          <w:lang w:val="sr-Cyrl-RS" w:eastAsia="sr-Latn-RS"/>
        </w:rPr>
        <w:t>14,39%</w:t>
      </w:r>
      <w:r w:rsidR="007C0F12" w:rsidRPr="001001FE">
        <w:rPr>
          <w:rFonts w:ascii="Times New Roman" w:eastAsia="Times New Roman" w:hAnsi="Times New Roman" w:cs="Times New Roman"/>
          <w:color w:val="000000"/>
          <w:sz w:val="24"/>
          <w:lang w:val="sr-Cyrl-RS" w:eastAsia="sr-Latn-RS"/>
        </w:rPr>
        <w:t xml:space="preserve"> у </w:t>
      </w:r>
      <w:r w:rsidRPr="001001FE">
        <w:rPr>
          <w:rFonts w:ascii="Times New Roman" w:eastAsia="Times New Roman" w:hAnsi="Times New Roman" w:cs="Times New Roman"/>
          <w:color w:val="000000"/>
          <w:sz w:val="24"/>
          <w:lang w:val="sr-Cyrl-RS" w:eastAsia="sr-Latn-RS"/>
        </w:rPr>
        <w:t>односу на планирана средства из буџета Републике Србије на апропријацији 414</w:t>
      </w:r>
      <w:r w:rsidR="00772FC8"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00772FC8"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 xml:space="preserve">Социјална давања </w:t>
      </w:r>
      <w:r w:rsidR="00BA6036">
        <w:rPr>
          <w:rFonts w:ascii="Times New Roman" w:eastAsia="Times New Roman" w:hAnsi="Times New Roman" w:cs="Times New Roman"/>
          <w:color w:val="000000"/>
          <w:sz w:val="24"/>
          <w:lang w:val="sr-Cyrl-RS" w:eastAsia="sr-Latn-RS"/>
        </w:rPr>
        <w:t xml:space="preserve">запосленима </w:t>
      </w:r>
      <w:r w:rsidRPr="001001FE">
        <w:rPr>
          <w:rFonts w:ascii="Times New Roman" w:eastAsia="Times New Roman" w:hAnsi="Times New Roman" w:cs="Times New Roman"/>
          <w:color w:val="000000"/>
          <w:sz w:val="24"/>
          <w:lang w:val="sr-Cyrl-RS" w:eastAsia="sr-Latn-RS"/>
        </w:rPr>
        <w:t>настало је</w:t>
      </w:r>
      <w:r w:rsidR="00013307" w:rsidRPr="001001FE">
        <w:rPr>
          <w:rFonts w:ascii="Times New Roman" w:eastAsia="Times New Roman" w:hAnsi="Times New Roman" w:cs="Times New Roman"/>
          <w:color w:val="000000"/>
          <w:sz w:val="24"/>
          <w:lang w:val="sr-Cyrl-RS" w:eastAsia="sr-Latn-RS"/>
        </w:rPr>
        <w:t>р</w:t>
      </w:r>
      <w:r w:rsidRPr="001001FE">
        <w:rPr>
          <w:rFonts w:ascii="Times New Roman" w:eastAsia="Times New Roman" w:hAnsi="Times New Roman" w:cs="Times New Roman"/>
          <w:color w:val="000000"/>
          <w:sz w:val="24"/>
          <w:lang w:val="sr-Cyrl-RS" w:eastAsia="sr-Latn-RS"/>
        </w:rPr>
        <w:t xml:space="preserve"> </w:t>
      </w:r>
      <w:r w:rsidR="00013307" w:rsidRPr="001001FE">
        <w:rPr>
          <w:rFonts w:ascii="Times New Roman" w:eastAsia="Times New Roman" w:hAnsi="Times New Roman" w:cs="Times New Roman"/>
          <w:color w:val="000000"/>
          <w:sz w:val="24"/>
          <w:lang w:val="sr-Cyrl-RS" w:eastAsia="sr-Latn-RS"/>
        </w:rPr>
        <w:t>није било више захтева корисника права коришћења помоћи.</w:t>
      </w:r>
    </w:p>
    <w:p w:rsidR="00947592" w:rsidRPr="001001FE" w:rsidRDefault="00013307"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77,23% у односу на планирана средства из буџета Републике Србије на апропријацији 416</w:t>
      </w:r>
      <w:r w:rsidR="00216B52"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00216B52"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Награде запослен</w:t>
      </w:r>
      <w:r w:rsidR="00BA6036">
        <w:rPr>
          <w:rFonts w:ascii="Times New Roman" w:eastAsia="Times New Roman" w:hAnsi="Times New Roman" w:cs="Times New Roman"/>
          <w:color w:val="000000"/>
          <w:sz w:val="24"/>
          <w:lang w:val="sr-Cyrl-RS" w:eastAsia="sr-Latn-RS"/>
        </w:rPr>
        <w:t xml:space="preserve">има и остали посебни расходи. </w:t>
      </w:r>
      <w:r w:rsidRPr="001001FE">
        <w:rPr>
          <w:rFonts w:ascii="Times New Roman" w:eastAsia="Times New Roman" w:hAnsi="Times New Roman" w:cs="Times New Roman"/>
          <w:color w:val="000000"/>
          <w:sz w:val="24"/>
          <w:lang w:val="sr-Cyrl-RS" w:eastAsia="sr-Latn-RS"/>
        </w:rPr>
        <w:t>Разлог за нижу реали</w:t>
      </w:r>
      <w:r w:rsidR="00BA6036">
        <w:rPr>
          <w:rFonts w:ascii="Times New Roman" w:eastAsia="Times New Roman" w:hAnsi="Times New Roman" w:cs="Times New Roman"/>
          <w:color w:val="000000"/>
          <w:sz w:val="24"/>
          <w:lang w:val="sr-Cyrl-RS" w:eastAsia="sr-Latn-RS"/>
        </w:rPr>
        <w:t xml:space="preserve">зацију предметне апропријације </w:t>
      </w:r>
      <w:r w:rsidRPr="001001FE">
        <w:rPr>
          <w:rFonts w:ascii="Times New Roman" w:eastAsia="Times New Roman" w:hAnsi="Times New Roman" w:cs="Times New Roman"/>
          <w:color w:val="000000"/>
          <w:sz w:val="24"/>
          <w:lang w:val="sr-Cyrl-RS" w:eastAsia="sr-Latn-RS"/>
        </w:rPr>
        <w:t xml:space="preserve">је то што се приликом планирања буџета пошло од </w:t>
      </w:r>
      <w:proofErr w:type="spellStart"/>
      <w:r w:rsidRPr="001001FE">
        <w:rPr>
          <w:rFonts w:ascii="Times New Roman" w:eastAsia="Times New Roman" w:hAnsi="Times New Roman" w:cs="Times New Roman"/>
          <w:color w:val="000000"/>
          <w:sz w:val="24"/>
          <w:lang w:val="sr-Cyrl-RS" w:eastAsia="sr-Latn-RS"/>
        </w:rPr>
        <w:t>неопорезивог</w:t>
      </w:r>
      <w:proofErr w:type="spellEnd"/>
      <w:r w:rsidRPr="001001FE">
        <w:rPr>
          <w:rFonts w:ascii="Times New Roman" w:eastAsia="Times New Roman" w:hAnsi="Times New Roman" w:cs="Times New Roman"/>
          <w:color w:val="000000"/>
          <w:sz w:val="24"/>
          <w:lang w:val="sr-Cyrl-RS" w:eastAsia="sr-Latn-RS"/>
        </w:rPr>
        <w:t xml:space="preserve"> износа по детету за 2024. годину, али како је Влада препоручила максимални појединачни износ по детету за новогодишње новчане честите од 3.000 динара, а Републичка дирекција за воде прихватила препоруку, то су преостала средства у износу од 150.763,61 динара.</w:t>
      </w:r>
    </w:p>
    <w:p w:rsidR="005C507F" w:rsidRPr="001001FE" w:rsidRDefault="005C507F"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w:t>
      </w:r>
      <w:r w:rsidR="00755AD0" w:rsidRPr="001001FE">
        <w:rPr>
          <w:rFonts w:ascii="Times New Roman" w:eastAsia="Times New Roman" w:hAnsi="Times New Roman" w:cs="Times New Roman"/>
          <w:color w:val="000000"/>
          <w:sz w:val="24"/>
          <w:lang w:val="sr-Cyrl-RS" w:eastAsia="sr-Latn-RS"/>
        </w:rPr>
        <w:t xml:space="preserve">63,67% </w:t>
      </w:r>
      <w:r w:rsidRPr="001001FE">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421</w:t>
      </w:r>
      <w:r w:rsidR="00216B52"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00216B52"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Стални трошкови</w:t>
      </w:r>
      <w:r w:rsidR="0078170E" w:rsidRPr="001001FE">
        <w:rPr>
          <w:rFonts w:ascii="Times New Roman" w:eastAsia="Times New Roman" w:hAnsi="Times New Roman" w:cs="Times New Roman"/>
          <w:color w:val="000000"/>
          <w:sz w:val="24"/>
          <w:lang w:val="sr-Cyrl-RS" w:eastAsia="sr-Latn-RS"/>
        </w:rPr>
        <w:t xml:space="preserve">. Наиме, са ове апропријације осим режијских трошкова (задња исплаћена </w:t>
      </w:r>
      <w:proofErr w:type="spellStart"/>
      <w:r w:rsidR="0078170E" w:rsidRPr="001001FE">
        <w:rPr>
          <w:rFonts w:ascii="Times New Roman" w:eastAsia="Times New Roman" w:hAnsi="Times New Roman" w:cs="Times New Roman"/>
          <w:color w:val="000000"/>
          <w:sz w:val="24"/>
          <w:lang w:val="sr-Cyrl-RS" w:eastAsia="sr-Latn-RS"/>
        </w:rPr>
        <w:t>рефундација</w:t>
      </w:r>
      <w:proofErr w:type="spellEnd"/>
      <w:r w:rsidR="0078170E" w:rsidRPr="001001FE">
        <w:rPr>
          <w:rFonts w:ascii="Times New Roman" w:eastAsia="Times New Roman" w:hAnsi="Times New Roman" w:cs="Times New Roman"/>
          <w:color w:val="000000"/>
          <w:sz w:val="24"/>
          <w:lang w:val="sr-Cyrl-RS" w:eastAsia="sr-Latn-RS"/>
        </w:rPr>
        <w:t xml:space="preserve"> је за месец октобар, а до краја године није испостављена фактура за новембар), преостала су средства на осигурању за службена возила, трошковима мобилних телефона (рачуни мањи од планираних а уједно се врши и </w:t>
      </w:r>
      <w:proofErr w:type="spellStart"/>
      <w:r w:rsidR="0078170E" w:rsidRPr="001001FE">
        <w:rPr>
          <w:rFonts w:ascii="Times New Roman" w:eastAsia="Times New Roman" w:hAnsi="Times New Roman" w:cs="Times New Roman"/>
          <w:color w:val="000000"/>
          <w:sz w:val="24"/>
          <w:lang w:val="sr-Cyrl-RS" w:eastAsia="sr-Latn-RS"/>
        </w:rPr>
        <w:t>рефундација</w:t>
      </w:r>
      <w:proofErr w:type="spellEnd"/>
      <w:r w:rsidR="0078170E" w:rsidRPr="001001FE">
        <w:rPr>
          <w:rFonts w:ascii="Times New Roman" w:eastAsia="Times New Roman" w:hAnsi="Times New Roman" w:cs="Times New Roman"/>
          <w:color w:val="000000"/>
          <w:sz w:val="24"/>
          <w:lang w:val="sr-Cyrl-RS" w:eastAsia="sr-Latn-RS"/>
        </w:rPr>
        <w:t xml:space="preserve"> мобилних телефона у складу са Решењем о лимитирању коришћења службених мобилних телефона број: 030</w:t>
      </w:r>
      <w:r w:rsidR="00944F66" w:rsidRPr="001001FE">
        <w:rPr>
          <w:rFonts w:ascii="Times New Roman" w:eastAsia="Times New Roman" w:hAnsi="Times New Roman" w:cs="Times New Roman"/>
          <w:color w:val="000000"/>
          <w:sz w:val="24"/>
          <w:lang w:val="sr-Cyrl-RS" w:eastAsia="sr-Latn-RS"/>
        </w:rPr>
        <w:t>–</w:t>
      </w:r>
      <w:r w:rsidR="0078170E" w:rsidRPr="001001FE">
        <w:rPr>
          <w:rFonts w:ascii="Times New Roman" w:eastAsia="Times New Roman" w:hAnsi="Times New Roman" w:cs="Times New Roman"/>
          <w:color w:val="000000"/>
          <w:sz w:val="24"/>
          <w:lang w:val="sr-Cyrl-RS" w:eastAsia="sr-Latn-RS"/>
        </w:rPr>
        <w:t>04</w:t>
      </w:r>
      <w:r w:rsidR="00944F66" w:rsidRPr="001001FE">
        <w:rPr>
          <w:rFonts w:ascii="Times New Roman" w:eastAsia="Times New Roman" w:hAnsi="Times New Roman" w:cs="Times New Roman"/>
          <w:color w:val="000000"/>
          <w:sz w:val="24"/>
          <w:lang w:val="sr-Cyrl-RS" w:eastAsia="sr-Latn-RS"/>
        </w:rPr>
        <w:t>–</w:t>
      </w:r>
      <w:r w:rsidR="0078170E" w:rsidRPr="001001FE">
        <w:rPr>
          <w:rFonts w:ascii="Times New Roman" w:eastAsia="Times New Roman" w:hAnsi="Times New Roman" w:cs="Times New Roman"/>
          <w:color w:val="000000"/>
          <w:sz w:val="24"/>
          <w:lang w:val="sr-Cyrl-RS" w:eastAsia="sr-Latn-RS"/>
        </w:rPr>
        <w:t>3/2014</w:t>
      </w:r>
      <w:r w:rsidR="00944F66" w:rsidRPr="001001FE">
        <w:rPr>
          <w:rFonts w:ascii="Times New Roman" w:eastAsia="Times New Roman" w:hAnsi="Times New Roman" w:cs="Times New Roman"/>
          <w:color w:val="000000"/>
          <w:sz w:val="24"/>
          <w:lang w:val="sr-Cyrl-RS" w:eastAsia="sr-Latn-RS"/>
        </w:rPr>
        <w:t>–</w:t>
      </w:r>
      <w:r w:rsidR="0078170E" w:rsidRPr="001001FE">
        <w:rPr>
          <w:rFonts w:ascii="Times New Roman" w:eastAsia="Times New Roman" w:hAnsi="Times New Roman" w:cs="Times New Roman"/>
          <w:color w:val="000000"/>
          <w:sz w:val="24"/>
          <w:lang w:val="sr-Cyrl-RS" w:eastAsia="sr-Latn-RS"/>
        </w:rPr>
        <w:t xml:space="preserve">07 од 23.05.2014. године и Директиве о условима и начину коришћења мобилних телефона) и на закупу паркинг места (планирана набавка за 4 паркинг места а спроведена за 2, јер није било потребе за </w:t>
      </w:r>
      <w:r w:rsidR="0078170E" w:rsidRPr="001001FE">
        <w:rPr>
          <w:rFonts w:ascii="Times New Roman" w:eastAsia="Times New Roman" w:hAnsi="Times New Roman" w:cs="Times New Roman"/>
          <w:color w:val="000000"/>
          <w:sz w:val="24"/>
          <w:lang w:val="sr-Cyrl-RS" w:eastAsia="sr-Latn-RS"/>
        </w:rPr>
        <w:lastRenderedPageBreak/>
        <w:t xml:space="preserve">више). Такође, </w:t>
      </w:r>
      <w:proofErr w:type="spellStart"/>
      <w:r w:rsidR="0078170E" w:rsidRPr="001001FE">
        <w:rPr>
          <w:rFonts w:ascii="Times New Roman" w:eastAsia="Times New Roman" w:hAnsi="Times New Roman" w:cs="Times New Roman"/>
          <w:color w:val="000000"/>
          <w:sz w:val="24"/>
          <w:lang w:val="sr-Cyrl-RS" w:eastAsia="sr-Latn-RS"/>
        </w:rPr>
        <w:t>Имплементациона</w:t>
      </w:r>
      <w:proofErr w:type="spellEnd"/>
      <w:r w:rsidR="0078170E" w:rsidRPr="001001FE">
        <w:rPr>
          <w:rFonts w:ascii="Times New Roman" w:eastAsia="Times New Roman" w:hAnsi="Times New Roman" w:cs="Times New Roman"/>
          <w:color w:val="000000"/>
          <w:sz w:val="24"/>
          <w:lang w:val="sr-Cyrl-RS" w:eastAsia="sr-Latn-RS"/>
        </w:rPr>
        <w:t xml:space="preserve"> јединица (која се финансира из средстава кредита Међународне банке за обнову и развој) је потрошила средства за с</w:t>
      </w:r>
      <w:r w:rsidR="005B4CA0">
        <w:rPr>
          <w:rFonts w:ascii="Times New Roman" w:eastAsia="Times New Roman" w:hAnsi="Times New Roman" w:cs="Times New Roman"/>
          <w:color w:val="000000"/>
          <w:sz w:val="24"/>
          <w:lang w:val="sr-Cyrl-RS" w:eastAsia="sr-Latn-RS"/>
        </w:rPr>
        <w:t>талне трошкове у мањем обиму 64</w:t>
      </w:r>
      <w:r w:rsidR="0078170E" w:rsidRPr="001001FE">
        <w:rPr>
          <w:rFonts w:ascii="Times New Roman" w:eastAsia="Times New Roman" w:hAnsi="Times New Roman" w:cs="Times New Roman"/>
          <w:color w:val="000000"/>
          <w:sz w:val="24"/>
          <w:lang w:val="sr-Cyrl-RS" w:eastAsia="sr-Latn-RS"/>
        </w:rPr>
        <w:t>% од планираног, јер су планирани трошкови били мањи од стварних.</w:t>
      </w:r>
    </w:p>
    <w:p w:rsidR="00947592" w:rsidRPr="001001FE" w:rsidRDefault="00755AD0"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34,82% у односу на планирана средства из буџета Републике Србије на апропријацији 422</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Трошкови путовања</w:t>
      </w:r>
      <w:r w:rsidR="001F3881"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Наиме, приликом планирања средстава пошло се од планираних састанака који су требали д</w:t>
      </w:r>
      <w:r w:rsidR="00BA6036">
        <w:rPr>
          <w:rFonts w:ascii="Times New Roman" w:eastAsia="Times New Roman" w:hAnsi="Times New Roman" w:cs="Times New Roman"/>
          <w:color w:val="000000"/>
          <w:sz w:val="24"/>
          <w:lang w:val="sr-Cyrl-RS" w:eastAsia="sr-Latn-RS"/>
        </w:rPr>
        <w:t xml:space="preserve">а се одрже током 2024. године. </w:t>
      </w:r>
      <w:r w:rsidRPr="001001FE">
        <w:rPr>
          <w:rFonts w:ascii="Times New Roman" w:eastAsia="Times New Roman" w:hAnsi="Times New Roman" w:cs="Times New Roman"/>
          <w:color w:val="000000"/>
          <w:sz w:val="24"/>
          <w:lang w:val="sr-Cyrl-RS" w:eastAsia="sr-Latn-RS"/>
        </w:rPr>
        <w:t xml:space="preserve">Међутим, део састанака је одржан </w:t>
      </w:r>
      <w:proofErr w:type="spellStart"/>
      <w:r w:rsidRPr="001001FE">
        <w:rPr>
          <w:rFonts w:ascii="Times New Roman" w:eastAsia="Times New Roman" w:hAnsi="Times New Roman" w:cs="Times New Roman"/>
          <w:color w:val="000000"/>
          <w:sz w:val="24"/>
          <w:lang w:val="sr-Cyrl-RS" w:eastAsia="sr-Latn-RS"/>
        </w:rPr>
        <w:t>online</w:t>
      </w:r>
      <w:proofErr w:type="spellEnd"/>
      <w:r w:rsidRPr="001001FE">
        <w:rPr>
          <w:rFonts w:ascii="Times New Roman" w:eastAsia="Times New Roman" w:hAnsi="Times New Roman" w:cs="Times New Roman"/>
          <w:color w:val="000000"/>
          <w:sz w:val="24"/>
          <w:lang w:val="sr-Cyrl-RS" w:eastAsia="sr-Latn-RS"/>
        </w:rPr>
        <w:t xml:space="preserve"> а и како је Република Србија председавајућа за Савску комисију у 2024. години није било пуно путовања у иностранство а и трошкови путовања у земљи су извршени у мањем обиму. Такође, </w:t>
      </w:r>
      <w:proofErr w:type="spellStart"/>
      <w:r w:rsidRPr="001001FE">
        <w:rPr>
          <w:rFonts w:ascii="Times New Roman" w:eastAsia="Times New Roman" w:hAnsi="Times New Roman" w:cs="Times New Roman"/>
          <w:color w:val="000000"/>
          <w:sz w:val="24"/>
          <w:lang w:val="sr-Cyrl-RS" w:eastAsia="sr-Latn-RS"/>
        </w:rPr>
        <w:t>Имплементациона</w:t>
      </w:r>
      <w:proofErr w:type="spellEnd"/>
      <w:r w:rsidRPr="001001FE">
        <w:rPr>
          <w:rFonts w:ascii="Times New Roman" w:eastAsia="Times New Roman" w:hAnsi="Times New Roman" w:cs="Times New Roman"/>
          <w:color w:val="000000"/>
          <w:sz w:val="24"/>
          <w:lang w:val="sr-Cyrl-RS" w:eastAsia="sr-Latn-RS"/>
        </w:rPr>
        <w:t xml:space="preserve"> јединица са поменуте апропријације извршила је плаћања у обиму од 34,42% у</w:t>
      </w:r>
      <w:r w:rsidR="00BA6036">
        <w:rPr>
          <w:rFonts w:ascii="Times New Roman" w:eastAsia="Times New Roman" w:hAnsi="Times New Roman" w:cs="Times New Roman"/>
          <w:color w:val="000000"/>
          <w:sz w:val="24"/>
          <w:lang w:val="sr-Cyrl-RS" w:eastAsia="sr-Latn-RS"/>
        </w:rPr>
        <w:t xml:space="preserve"> износу од планирану вредност. </w:t>
      </w:r>
      <w:r w:rsidRPr="001001FE">
        <w:rPr>
          <w:rFonts w:ascii="Times New Roman" w:eastAsia="Times New Roman" w:hAnsi="Times New Roman" w:cs="Times New Roman"/>
          <w:color w:val="000000"/>
          <w:sz w:val="24"/>
          <w:lang w:val="sr-Cyrl-RS" w:eastAsia="sr-Latn-RS"/>
        </w:rPr>
        <w:t xml:space="preserve">Преостала </w:t>
      </w:r>
      <w:proofErr w:type="spellStart"/>
      <w:r w:rsidRPr="001001FE">
        <w:rPr>
          <w:rFonts w:ascii="Times New Roman" w:eastAsia="Times New Roman" w:hAnsi="Times New Roman" w:cs="Times New Roman"/>
          <w:color w:val="000000"/>
          <w:sz w:val="24"/>
          <w:lang w:val="sr-Cyrl-RS" w:eastAsia="sr-Latn-RS"/>
        </w:rPr>
        <w:t>неутршена</w:t>
      </w:r>
      <w:proofErr w:type="spellEnd"/>
      <w:r w:rsidRPr="001001FE">
        <w:rPr>
          <w:rFonts w:ascii="Times New Roman" w:eastAsia="Times New Roman" w:hAnsi="Times New Roman" w:cs="Times New Roman"/>
          <w:color w:val="000000"/>
          <w:sz w:val="24"/>
          <w:lang w:val="sr-Cyrl-RS" w:eastAsia="sr-Latn-RS"/>
        </w:rPr>
        <w:t xml:space="preserve"> средства износе 4.534.401,68 динара.</w:t>
      </w:r>
    </w:p>
    <w:p w:rsidR="00947592" w:rsidRPr="001001FE" w:rsidRDefault="001F3881"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68,47% у односу на планирана средства из буџета Републике Србије на апропријацији 423</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Услуге по уговору. Извршење је мање од планираног највећим делом што опредељена средства за ревизију генералних пројеката у износу од 6.125.000 </w:t>
      </w:r>
      <w:proofErr w:type="spellStart"/>
      <w:r w:rsidRPr="001001FE">
        <w:rPr>
          <w:rFonts w:ascii="Times New Roman" w:eastAsia="Times New Roman" w:hAnsi="Times New Roman" w:cs="Times New Roman"/>
          <w:color w:val="000000"/>
          <w:sz w:val="24"/>
          <w:lang w:val="sr-Cyrl-RS" w:eastAsia="sr-Latn-RS"/>
        </w:rPr>
        <w:t>рализовани</w:t>
      </w:r>
      <w:proofErr w:type="spellEnd"/>
      <w:r w:rsidRPr="001001FE">
        <w:rPr>
          <w:rFonts w:ascii="Times New Roman" w:eastAsia="Times New Roman" w:hAnsi="Times New Roman" w:cs="Times New Roman"/>
          <w:color w:val="000000"/>
          <w:sz w:val="24"/>
          <w:lang w:val="sr-Cyrl-RS" w:eastAsia="sr-Latn-RS"/>
        </w:rPr>
        <w:t xml:space="preserve"> је само са 617.000 динара из разлога сама цена ревизије је мања од планиране и што се нису стекли услови за вршење ревизије свих пројеката. Такође, на ИПА пројекту нису стигли захтеви за плаћање консултантских услуга. За консултантске и остале услуге које се плаћају са поменуте апропријације, а чије се плаћање врши из кредита,</w:t>
      </w:r>
      <w:r w:rsidR="00BA6036">
        <w:rPr>
          <w:rFonts w:ascii="Times New Roman" w:eastAsia="Times New Roman" w:hAnsi="Times New Roman" w:cs="Times New Roman"/>
          <w:color w:val="000000"/>
          <w:sz w:val="24"/>
          <w:lang w:val="sr-Cyrl-RS" w:eastAsia="sr-Latn-RS"/>
        </w:rPr>
        <w:t xml:space="preserve"> од предвиђених 109.324.570,20 </w:t>
      </w:r>
      <w:r w:rsidRPr="001001FE">
        <w:rPr>
          <w:rFonts w:ascii="Times New Roman" w:eastAsia="Times New Roman" w:hAnsi="Times New Roman" w:cs="Times New Roman"/>
          <w:color w:val="000000"/>
          <w:sz w:val="24"/>
          <w:lang w:val="sr-Cyrl-RS" w:eastAsia="sr-Latn-RS"/>
        </w:rPr>
        <w:t>динара потрошено је 43.815.650,67 динара. Укупно преостала средства на апропријацији износе 81.964.108,95 динара.</w:t>
      </w:r>
    </w:p>
    <w:p w:rsidR="00947592" w:rsidRPr="001001FE" w:rsidRDefault="001F3881"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74,59% у односу на планирана средства из буџета Републике Србије на апропријацији 424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Специјализоване </w:t>
      </w:r>
      <w:proofErr w:type="spellStart"/>
      <w:r w:rsidRPr="001001FE">
        <w:rPr>
          <w:rFonts w:ascii="Times New Roman" w:eastAsia="Times New Roman" w:hAnsi="Times New Roman" w:cs="Times New Roman"/>
          <w:color w:val="000000"/>
          <w:sz w:val="24"/>
          <w:lang w:val="sr-Cyrl-RS" w:eastAsia="sr-Latn-RS"/>
        </w:rPr>
        <w:t>услугеСа</w:t>
      </w:r>
      <w:proofErr w:type="spellEnd"/>
      <w:r w:rsidRPr="001001FE">
        <w:rPr>
          <w:rFonts w:ascii="Times New Roman" w:eastAsia="Times New Roman" w:hAnsi="Times New Roman" w:cs="Times New Roman"/>
          <w:color w:val="000000"/>
          <w:sz w:val="24"/>
          <w:lang w:val="sr-Cyrl-RS" w:eastAsia="sr-Latn-RS"/>
        </w:rPr>
        <w:t xml:space="preserve"> поменуте апропријације, између осталог, обезбеђена су средства за јавну набавку услуге брода опремљеног за </w:t>
      </w:r>
      <w:proofErr w:type="spellStart"/>
      <w:r w:rsidRPr="001001FE">
        <w:rPr>
          <w:rFonts w:ascii="Times New Roman" w:eastAsia="Times New Roman" w:hAnsi="Times New Roman" w:cs="Times New Roman"/>
          <w:color w:val="000000"/>
          <w:sz w:val="24"/>
          <w:lang w:val="sr-Cyrl-RS" w:eastAsia="sr-Latn-RS"/>
        </w:rPr>
        <w:t>ломњење</w:t>
      </w:r>
      <w:proofErr w:type="spellEnd"/>
      <w:r w:rsidRPr="001001FE">
        <w:rPr>
          <w:rFonts w:ascii="Times New Roman" w:eastAsia="Times New Roman" w:hAnsi="Times New Roman" w:cs="Times New Roman"/>
          <w:color w:val="000000"/>
          <w:sz w:val="24"/>
          <w:lang w:val="sr-Cyrl-RS" w:eastAsia="sr-Latn-RS"/>
        </w:rPr>
        <w:t xml:space="preserve"> леда за потребе одбране од леда у износу од 60.000.000 динара. Поменута јавна набавка је обустављена из разлога што с</w:t>
      </w:r>
      <w:r w:rsidR="00E00411" w:rsidRPr="001001FE">
        <w:rPr>
          <w:rFonts w:ascii="Times New Roman" w:eastAsia="Times New Roman" w:hAnsi="Times New Roman" w:cs="Times New Roman"/>
          <w:color w:val="000000"/>
          <w:sz w:val="24"/>
          <w:lang w:val="sr-Cyrl-RS" w:eastAsia="sr-Latn-RS"/>
        </w:rPr>
        <w:t xml:space="preserve">е ни један понуђач није јавио. </w:t>
      </w:r>
      <w:r w:rsidRPr="001001FE">
        <w:rPr>
          <w:rFonts w:ascii="Times New Roman" w:eastAsia="Times New Roman" w:hAnsi="Times New Roman" w:cs="Times New Roman"/>
          <w:color w:val="000000"/>
          <w:sz w:val="24"/>
          <w:lang w:val="sr-Cyrl-RS" w:eastAsia="sr-Latn-RS"/>
        </w:rPr>
        <w:t xml:space="preserve">Такође, преостала средства била су предвиђена за израду студија, али сходно препорукама Државне ревизорске </w:t>
      </w:r>
      <w:proofErr w:type="spellStart"/>
      <w:r w:rsidRPr="001001FE">
        <w:rPr>
          <w:rFonts w:ascii="Times New Roman" w:eastAsia="Times New Roman" w:hAnsi="Times New Roman" w:cs="Times New Roman"/>
          <w:color w:val="000000"/>
          <w:sz w:val="24"/>
          <w:lang w:val="sr-Cyrl-RS" w:eastAsia="sr-Latn-RS"/>
        </w:rPr>
        <w:t>инситуције</w:t>
      </w:r>
      <w:proofErr w:type="spellEnd"/>
      <w:r w:rsidRPr="001001FE">
        <w:rPr>
          <w:rFonts w:ascii="Times New Roman" w:eastAsia="Times New Roman" w:hAnsi="Times New Roman" w:cs="Times New Roman"/>
          <w:color w:val="000000"/>
          <w:sz w:val="24"/>
          <w:lang w:val="sr-Cyrl-RS" w:eastAsia="sr-Latn-RS"/>
        </w:rPr>
        <w:t>, израда планираних студија је потребно финансирати са друге апропријације.</w:t>
      </w:r>
    </w:p>
    <w:p w:rsidR="001F3881" w:rsidRPr="001001FE" w:rsidRDefault="007C0F1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42,37% </w:t>
      </w:r>
      <w:r w:rsidR="001F3881" w:rsidRPr="001001FE">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426 </w:t>
      </w:r>
      <w:r w:rsidR="00944F66" w:rsidRPr="001001FE">
        <w:rPr>
          <w:rFonts w:ascii="Times New Roman" w:eastAsia="Times New Roman" w:hAnsi="Times New Roman" w:cs="Times New Roman"/>
          <w:color w:val="000000"/>
          <w:sz w:val="24"/>
          <w:lang w:val="sr-Cyrl-RS" w:eastAsia="sr-Latn-RS"/>
        </w:rPr>
        <w:t>–</w:t>
      </w:r>
      <w:r w:rsidR="00BA6036">
        <w:rPr>
          <w:rFonts w:ascii="Times New Roman" w:eastAsia="Times New Roman" w:hAnsi="Times New Roman" w:cs="Times New Roman"/>
          <w:color w:val="000000"/>
          <w:sz w:val="24"/>
          <w:lang w:val="sr-Cyrl-RS" w:eastAsia="sr-Latn-RS"/>
        </w:rPr>
        <w:t xml:space="preserve"> </w:t>
      </w:r>
      <w:r w:rsidR="001F3881" w:rsidRPr="001001FE">
        <w:rPr>
          <w:rFonts w:ascii="Times New Roman" w:eastAsia="Times New Roman" w:hAnsi="Times New Roman" w:cs="Times New Roman"/>
          <w:color w:val="000000"/>
          <w:sz w:val="24"/>
          <w:lang w:val="sr-Cyrl-RS" w:eastAsia="sr-Latn-RS"/>
        </w:rPr>
        <w:t>Материјал</w:t>
      </w:r>
      <w:r w:rsidR="00E00411" w:rsidRPr="001001FE">
        <w:rPr>
          <w:rFonts w:ascii="Times New Roman" w:eastAsia="Times New Roman" w:hAnsi="Times New Roman" w:cs="Times New Roman"/>
          <w:color w:val="000000"/>
          <w:sz w:val="24"/>
          <w:lang w:val="sr-Cyrl-RS" w:eastAsia="sr-Latn-RS"/>
        </w:rPr>
        <w:t xml:space="preserve">. </w:t>
      </w:r>
      <w:r w:rsidR="001F3881" w:rsidRPr="001001FE">
        <w:rPr>
          <w:rFonts w:ascii="Times New Roman" w:eastAsia="Times New Roman" w:hAnsi="Times New Roman" w:cs="Times New Roman"/>
          <w:color w:val="000000"/>
          <w:sz w:val="24"/>
          <w:lang w:val="sr-Cyrl-RS" w:eastAsia="sr-Latn-RS"/>
        </w:rPr>
        <w:t xml:space="preserve">Потрошено је мање средстава на резервним деловима и уљима за </w:t>
      </w:r>
      <w:proofErr w:type="spellStart"/>
      <w:r w:rsidR="001F3881" w:rsidRPr="001001FE">
        <w:rPr>
          <w:rFonts w:ascii="Times New Roman" w:eastAsia="Times New Roman" w:hAnsi="Times New Roman" w:cs="Times New Roman"/>
          <w:color w:val="000000"/>
          <w:sz w:val="24"/>
          <w:lang w:val="sr-Cyrl-RS" w:eastAsia="sr-Latn-RS"/>
        </w:rPr>
        <w:t>сл.возила</w:t>
      </w:r>
      <w:proofErr w:type="spellEnd"/>
      <w:r w:rsidR="001F3881" w:rsidRPr="001001FE">
        <w:rPr>
          <w:rFonts w:ascii="Times New Roman" w:eastAsia="Times New Roman" w:hAnsi="Times New Roman" w:cs="Times New Roman"/>
          <w:color w:val="000000"/>
          <w:sz w:val="24"/>
          <w:lang w:val="sr-Cyrl-RS" w:eastAsia="sr-Latn-RS"/>
        </w:rPr>
        <w:t xml:space="preserve"> која се нису кварила, набављено мање тонера од планираних јер су преостали од </w:t>
      </w:r>
      <w:proofErr w:type="spellStart"/>
      <w:r w:rsidR="001F3881" w:rsidRPr="001001FE">
        <w:rPr>
          <w:rFonts w:ascii="Times New Roman" w:eastAsia="Times New Roman" w:hAnsi="Times New Roman" w:cs="Times New Roman"/>
          <w:color w:val="000000"/>
          <w:sz w:val="24"/>
          <w:lang w:val="sr-Cyrl-RS" w:eastAsia="sr-Latn-RS"/>
        </w:rPr>
        <w:t>предходне</w:t>
      </w:r>
      <w:proofErr w:type="spellEnd"/>
      <w:r w:rsidR="001F3881" w:rsidRPr="001001FE">
        <w:rPr>
          <w:rFonts w:ascii="Times New Roman" w:eastAsia="Times New Roman" w:hAnsi="Times New Roman" w:cs="Times New Roman"/>
          <w:color w:val="000000"/>
          <w:sz w:val="24"/>
          <w:lang w:val="sr-Cyrl-RS" w:eastAsia="sr-Latn-RS"/>
        </w:rPr>
        <w:t xml:space="preserve"> набавке, није набављен </w:t>
      </w:r>
      <w:proofErr w:type="spellStart"/>
      <w:r w:rsidR="001F3881" w:rsidRPr="001001FE">
        <w:rPr>
          <w:rFonts w:ascii="Times New Roman" w:eastAsia="Times New Roman" w:hAnsi="Times New Roman" w:cs="Times New Roman"/>
          <w:color w:val="000000"/>
          <w:sz w:val="24"/>
          <w:lang w:val="sr-Cyrl-RS" w:eastAsia="sr-Latn-RS"/>
        </w:rPr>
        <w:t>канцаларијски</w:t>
      </w:r>
      <w:proofErr w:type="spellEnd"/>
      <w:r w:rsidR="001F3881" w:rsidRPr="001001FE">
        <w:rPr>
          <w:rFonts w:ascii="Times New Roman" w:eastAsia="Times New Roman" w:hAnsi="Times New Roman" w:cs="Times New Roman"/>
          <w:color w:val="000000"/>
          <w:sz w:val="24"/>
          <w:lang w:val="sr-Cyrl-RS" w:eastAsia="sr-Latn-RS"/>
        </w:rPr>
        <w:t xml:space="preserve"> и потрошни материјал (доста тога је добијено од Управе за заједничке послове републичких органа), обезбеђена су средства за закључивање уговора за куповину бензина који ће се делом трошити и у 2025. години.</w:t>
      </w:r>
    </w:p>
    <w:p w:rsidR="001F3881" w:rsidRPr="001001FE" w:rsidRDefault="007C0F1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72,05% </w:t>
      </w:r>
      <w:r w:rsidR="00E00411" w:rsidRPr="001001FE">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463 </w:t>
      </w:r>
      <w:r w:rsidR="00944F66" w:rsidRPr="001001FE">
        <w:rPr>
          <w:rFonts w:ascii="Times New Roman" w:eastAsia="Times New Roman" w:hAnsi="Times New Roman" w:cs="Times New Roman"/>
          <w:color w:val="000000"/>
          <w:sz w:val="24"/>
          <w:lang w:val="sr-Cyrl-RS" w:eastAsia="sr-Latn-RS"/>
        </w:rPr>
        <w:t>–</w:t>
      </w:r>
      <w:r w:rsidR="00E00411" w:rsidRPr="001001FE">
        <w:rPr>
          <w:rFonts w:ascii="Times New Roman" w:eastAsia="Times New Roman" w:hAnsi="Times New Roman" w:cs="Times New Roman"/>
          <w:color w:val="000000"/>
          <w:sz w:val="24"/>
          <w:lang w:val="sr-Cyrl-RS" w:eastAsia="sr-Latn-RS"/>
        </w:rPr>
        <w:t xml:space="preserve"> Трансфери осталим </w:t>
      </w:r>
      <w:proofErr w:type="spellStart"/>
      <w:r w:rsidR="00E00411" w:rsidRPr="001001FE">
        <w:rPr>
          <w:rFonts w:ascii="Times New Roman" w:eastAsia="Times New Roman" w:hAnsi="Times New Roman" w:cs="Times New Roman"/>
          <w:color w:val="000000"/>
          <w:sz w:val="24"/>
          <w:lang w:val="sr-Cyrl-RS" w:eastAsia="sr-Latn-RS"/>
        </w:rPr>
        <w:t>новоима</w:t>
      </w:r>
      <w:proofErr w:type="spellEnd"/>
      <w:r w:rsidR="00E00411" w:rsidRPr="001001FE">
        <w:rPr>
          <w:rFonts w:ascii="Times New Roman" w:eastAsia="Times New Roman" w:hAnsi="Times New Roman" w:cs="Times New Roman"/>
          <w:color w:val="000000"/>
          <w:sz w:val="24"/>
          <w:lang w:val="sr-Cyrl-RS" w:eastAsia="sr-Latn-RS"/>
        </w:rPr>
        <w:t xml:space="preserve"> власти. Закључени су и уговори са општинама Тутин, Нова Варош, Сјеница и </w:t>
      </w:r>
      <w:proofErr w:type="spellStart"/>
      <w:r w:rsidR="00E00411" w:rsidRPr="001001FE">
        <w:rPr>
          <w:rFonts w:ascii="Times New Roman" w:eastAsia="Times New Roman" w:hAnsi="Times New Roman" w:cs="Times New Roman"/>
          <w:color w:val="000000"/>
          <w:sz w:val="24"/>
          <w:lang w:val="sr-Cyrl-RS" w:eastAsia="sr-Latn-RS"/>
        </w:rPr>
        <w:t>Босилеград</w:t>
      </w:r>
      <w:proofErr w:type="spellEnd"/>
      <w:r w:rsidR="00E00411" w:rsidRPr="001001FE">
        <w:rPr>
          <w:rFonts w:ascii="Times New Roman" w:eastAsia="Times New Roman" w:hAnsi="Times New Roman" w:cs="Times New Roman"/>
          <w:color w:val="000000"/>
          <w:sz w:val="24"/>
          <w:lang w:val="sr-Cyrl-RS" w:eastAsia="sr-Latn-RS"/>
        </w:rPr>
        <w:t>, за које радове је, у складу са Програмом, учешће 100%, при чему општина Сјеница у 2024. години није реализовала у уговореном року уговорене радове.</w:t>
      </w:r>
    </w:p>
    <w:p w:rsidR="001F3881" w:rsidRPr="001001FE" w:rsidRDefault="007C0F1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35,48% </w:t>
      </w:r>
      <w:r w:rsidR="00E00411" w:rsidRPr="001001FE">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482 </w:t>
      </w:r>
      <w:r w:rsidR="00944F66" w:rsidRPr="001001FE">
        <w:rPr>
          <w:rFonts w:ascii="Times New Roman" w:eastAsia="Times New Roman" w:hAnsi="Times New Roman" w:cs="Times New Roman"/>
          <w:color w:val="000000"/>
          <w:sz w:val="24"/>
          <w:lang w:val="sr-Cyrl-RS" w:eastAsia="sr-Latn-RS"/>
        </w:rPr>
        <w:t>–</w:t>
      </w:r>
      <w:r w:rsidR="00E00411" w:rsidRPr="001001FE">
        <w:rPr>
          <w:rFonts w:ascii="Times New Roman" w:eastAsia="Times New Roman" w:hAnsi="Times New Roman" w:cs="Times New Roman"/>
          <w:color w:val="000000"/>
          <w:sz w:val="24"/>
          <w:lang w:val="sr-Cyrl-RS" w:eastAsia="sr-Latn-RS"/>
        </w:rPr>
        <w:t xml:space="preserve"> Порези, обавезне таксе и казне. Највећи нереализовани износ је остао код </w:t>
      </w:r>
      <w:proofErr w:type="spellStart"/>
      <w:r w:rsidR="00E00411" w:rsidRPr="001001FE">
        <w:rPr>
          <w:rFonts w:ascii="Times New Roman" w:eastAsia="Times New Roman" w:hAnsi="Times New Roman" w:cs="Times New Roman"/>
          <w:color w:val="000000"/>
          <w:sz w:val="24"/>
          <w:lang w:val="sr-Cyrl-RS" w:eastAsia="sr-Latn-RS"/>
        </w:rPr>
        <w:t>Имплементационе</w:t>
      </w:r>
      <w:proofErr w:type="spellEnd"/>
      <w:r w:rsidR="00E00411" w:rsidRPr="001001FE">
        <w:rPr>
          <w:rFonts w:ascii="Times New Roman" w:eastAsia="Times New Roman" w:hAnsi="Times New Roman" w:cs="Times New Roman"/>
          <w:color w:val="000000"/>
          <w:sz w:val="24"/>
          <w:lang w:val="sr-Cyrl-RS" w:eastAsia="sr-Latn-RS"/>
        </w:rPr>
        <w:t xml:space="preserve"> јединице која је задужена за пројекат 4012</w:t>
      </w:r>
      <w:r w:rsidR="00944F66" w:rsidRPr="001001FE">
        <w:rPr>
          <w:rFonts w:ascii="Times New Roman" w:eastAsia="Times New Roman" w:hAnsi="Times New Roman" w:cs="Times New Roman"/>
          <w:color w:val="000000"/>
          <w:sz w:val="24"/>
          <w:lang w:val="sr-Cyrl-RS" w:eastAsia="sr-Latn-RS"/>
        </w:rPr>
        <w:t>–</w:t>
      </w:r>
      <w:r w:rsidR="00E00411" w:rsidRPr="001001FE">
        <w:rPr>
          <w:rFonts w:ascii="Times New Roman" w:eastAsia="Times New Roman" w:hAnsi="Times New Roman" w:cs="Times New Roman"/>
          <w:color w:val="000000"/>
          <w:sz w:val="24"/>
          <w:lang w:val="sr-Cyrl-RS" w:eastAsia="sr-Latn-RS"/>
        </w:rPr>
        <w:t xml:space="preserve">Пројекат интегрисаног развоја коридора реке Саве и Дрине, који се </w:t>
      </w:r>
      <w:r w:rsidR="00E00411" w:rsidRPr="001001FE">
        <w:rPr>
          <w:rFonts w:ascii="Times New Roman" w:eastAsia="Times New Roman" w:hAnsi="Times New Roman" w:cs="Times New Roman"/>
          <w:color w:val="000000"/>
          <w:sz w:val="24"/>
          <w:lang w:val="sr-Cyrl-RS" w:eastAsia="sr-Latn-RS"/>
        </w:rPr>
        <w:lastRenderedPageBreak/>
        <w:t>финансира из кредита. Планирана средства за ове намене на поменутом пројекту износи 1.949.817,60 динара а потрошено је 529.619,17 динара.</w:t>
      </w:r>
    </w:p>
    <w:p w:rsidR="001F3881" w:rsidRPr="001001FE" w:rsidRDefault="00683DE7"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22,87% у односу на планирана средства из буџета Републике Србије на апропријацији 483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proofErr w:type="spellStart"/>
      <w:r w:rsidRPr="001001FE">
        <w:rPr>
          <w:rFonts w:ascii="Times New Roman" w:eastAsia="Times New Roman" w:hAnsi="Times New Roman" w:cs="Times New Roman"/>
          <w:color w:val="000000"/>
          <w:sz w:val="24"/>
          <w:lang w:val="sr-Cyrl-RS" w:eastAsia="sr-Latn-RS"/>
        </w:rPr>
        <w:t>Новачне</w:t>
      </w:r>
      <w:proofErr w:type="spellEnd"/>
      <w:r w:rsidRPr="001001FE">
        <w:rPr>
          <w:rFonts w:ascii="Times New Roman" w:eastAsia="Times New Roman" w:hAnsi="Times New Roman" w:cs="Times New Roman"/>
          <w:color w:val="000000"/>
          <w:sz w:val="24"/>
          <w:lang w:val="sr-Cyrl-RS" w:eastAsia="sr-Latn-RS"/>
        </w:rPr>
        <w:t xml:space="preserve"> казне и пенали по решењу судова. Наиме, почетна апропријације је износила 8.000.000 динара, међутим, како се очекивао велики број пресуда у којима се МПШВ</w:t>
      </w:r>
      <w:r w:rsidR="00944F66" w:rsidRPr="001001FE">
        <w:rPr>
          <w:rFonts w:ascii="Times New Roman" w:eastAsia="Times New Roman" w:hAnsi="Times New Roman" w:cs="Times New Roman"/>
          <w:color w:val="000000"/>
          <w:sz w:val="24"/>
          <w:lang w:val="sr-Cyrl-RS" w:eastAsia="sr-Latn-RS"/>
        </w:rPr>
        <w:t>–</w:t>
      </w:r>
      <w:proofErr w:type="spellStart"/>
      <w:r w:rsidRPr="001001FE">
        <w:rPr>
          <w:rFonts w:ascii="Times New Roman" w:eastAsia="Times New Roman" w:hAnsi="Times New Roman" w:cs="Times New Roman"/>
          <w:color w:val="000000"/>
          <w:sz w:val="24"/>
          <w:lang w:val="sr-Cyrl-RS" w:eastAsia="sr-Latn-RS"/>
        </w:rPr>
        <w:t>Репбучика</w:t>
      </w:r>
      <w:proofErr w:type="spellEnd"/>
      <w:r w:rsidRPr="001001FE">
        <w:rPr>
          <w:rFonts w:ascii="Times New Roman" w:eastAsia="Times New Roman" w:hAnsi="Times New Roman" w:cs="Times New Roman"/>
          <w:color w:val="000000"/>
          <w:sz w:val="24"/>
          <w:lang w:val="sr-Cyrl-RS" w:eastAsia="sr-Latn-RS"/>
        </w:rPr>
        <w:t xml:space="preserve"> дирекција за воде јавља као дужник, ребалансом буџета </w:t>
      </w:r>
      <w:proofErr w:type="spellStart"/>
      <w:r w:rsidRPr="001001FE">
        <w:rPr>
          <w:rFonts w:ascii="Times New Roman" w:eastAsia="Times New Roman" w:hAnsi="Times New Roman" w:cs="Times New Roman"/>
          <w:color w:val="000000"/>
          <w:sz w:val="24"/>
          <w:lang w:val="sr-Cyrl-RS" w:eastAsia="sr-Latn-RS"/>
        </w:rPr>
        <w:t>прераспоређена</w:t>
      </w:r>
      <w:proofErr w:type="spellEnd"/>
      <w:r w:rsidRPr="001001FE">
        <w:rPr>
          <w:rFonts w:ascii="Times New Roman" w:eastAsia="Times New Roman" w:hAnsi="Times New Roman" w:cs="Times New Roman"/>
          <w:color w:val="000000"/>
          <w:sz w:val="24"/>
          <w:lang w:val="sr-Cyrl-RS" w:eastAsia="sr-Latn-RS"/>
        </w:rPr>
        <w:t xml:space="preserve"> су слободна средства и пребачена на поменуту апропријацију. Како до краја године нису стигле све очекиване судске пресуде преостала су средства у износу од 71.768.113,71 динара. Све што је пристигло из правне службе за плаћање током предметне године је и плаћено.</w:t>
      </w:r>
    </w:p>
    <w:p w:rsidR="0019311B" w:rsidRPr="001001FE" w:rsidRDefault="0019311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76,1</w:t>
      </w:r>
      <w:r w:rsidR="007C0F12" w:rsidRPr="001001FE">
        <w:rPr>
          <w:rFonts w:ascii="Times New Roman" w:eastAsia="Times New Roman" w:hAnsi="Times New Roman" w:cs="Times New Roman"/>
          <w:color w:val="000000"/>
          <w:sz w:val="24"/>
          <w:lang w:val="sr-Cyrl-RS" w:eastAsia="sr-Latn-RS"/>
        </w:rPr>
        <w:t xml:space="preserve">9% </w:t>
      </w:r>
      <w:r w:rsidRPr="001001FE">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512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Машине и опрема. Средства су намењена за набавку скенера за део запослених </w:t>
      </w:r>
      <w:proofErr w:type="spellStart"/>
      <w:r w:rsidRPr="001001FE">
        <w:rPr>
          <w:rFonts w:ascii="Times New Roman" w:eastAsia="Times New Roman" w:hAnsi="Times New Roman" w:cs="Times New Roman"/>
          <w:color w:val="000000"/>
          <w:sz w:val="24"/>
          <w:lang w:val="sr-Cyrl-RS" w:eastAsia="sr-Latn-RS"/>
        </w:rPr>
        <w:t>инспекора</w:t>
      </w:r>
      <w:proofErr w:type="spellEnd"/>
      <w:r w:rsidRPr="001001FE">
        <w:rPr>
          <w:rFonts w:ascii="Times New Roman" w:eastAsia="Times New Roman" w:hAnsi="Times New Roman" w:cs="Times New Roman"/>
          <w:color w:val="000000"/>
          <w:sz w:val="24"/>
          <w:lang w:val="sr-Cyrl-RS" w:eastAsia="sr-Latn-RS"/>
        </w:rPr>
        <w:t>, лап топова и мобилних телефона и рачунара, камера за рачунаре које се кори</w:t>
      </w:r>
      <w:r w:rsidR="00BA6036">
        <w:rPr>
          <w:rFonts w:ascii="Times New Roman" w:eastAsia="Times New Roman" w:hAnsi="Times New Roman" w:cs="Times New Roman"/>
          <w:color w:val="000000"/>
          <w:sz w:val="24"/>
          <w:lang w:val="sr-Cyrl-RS" w:eastAsia="sr-Latn-RS"/>
        </w:rPr>
        <w:t xml:space="preserve">сте приликом </w:t>
      </w:r>
      <w:proofErr w:type="spellStart"/>
      <w:r w:rsidR="00BA6036">
        <w:rPr>
          <w:rFonts w:ascii="Times New Roman" w:eastAsia="Times New Roman" w:hAnsi="Times New Roman" w:cs="Times New Roman"/>
          <w:color w:val="000000"/>
          <w:sz w:val="24"/>
          <w:lang w:val="sr-Cyrl-RS" w:eastAsia="sr-Latn-RS"/>
        </w:rPr>
        <w:t>online</w:t>
      </w:r>
      <w:proofErr w:type="spellEnd"/>
      <w:r w:rsidR="00BA6036">
        <w:rPr>
          <w:rFonts w:ascii="Times New Roman" w:eastAsia="Times New Roman" w:hAnsi="Times New Roman" w:cs="Times New Roman"/>
          <w:color w:val="000000"/>
          <w:sz w:val="24"/>
          <w:lang w:val="sr-Cyrl-RS" w:eastAsia="sr-Latn-RS"/>
        </w:rPr>
        <w:t xml:space="preserve"> састанака, </w:t>
      </w:r>
      <w:r w:rsidRPr="001001FE">
        <w:rPr>
          <w:rFonts w:ascii="Times New Roman" w:eastAsia="Times New Roman" w:hAnsi="Times New Roman" w:cs="Times New Roman"/>
          <w:color w:val="000000"/>
          <w:sz w:val="24"/>
          <w:lang w:val="sr-Cyrl-RS" w:eastAsia="sr-Latn-RS"/>
        </w:rPr>
        <w:t>како за постојеће тако и за нове</w:t>
      </w:r>
      <w:r w:rsidR="00BA6036">
        <w:rPr>
          <w:rFonts w:ascii="Times New Roman" w:eastAsia="Times New Roman" w:hAnsi="Times New Roman" w:cs="Times New Roman"/>
          <w:color w:val="000000"/>
          <w:sz w:val="24"/>
          <w:lang w:val="sr-Cyrl-RS" w:eastAsia="sr-Latn-RS"/>
        </w:rPr>
        <w:t xml:space="preserve"> инспекторе, као и за возила и </w:t>
      </w:r>
      <w:r w:rsidRPr="001001FE">
        <w:rPr>
          <w:rFonts w:ascii="Times New Roman" w:eastAsia="Times New Roman" w:hAnsi="Times New Roman" w:cs="Times New Roman"/>
          <w:color w:val="000000"/>
          <w:sz w:val="24"/>
          <w:lang w:val="sr-Cyrl-RS" w:eastAsia="sr-Latn-RS"/>
        </w:rPr>
        <w:t xml:space="preserve">рачунарску опрему </w:t>
      </w:r>
      <w:proofErr w:type="spellStart"/>
      <w:r w:rsidRPr="001001FE">
        <w:rPr>
          <w:rFonts w:ascii="Times New Roman" w:eastAsia="Times New Roman" w:hAnsi="Times New Roman" w:cs="Times New Roman"/>
          <w:color w:val="000000"/>
          <w:sz w:val="24"/>
          <w:lang w:val="sr-Cyrl-RS" w:eastAsia="sr-Latn-RS"/>
        </w:rPr>
        <w:t>Имплементационе</w:t>
      </w:r>
      <w:proofErr w:type="spellEnd"/>
      <w:r w:rsidRPr="001001FE">
        <w:rPr>
          <w:rFonts w:ascii="Times New Roman" w:eastAsia="Times New Roman" w:hAnsi="Times New Roman" w:cs="Times New Roman"/>
          <w:color w:val="000000"/>
          <w:sz w:val="24"/>
          <w:lang w:val="sr-Cyrl-RS" w:eastAsia="sr-Latn-RS"/>
        </w:rPr>
        <w:t xml:space="preserve"> јединици. Од </w:t>
      </w:r>
      <w:proofErr w:type="spellStart"/>
      <w:r w:rsidRPr="001001FE">
        <w:rPr>
          <w:rFonts w:ascii="Times New Roman" w:eastAsia="Times New Roman" w:hAnsi="Times New Roman" w:cs="Times New Roman"/>
          <w:color w:val="000000"/>
          <w:sz w:val="24"/>
          <w:lang w:val="sr-Cyrl-RS" w:eastAsia="sr-Latn-RS"/>
        </w:rPr>
        <w:t>планири</w:t>
      </w:r>
      <w:r w:rsidR="00BA6036">
        <w:rPr>
          <w:rFonts w:ascii="Times New Roman" w:eastAsia="Times New Roman" w:hAnsi="Times New Roman" w:cs="Times New Roman"/>
          <w:color w:val="000000"/>
          <w:sz w:val="24"/>
          <w:lang w:val="sr-Cyrl-RS" w:eastAsia="sr-Latn-RS"/>
        </w:rPr>
        <w:t>х</w:t>
      </w:r>
      <w:proofErr w:type="spellEnd"/>
      <w:r w:rsidR="00BA6036">
        <w:rPr>
          <w:rFonts w:ascii="Times New Roman" w:eastAsia="Times New Roman" w:hAnsi="Times New Roman" w:cs="Times New Roman"/>
          <w:color w:val="000000"/>
          <w:sz w:val="24"/>
          <w:lang w:val="sr-Cyrl-RS" w:eastAsia="sr-Latn-RS"/>
        </w:rPr>
        <w:t xml:space="preserve"> набавки опреме реализоване су</w:t>
      </w:r>
      <w:r w:rsidRPr="001001FE">
        <w:rPr>
          <w:rFonts w:ascii="Times New Roman" w:eastAsia="Times New Roman" w:hAnsi="Times New Roman" w:cs="Times New Roman"/>
          <w:color w:val="000000"/>
          <w:sz w:val="24"/>
          <w:lang w:val="sr-Cyrl-RS" w:eastAsia="sr-Latn-RS"/>
        </w:rPr>
        <w:t xml:space="preserve"> набавке лап топова и скенера за водне инспекторе, као део опреме и два возила за </w:t>
      </w:r>
      <w:proofErr w:type="spellStart"/>
      <w:r w:rsidRPr="001001FE">
        <w:rPr>
          <w:rFonts w:ascii="Times New Roman" w:eastAsia="Times New Roman" w:hAnsi="Times New Roman" w:cs="Times New Roman"/>
          <w:color w:val="000000"/>
          <w:sz w:val="24"/>
          <w:lang w:val="sr-Cyrl-RS" w:eastAsia="sr-Latn-RS"/>
        </w:rPr>
        <w:t>Имаплементациону</w:t>
      </w:r>
      <w:proofErr w:type="spellEnd"/>
      <w:r w:rsidRPr="001001FE">
        <w:rPr>
          <w:rFonts w:ascii="Times New Roman" w:eastAsia="Times New Roman" w:hAnsi="Times New Roman" w:cs="Times New Roman"/>
          <w:color w:val="000000"/>
          <w:sz w:val="24"/>
          <w:lang w:val="sr-Cyrl-RS" w:eastAsia="sr-Latn-RS"/>
        </w:rPr>
        <w:t xml:space="preserve"> јединицу, која се финансира са извора 11</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Примања од иностраних задуживања на чијем пројекту су остала непотрошена средства у износу нешто већем од 4.500.000 динара. Није реализована планирана набавка за мобилне телефоне, рачунаре и камара за рачунаре за водне инспекторе јер се испоставило да у предметној години нису потребни.</w:t>
      </w:r>
    </w:p>
    <w:p w:rsidR="000A4B16" w:rsidRPr="001001FE" w:rsidRDefault="000A4B16" w:rsidP="00E2261E">
      <w:pPr>
        <w:spacing w:after="0"/>
        <w:jc w:val="both"/>
        <w:rPr>
          <w:rFonts w:ascii="Times New Roman" w:eastAsia="Times New Roman" w:hAnsi="Times New Roman" w:cs="Times New Roman"/>
          <w:color w:val="000000"/>
          <w:sz w:val="24"/>
          <w:lang w:val="sr-Cyrl-RS" w:eastAsia="sr-Latn-RS"/>
        </w:rPr>
      </w:pPr>
    </w:p>
    <w:p w:rsidR="005C3081" w:rsidRPr="001001FE" w:rsidRDefault="005C3081" w:rsidP="006039B3">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Глава 24.6 Управа за аграрна плаћања</w:t>
      </w:r>
    </w:p>
    <w:p w:rsidR="005C3081" w:rsidRPr="001001FE" w:rsidRDefault="005C3081" w:rsidP="005C308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0103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Подстицаји у пољопривреди и руралном развоју</w:t>
      </w:r>
    </w:p>
    <w:p w:rsidR="005C3081" w:rsidRPr="001001FE" w:rsidRDefault="005C3081" w:rsidP="005C308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420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Пољопривреда, шумарство, лов и риболов</w:t>
      </w:r>
    </w:p>
    <w:p w:rsidR="005C3081" w:rsidRPr="001001FE" w:rsidRDefault="005C3081" w:rsidP="005C308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0003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Стручна и административна подршка за спровођење мера подстицаја</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1,20% у односу на планирана средства из буџета Републике Србије на апропријацији 413 </w:t>
      </w:r>
      <w:r w:rsidR="00944F66" w:rsidRPr="001001FE">
        <w:rPr>
          <w:rFonts w:ascii="Times New Roman" w:eastAsia="Times New Roman" w:hAnsi="Times New Roman" w:cs="Times New Roman"/>
          <w:color w:val="000000"/>
          <w:sz w:val="24"/>
          <w:lang w:val="sr-Cyrl-RS" w:eastAsia="sr-Latn-RS"/>
        </w:rPr>
        <w:t>–</w:t>
      </w:r>
      <w:r w:rsidR="00677E04">
        <w:rPr>
          <w:rFonts w:ascii="Times New Roman" w:eastAsia="Times New Roman" w:hAnsi="Times New Roman" w:cs="Times New Roman"/>
          <w:color w:val="000000"/>
          <w:sz w:val="24"/>
          <w:lang w:val="sr-Cyrl-RS" w:eastAsia="sr-Latn-RS"/>
        </w:rPr>
        <w:t xml:space="preserve"> Накнаде у натури, настало </w:t>
      </w:r>
      <w:r w:rsidRPr="001001FE">
        <w:rPr>
          <w:rFonts w:ascii="Times New Roman" w:eastAsia="Times New Roman" w:hAnsi="Times New Roman" w:cs="Times New Roman"/>
          <w:color w:val="000000"/>
          <w:sz w:val="24"/>
          <w:lang w:val="sr-Cyrl-RS" w:eastAsia="sr-Latn-RS"/>
        </w:rPr>
        <w:t>је из разлога што није могуће проценити колики ће број запослених остварити право за накнаду у натури.</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77,11% у односу на планирана средства из буџета Републике Србије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пројектовани број корисника права није остварен.</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76,01% у односу на планирана средства из буџета Републике Србије на апропријацији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настало је због смањења расхода за енергетске услуге, услуге комуникације, трошкова осигурања и остале трошкове у односу на планирана средства, услед закључивања повољнијих уговора са добављачима.</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69,59% у односу на планирана средства из буџета Републике Србије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 настало је због мањег броја и врста услуга у односу на планирана средства и услед </w:t>
      </w:r>
      <w:proofErr w:type="spellStart"/>
      <w:r w:rsidRPr="001001FE">
        <w:rPr>
          <w:rFonts w:ascii="Times New Roman" w:eastAsia="Times New Roman" w:hAnsi="Times New Roman" w:cs="Times New Roman"/>
          <w:color w:val="000000"/>
          <w:sz w:val="24"/>
          <w:lang w:val="sr-Cyrl-RS" w:eastAsia="sr-Latn-RS"/>
        </w:rPr>
        <w:t>заклучивања</w:t>
      </w:r>
      <w:proofErr w:type="spellEnd"/>
      <w:r w:rsidRPr="001001FE">
        <w:rPr>
          <w:rFonts w:ascii="Times New Roman" w:eastAsia="Times New Roman" w:hAnsi="Times New Roman" w:cs="Times New Roman"/>
          <w:color w:val="000000"/>
          <w:sz w:val="24"/>
          <w:lang w:val="sr-Cyrl-RS" w:eastAsia="sr-Latn-RS"/>
        </w:rPr>
        <w:t xml:space="preserve"> повољнијих и економичнијих уговора са добављачима.</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0,00% у односу на планирана средства из буџета Републике Србије на апропријацији 424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Специјализоване услуге настало је из разлога непокренутих јавних набавки.</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56,39% у односу на планирана средства из буџета Републике Србије на апропријацији 425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Текуће поправке и одржавање настало је због мањих расхода услуга и трошкова у односу на планирана средства и услед закључивања повољнијих и економичнијих уговора са </w:t>
      </w:r>
      <w:proofErr w:type="spellStart"/>
      <w:r w:rsidRPr="001001FE">
        <w:rPr>
          <w:rFonts w:ascii="Times New Roman" w:eastAsia="Times New Roman" w:hAnsi="Times New Roman" w:cs="Times New Roman"/>
          <w:color w:val="000000"/>
          <w:sz w:val="24"/>
          <w:lang w:val="sr-Cyrl-RS" w:eastAsia="sr-Latn-RS"/>
        </w:rPr>
        <w:t>добавлачима</w:t>
      </w:r>
      <w:proofErr w:type="spellEnd"/>
      <w:r w:rsidRPr="001001FE">
        <w:rPr>
          <w:rFonts w:ascii="Times New Roman" w:eastAsia="Times New Roman" w:hAnsi="Times New Roman" w:cs="Times New Roman"/>
          <w:color w:val="000000"/>
          <w:sz w:val="24"/>
          <w:lang w:val="sr-Cyrl-RS" w:eastAsia="sr-Latn-RS"/>
        </w:rPr>
        <w:t>.</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45,39% у односу на планирана средства из буџета Републике Србије на апропријацији 426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Материјал настало је због повољнијих набавки материјала и понуда за склапање уговора са добављачима и економичнијег трошења.</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37,36% у односу на планирана средства из буџета Републике Србије на апропријацији 444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Пратећи трошкови задуживања настало је из разлога јер није било већих издатака по основу законских затезних камата и других трошкова задуживања.</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44,48% у односу на планирана средства из буџета Републике Србије на апропријацији 482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Порези, обавезне таксе казне и пенали настало је из разлога јер није било већих грешака у пословању које би резултирале плаћању казни и пенала.</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87,33% у односу на планирана средства из буџета Републике Србије на апропријацији 485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Накнада штете за повреде или штету нанету од стране државних органа настало је из разлога што није било већих пропуста, штета и повреда у пословању током године.</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непокренутих јавних набавки.</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37,07% у односу на планирана средства из буџета Републике Србије на апропријацији 512 </w:t>
      </w:r>
      <w:r w:rsidR="00944F66" w:rsidRPr="001001FE">
        <w:rPr>
          <w:rFonts w:ascii="Times New Roman" w:eastAsia="Times New Roman" w:hAnsi="Times New Roman" w:cs="Times New Roman"/>
          <w:color w:val="000000"/>
          <w:sz w:val="24"/>
          <w:lang w:val="sr-Cyrl-RS" w:eastAsia="sr-Latn-RS"/>
        </w:rPr>
        <w:t>–</w:t>
      </w:r>
      <w:r w:rsidR="00677E04">
        <w:rPr>
          <w:rFonts w:ascii="Times New Roman" w:eastAsia="Times New Roman" w:hAnsi="Times New Roman" w:cs="Times New Roman"/>
          <w:color w:val="000000"/>
          <w:sz w:val="24"/>
          <w:lang w:val="sr-Cyrl-RS" w:eastAsia="sr-Latn-RS"/>
        </w:rPr>
        <w:t xml:space="preserve"> Машине и опрема настало </w:t>
      </w:r>
      <w:r w:rsidRPr="001001FE">
        <w:rPr>
          <w:rFonts w:ascii="Times New Roman" w:eastAsia="Times New Roman" w:hAnsi="Times New Roman" w:cs="Times New Roman"/>
          <w:color w:val="000000"/>
          <w:sz w:val="24"/>
          <w:lang w:val="sr-Cyrl-RS" w:eastAsia="sr-Latn-RS"/>
        </w:rPr>
        <w:t>је због бољег текућег одржавања чиме је смањена потреба за набавку нове машине и опрема.</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513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Остале некретнине и опрема настало је из разлога непокренутих јавних набавки.</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2,28% у односу на планирана средства из буџета Републике Србије на апропријацији 515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Остале некретнине и опрема настало је из разлога непокренутих јавних набавки.</w:t>
      </w:r>
    </w:p>
    <w:p w:rsidR="000A4B16" w:rsidRPr="001001FE" w:rsidRDefault="000A4B16" w:rsidP="00E2261E">
      <w:pPr>
        <w:spacing w:after="0"/>
        <w:jc w:val="both"/>
        <w:rPr>
          <w:rFonts w:ascii="Times New Roman" w:eastAsia="Times New Roman" w:hAnsi="Times New Roman" w:cs="Times New Roman"/>
          <w:color w:val="000000"/>
          <w:sz w:val="24"/>
          <w:lang w:val="sr-Cyrl-RS" w:eastAsia="sr-Latn-RS"/>
        </w:rPr>
      </w:pPr>
    </w:p>
    <w:p w:rsidR="00144AAA" w:rsidRPr="001001FE" w:rsidRDefault="00144AAA" w:rsidP="009C10CB">
      <w:pPr>
        <w:jc w:val="both"/>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6"/>
          <w:lang w:val="sr-Cyrl-RS" w:eastAsia="sr-Latn-RS"/>
        </w:rPr>
        <w:t xml:space="preserve">Програмска активност 4005 </w:t>
      </w:r>
      <w:r w:rsidR="00944F66" w:rsidRPr="001001FE">
        <w:rPr>
          <w:rFonts w:ascii="Times New Roman" w:eastAsia="Times New Roman" w:hAnsi="Times New Roman" w:cs="Times New Roman"/>
          <w:b/>
          <w:color w:val="000000"/>
          <w:sz w:val="26"/>
          <w:lang w:val="sr-Cyrl-RS" w:eastAsia="sr-Latn-RS"/>
        </w:rPr>
        <w:t>–</w:t>
      </w:r>
      <w:r w:rsidRPr="001001FE">
        <w:rPr>
          <w:rFonts w:ascii="Times New Roman" w:eastAsia="Times New Roman" w:hAnsi="Times New Roman" w:cs="Times New Roman"/>
          <w:b/>
          <w:color w:val="000000"/>
          <w:sz w:val="26"/>
          <w:lang w:val="sr-Cyrl-RS" w:eastAsia="sr-Latn-RS"/>
        </w:rPr>
        <w:t xml:space="preserve"> ИПАРД</w:t>
      </w:r>
    </w:p>
    <w:p w:rsidR="009C10CB"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82,45% у односу на планирана средства из буџета Републике Србије на </w:t>
      </w:r>
      <w:proofErr w:type="spellStart"/>
      <w:r w:rsidRPr="001001FE">
        <w:rPr>
          <w:rFonts w:ascii="Times New Roman" w:eastAsia="Times New Roman" w:hAnsi="Times New Roman" w:cs="Times New Roman"/>
          <w:color w:val="000000"/>
          <w:sz w:val="24"/>
          <w:lang w:val="sr-Cyrl-RS" w:eastAsia="sr-Latn-RS"/>
        </w:rPr>
        <w:t>апропријациј</w:t>
      </w:r>
      <w:proofErr w:type="spellEnd"/>
      <w:r w:rsidRPr="001001FE">
        <w:rPr>
          <w:rFonts w:ascii="Times New Roman" w:eastAsia="Times New Roman" w:hAnsi="Times New Roman" w:cs="Times New Roman"/>
          <w:color w:val="000000"/>
          <w:sz w:val="24"/>
          <w:lang w:val="sr-Cyrl-RS" w:eastAsia="sr-Latn-RS"/>
        </w:rPr>
        <w:t xml:space="preserve"> 451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Субвенције јавним нефинансијским предуз</w:t>
      </w:r>
      <w:r w:rsidR="00677E04">
        <w:rPr>
          <w:rFonts w:ascii="Times New Roman" w:eastAsia="Times New Roman" w:hAnsi="Times New Roman" w:cs="Times New Roman"/>
          <w:color w:val="000000"/>
          <w:sz w:val="24"/>
          <w:lang w:val="sr-Cyrl-RS" w:eastAsia="sr-Latn-RS"/>
        </w:rPr>
        <w:t xml:space="preserve">ећима и организацијама настало </w:t>
      </w:r>
      <w:r w:rsidRPr="001001FE">
        <w:rPr>
          <w:rFonts w:ascii="Times New Roman" w:eastAsia="Times New Roman" w:hAnsi="Times New Roman" w:cs="Times New Roman"/>
          <w:color w:val="000000"/>
          <w:sz w:val="24"/>
          <w:lang w:val="sr-Cyrl-RS" w:eastAsia="sr-Latn-RS"/>
        </w:rPr>
        <w:t xml:space="preserve">је због мањег броја поднетих захтева за исплату субвенција и мањег износа потраживања </w:t>
      </w:r>
      <w:proofErr w:type="spellStart"/>
      <w:r w:rsidRPr="001001FE">
        <w:rPr>
          <w:rFonts w:ascii="Times New Roman" w:eastAsia="Times New Roman" w:hAnsi="Times New Roman" w:cs="Times New Roman"/>
          <w:color w:val="000000"/>
          <w:sz w:val="24"/>
          <w:lang w:val="sr-Cyrl-RS" w:eastAsia="sr-Latn-RS"/>
        </w:rPr>
        <w:t>корисншса</w:t>
      </w:r>
      <w:proofErr w:type="spellEnd"/>
      <w:r w:rsidRPr="001001FE">
        <w:rPr>
          <w:rFonts w:ascii="Times New Roman" w:eastAsia="Times New Roman" w:hAnsi="Times New Roman" w:cs="Times New Roman"/>
          <w:color w:val="000000"/>
          <w:sz w:val="24"/>
          <w:lang w:val="sr-Cyrl-RS" w:eastAsia="sr-Latn-RS"/>
        </w:rPr>
        <w:t xml:space="preserve"> подстицајних средстава у односу на планирана средства.</w:t>
      </w:r>
    </w:p>
    <w:p w:rsidR="00144AAA" w:rsidRPr="001001FE" w:rsidRDefault="009C10CB"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34,91% у односу на планирана средства из буџета Републике Србије на апропријацији 485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Наклада штете за повреде или штету нанету од стране државних органа није реализована из разлога што није било пропуста, штета и повреда у пословању током године.</w:t>
      </w:r>
    </w:p>
    <w:p w:rsidR="002A3553" w:rsidRPr="001001FE" w:rsidRDefault="002A3553" w:rsidP="001E14D5">
      <w:pPr>
        <w:jc w:val="both"/>
        <w:rPr>
          <w:rFonts w:ascii="Times New Roman" w:eastAsia="Times New Roman" w:hAnsi="Times New Roman" w:cs="Times New Roman"/>
          <w:color w:val="000000"/>
          <w:sz w:val="24"/>
          <w:lang w:val="sr-Cyrl-RS" w:eastAsia="sr-Latn-RS"/>
        </w:rPr>
      </w:pPr>
    </w:p>
    <w:p w:rsidR="001E14D5" w:rsidRPr="001001FE" w:rsidRDefault="001E14D5" w:rsidP="001E14D5">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lastRenderedPageBreak/>
        <w:t>Глава 24.7 УПРАВА ЗА ПОЉОПРИВРЕДНО ЗЕМЉИШТЕ</w:t>
      </w:r>
    </w:p>
    <w:p w:rsidR="001E14D5" w:rsidRPr="001001FE" w:rsidRDefault="001E14D5" w:rsidP="001E14D5">
      <w:pPr>
        <w:jc w:val="both"/>
        <w:rPr>
          <w:rFonts w:ascii="Times New Roman" w:eastAsia="Times New Roman" w:hAnsi="Times New Roman" w:cs="Times New Roman"/>
          <w:b/>
          <w:color w:val="000000"/>
          <w:sz w:val="24"/>
          <w:lang w:val="sr-Cyrl-RS" w:eastAsia="sr-Latn-RS"/>
        </w:rPr>
      </w:pPr>
      <w:proofErr w:type="spellStart"/>
      <w:r w:rsidRPr="001001FE">
        <w:rPr>
          <w:rFonts w:ascii="Times New Roman" w:eastAsia="Times New Roman" w:hAnsi="Times New Roman" w:cs="Times New Roman"/>
          <w:b/>
          <w:color w:val="000000"/>
          <w:sz w:val="24"/>
          <w:lang w:val="sr-Cyrl-RS" w:eastAsia="sr-Latn-RS"/>
        </w:rPr>
        <w:t>Приграм</w:t>
      </w:r>
      <w:proofErr w:type="spellEnd"/>
      <w:r w:rsidRPr="001001FE">
        <w:rPr>
          <w:rFonts w:ascii="Times New Roman" w:eastAsia="Times New Roman" w:hAnsi="Times New Roman" w:cs="Times New Roman"/>
          <w:b/>
          <w:color w:val="000000"/>
          <w:sz w:val="24"/>
          <w:lang w:val="sr-Cyrl-RS" w:eastAsia="sr-Latn-RS"/>
        </w:rPr>
        <w:t xml:space="preserve"> 0102 – Заштита, уређење, коришћење и управљање пољопривредним земљиштем</w:t>
      </w:r>
    </w:p>
    <w:p w:rsidR="001E14D5" w:rsidRPr="001001FE" w:rsidRDefault="001E14D5" w:rsidP="001E14D5">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Функција 420 </w:t>
      </w:r>
      <w:r w:rsidR="00944F66" w:rsidRPr="001001FE">
        <w:rPr>
          <w:rFonts w:ascii="Times New Roman" w:eastAsia="Times New Roman" w:hAnsi="Times New Roman" w:cs="Times New Roman"/>
          <w:b/>
          <w:color w:val="000000"/>
          <w:sz w:val="24"/>
          <w:lang w:val="sr-Cyrl-RS" w:eastAsia="sr-Latn-RS"/>
        </w:rPr>
        <w:t>–</w:t>
      </w:r>
      <w:r w:rsidR="00461AEC" w:rsidRPr="001001FE">
        <w:rPr>
          <w:rFonts w:ascii="Times New Roman" w:eastAsia="Times New Roman" w:hAnsi="Times New Roman" w:cs="Times New Roman"/>
          <w:b/>
          <w:color w:val="000000"/>
          <w:sz w:val="24"/>
          <w:lang w:val="sr-Cyrl-RS" w:eastAsia="sr-Latn-RS"/>
        </w:rPr>
        <w:t xml:space="preserve"> </w:t>
      </w:r>
      <w:r w:rsidRPr="001001FE">
        <w:rPr>
          <w:rFonts w:ascii="Times New Roman" w:eastAsia="Times New Roman" w:hAnsi="Times New Roman" w:cs="Times New Roman"/>
          <w:b/>
          <w:color w:val="000000"/>
          <w:sz w:val="24"/>
          <w:lang w:val="sr-Cyrl-RS" w:eastAsia="sr-Latn-RS"/>
        </w:rPr>
        <w:t>Пољопривреда, шумарство, лов и риболов</w:t>
      </w:r>
    </w:p>
    <w:p w:rsidR="00844B0F" w:rsidRPr="001001FE" w:rsidRDefault="001E14D5" w:rsidP="001E14D5">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0001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Подршка уређењу пољопривредног земљишта</w:t>
      </w:r>
    </w:p>
    <w:p w:rsidR="00D70023" w:rsidRPr="001001FE" w:rsidRDefault="00D70023"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451</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Субвенције јавним нефинансијским предузећима и организацијама – одступање од 78.253.252,17 динара. Разлог је касно доношење Програма извођења радова на заштити, уређењу и коришћењу пољопривредног земљишта, услед чега је број подносиоца захтева за остваривање права на средства за набавку нове опреме за наводњавање био значајно мањи у односу на раније године. </w:t>
      </w:r>
    </w:p>
    <w:p w:rsidR="00D70023" w:rsidRPr="001001FE" w:rsidRDefault="00D70023"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463</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Трансфери осталим нивоима власти – одступање од 142.429.187,88 динара. </w:t>
      </w:r>
    </w:p>
    <w:p w:rsidR="00D70023" w:rsidRPr="001001FE" w:rsidRDefault="00D70023"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Комасација – одступање је од 118.088.122,67 динара. Разлог је касно доношење Програма извођења радова на заштити, уређењу и коришћењу пољопривредног земљишта у 2024. години. Управа је решила иницијалне пријаве и закључила уговоре. Међутим јединице локалних самоуправа нису могле да спроведу набавку лица за израду програма, нити да исте ураде у календарској години. </w:t>
      </w:r>
    </w:p>
    <w:p w:rsidR="00D70023" w:rsidRPr="001001FE" w:rsidRDefault="00D70023"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Уређење </w:t>
      </w:r>
      <w:proofErr w:type="spellStart"/>
      <w:r w:rsidRPr="001001FE">
        <w:rPr>
          <w:rFonts w:ascii="Times New Roman" w:eastAsia="Times New Roman" w:hAnsi="Times New Roman" w:cs="Times New Roman"/>
          <w:color w:val="000000"/>
          <w:sz w:val="24"/>
          <w:lang w:val="sr-Cyrl-RS" w:eastAsia="sr-Latn-RS"/>
        </w:rPr>
        <w:t>некатегорисаних</w:t>
      </w:r>
      <w:proofErr w:type="spellEnd"/>
      <w:r w:rsidRPr="001001FE">
        <w:rPr>
          <w:rFonts w:ascii="Times New Roman" w:eastAsia="Times New Roman" w:hAnsi="Times New Roman" w:cs="Times New Roman"/>
          <w:color w:val="000000"/>
          <w:sz w:val="24"/>
          <w:lang w:val="sr-Cyrl-RS" w:eastAsia="sr-Latn-RS"/>
        </w:rPr>
        <w:t xml:space="preserve"> </w:t>
      </w:r>
      <w:proofErr w:type="spellStart"/>
      <w:r w:rsidRPr="001001FE">
        <w:rPr>
          <w:rFonts w:ascii="Times New Roman" w:eastAsia="Times New Roman" w:hAnsi="Times New Roman" w:cs="Times New Roman"/>
          <w:color w:val="000000"/>
          <w:sz w:val="24"/>
          <w:lang w:val="sr-Cyrl-RS" w:eastAsia="sr-Latn-RS"/>
        </w:rPr>
        <w:t>атарских</w:t>
      </w:r>
      <w:proofErr w:type="spellEnd"/>
      <w:r w:rsidRPr="001001FE">
        <w:rPr>
          <w:rFonts w:ascii="Times New Roman" w:eastAsia="Times New Roman" w:hAnsi="Times New Roman" w:cs="Times New Roman"/>
          <w:color w:val="000000"/>
          <w:sz w:val="24"/>
          <w:lang w:val="sr-Cyrl-RS" w:eastAsia="sr-Latn-RS"/>
        </w:rPr>
        <w:t xml:space="preserve"> путева у јединицама локалних самоуправа које су прогласиле ванредну ситуацију због елементарне непогоде услед обилних падавина у 2023. години. С обзиром да су елементарне непогоде нанеле велике штете инфраструктури и пољопривреди, уз помоћ програма у 2023. и 2024. години је штета санирана. У 2024. години код 4 јединица локалних самоуправа је завршила радове </w:t>
      </w:r>
      <w:r w:rsidR="00944F66" w:rsidRPr="001001FE">
        <w:rPr>
          <w:rFonts w:ascii="Times New Roman" w:eastAsia="Times New Roman" w:hAnsi="Times New Roman" w:cs="Times New Roman"/>
          <w:color w:val="000000"/>
          <w:sz w:val="24"/>
          <w:lang w:val="sr-Cyrl-RS" w:eastAsia="sr-Latn-RS"/>
        </w:rPr>
        <w:t>–</w:t>
      </w:r>
      <w:r w:rsidR="00BA6036">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одступање је од 24.341.065,21 динара.</w:t>
      </w:r>
    </w:p>
    <w:p w:rsidR="000A4B16" w:rsidRPr="001001FE" w:rsidRDefault="000A4B16" w:rsidP="00E2261E">
      <w:pPr>
        <w:spacing w:after="0"/>
        <w:jc w:val="both"/>
        <w:rPr>
          <w:rFonts w:ascii="Times New Roman" w:eastAsia="Times New Roman" w:hAnsi="Times New Roman" w:cs="Times New Roman"/>
          <w:color w:val="000000"/>
          <w:sz w:val="24"/>
          <w:lang w:val="sr-Cyrl-RS" w:eastAsia="sr-Latn-RS"/>
        </w:rPr>
      </w:pPr>
    </w:p>
    <w:p w:rsidR="001E14D5" w:rsidRPr="001001FE" w:rsidRDefault="00D70023" w:rsidP="001E14D5">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0002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Подршка заштити и коришћењу пољопривредног земљишта</w:t>
      </w:r>
    </w:p>
    <w:p w:rsidR="00D70023" w:rsidRPr="001001FE" w:rsidRDefault="00D70023"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451</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Субвенције јавним нефинансијским предузећима и организацијама – одступање од 3.596.000,00 динара. Ово одступање се односи на меру контрола плодности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разлог је касно доношење Програма извођења радова на заштити, уређењу и коришћењу пољопривредног земљишта у 2024. години.</w:t>
      </w:r>
    </w:p>
    <w:p w:rsidR="000A4B16" w:rsidRPr="001001FE" w:rsidRDefault="000A4B16" w:rsidP="00E2261E">
      <w:pPr>
        <w:spacing w:after="0"/>
        <w:jc w:val="both"/>
        <w:rPr>
          <w:rFonts w:ascii="Times New Roman" w:eastAsia="Times New Roman" w:hAnsi="Times New Roman" w:cs="Times New Roman"/>
          <w:color w:val="000000"/>
          <w:sz w:val="24"/>
          <w:lang w:val="sr-Cyrl-RS" w:eastAsia="sr-Latn-RS"/>
        </w:rPr>
      </w:pPr>
    </w:p>
    <w:p w:rsidR="001E14D5" w:rsidRPr="001001FE" w:rsidRDefault="00873CDA" w:rsidP="00873CDA">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0003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Стручна и административна подршка у управљању пољопривредним земљиштем</w:t>
      </w:r>
    </w:p>
    <w:p w:rsidR="00873CDA" w:rsidRPr="001001FE" w:rsidRDefault="00873CD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421</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стални трошкови – одступање од 2.139.636,48 динара. Највећи део одступања је због јавних набавки (да би се спровео поступак ЈН на економским класификацијама је потребна укупна сума за годину дана иако су неке спроведене средином године).</w:t>
      </w:r>
    </w:p>
    <w:p w:rsidR="00873CDA" w:rsidRPr="001001FE" w:rsidRDefault="00873CD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423</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услуге по уговору</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о</w:t>
      </w:r>
      <w:r w:rsidR="00BA6036">
        <w:rPr>
          <w:rFonts w:ascii="Times New Roman" w:eastAsia="Times New Roman" w:hAnsi="Times New Roman" w:cs="Times New Roman"/>
          <w:color w:val="000000"/>
          <w:sz w:val="24"/>
          <w:lang w:val="sr-Cyrl-RS" w:eastAsia="sr-Latn-RS"/>
        </w:rPr>
        <w:t>дступање од 9.596.925,67динара.</w:t>
      </w:r>
      <w:r w:rsidRPr="001001FE">
        <w:rPr>
          <w:rFonts w:ascii="Times New Roman" w:eastAsia="Times New Roman" w:hAnsi="Times New Roman" w:cs="Times New Roman"/>
          <w:color w:val="000000"/>
          <w:sz w:val="24"/>
          <w:lang w:val="sr-Cyrl-RS" w:eastAsia="sr-Latn-RS"/>
        </w:rPr>
        <w:t xml:space="preserve"> Највећи део одступања је због јавних набавки (да би се спровео поступак ЈН на економским класификацијама је потребна укупна сума за годину дана иако су неке спроведене средином године).</w:t>
      </w:r>
    </w:p>
    <w:p w:rsidR="00873CDA" w:rsidRPr="001001FE" w:rsidRDefault="00873CD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425</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текуће поправке и одржавање – одступање од 2.004.740,25 динара. Највећи део одступања је због јавних набавки (да би се спровео поступак ЈН на економским класификацијама је потребна укупна сума за годину дана иако су неке спроведене средином године).</w:t>
      </w:r>
    </w:p>
    <w:p w:rsidR="00873CDA" w:rsidRPr="001001FE" w:rsidRDefault="00873CD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426</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материјал – одступање од 2.650.410,67 динара. Највећи део одступања је због јавних набавки (да би се спровео поступак ЈН на економским класификацијама је потребна укупна сума за годину дана иако су неке спроведене средином године).</w:t>
      </w:r>
    </w:p>
    <w:p w:rsidR="00873CDA" w:rsidRPr="001001FE" w:rsidRDefault="00873CDA"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483</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новчане казне и пенали по решењу судова – одступање од 3.166.589,07 динара. Тешко је предвидети колико ће бити спорова и извршења.</w:t>
      </w:r>
    </w:p>
    <w:p w:rsidR="000A4B16" w:rsidRPr="001001FE" w:rsidRDefault="000A4B16" w:rsidP="00E2261E">
      <w:pPr>
        <w:spacing w:after="0"/>
        <w:jc w:val="both"/>
        <w:rPr>
          <w:rFonts w:ascii="Times New Roman" w:eastAsia="Times New Roman" w:hAnsi="Times New Roman" w:cs="Times New Roman"/>
          <w:color w:val="000000"/>
          <w:sz w:val="24"/>
          <w:lang w:val="sr-Cyrl-RS" w:eastAsia="sr-Latn-RS"/>
        </w:rPr>
      </w:pPr>
    </w:p>
    <w:p w:rsidR="001B5A08" w:rsidRPr="001001FE" w:rsidRDefault="001B5A08" w:rsidP="001B5A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25 МИНИСТАРСТВО ЗАШТИТЕ ЖИВОТНЕ СРЕДИНЕ</w:t>
      </w:r>
    </w:p>
    <w:p w:rsidR="001B5A08" w:rsidRPr="001001FE" w:rsidRDefault="001B5A08" w:rsidP="001B5A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0404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Управљање заштитом животне средине</w:t>
      </w:r>
    </w:p>
    <w:p w:rsidR="001B5A08" w:rsidRPr="001001FE" w:rsidRDefault="001B5A08" w:rsidP="001B5A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560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Заштита животне средине некласификована на другом месту</w:t>
      </w:r>
    </w:p>
    <w:p w:rsidR="001B5A08" w:rsidRPr="001001FE" w:rsidRDefault="001B5A08" w:rsidP="001B5A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Уређење политике заштите животне средине</w:t>
      </w:r>
    </w:p>
    <w:p w:rsidR="00C974D2" w:rsidRPr="001001FE" w:rsidRDefault="00C974D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80,67% у односу на планирана средства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трошкова за запослене настало је због тога што су у 2024. години средства исплаћена мањем броју запослених у односу на планирани број, по основу кога су средства пројектована.</w:t>
      </w:r>
    </w:p>
    <w:p w:rsidR="00C974D2" w:rsidRPr="001001FE" w:rsidRDefault="00C974D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21,40% у односу на планирана средства на апропријацији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Трошкови путовања настало је из разлога што у 2024. години, у оквиру ове програмске активности нису реализована планирана путовања, по основу којих је планиран износ средстава на предметној апропријацији.</w:t>
      </w:r>
    </w:p>
    <w:p w:rsidR="001B5A08" w:rsidRPr="001001FE" w:rsidRDefault="00C974D2"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38,65% у односу на планирана средства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из разлога што се у 2024. години, у оквиру ове програмске активности нису стекли услови за реализацију свих планираних ангажовања експерата за рад у техничким комисијама као и за плаћање услуга за одржавање софтвера.</w:t>
      </w:r>
    </w:p>
    <w:p w:rsidR="00E2261E" w:rsidRPr="001001FE" w:rsidRDefault="00E2261E" w:rsidP="00E2261E">
      <w:pPr>
        <w:spacing w:after="0"/>
        <w:jc w:val="both"/>
        <w:rPr>
          <w:rFonts w:ascii="Times New Roman" w:eastAsia="Times New Roman" w:hAnsi="Times New Roman" w:cs="Times New Roman"/>
          <w:color w:val="000000"/>
          <w:sz w:val="24"/>
          <w:lang w:val="sr-Cyrl-RS" w:eastAsia="sr-Latn-RS"/>
        </w:rPr>
      </w:pPr>
    </w:p>
    <w:p w:rsidR="001B5A08" w:rsidRPr="001001FE" w:rsidRDefault="001B5A08" w:rsidP="001B5A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0003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Инспекција за заштиту животне средине и рибарство</w:t>
      </w:r>
    </w:p>
    <w:p w:rsidR="0025226C" w:rsidRPr="001001FE" w:rsidRDefault="0025226C"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0,82% у односу на планирана средства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из разлога што се у 2024. години у оквиру ове програмске активности нису стекли услови за реализацију свих планираних активности везано за полагање стручних испита за инспекторе и као и за реализацију програма обуке инспектора ради уједначености рада инспекције на свим нивоима, тако да је утврђен износ </w:t>
      </w:r>
      <w:proofErr w:type="spellStart"/>
      <w:r w:rsidRPr="001001FE">
        <w:rPr>
          <w:rFonts w:ascii="Times New Roman" w:eastAsia="Times New Roman" w:hAnsi="Times New Roman" w:cs="Times New Roman"/>
          <w:color w:val="000000"/>
          <w:sz w:val="24"/>
          <w:lang w:val="sr-Cyrl-RS" w:eastAsia="sr-Latn-RS"/>
        </w:rPr>
        <w:t>магьи</w:t>
      </w:r>
      <w:proofErr w:type="spellEnd"/>
      <w:r w:rsidRPr="001001FE">
        <w:rPr>
          <w:rFonts w:ascii="Times New Roman" w:eastAsia="Times New Roman" w:hAnsi="Times New Roman" w:cs="Times New Roman"/>
          <w:color w:val="000000"/>
          <w:sz w:val="24"/>
          <w:lang w:val="sr-Cyrl-RS" w:eastAsia="sr-Latn-RS"/>
        </w:rPr>
        <w:t xml:space="preserve"> од планираног за предметне намене.</w:t>
      </w:r>
    </w:p>
    <w:p w:rsidR="00692EA6" w:rsidRPr="001001FE" w:rsidRDefault="0025226C" w:rsidP="000A4B1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21,55% у односу на планирана средства на апропријацији 424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Специјализоване услуге </w:t>
      </w:r>
      <w:proofErr w:type="spellStart"/>
      <w:r w:rsidRPr="001001FE">
        <w:rPr>
          <w:rFonts w:ascii="Times New Roman" w:eastAsia="Times New Roman" w:hAnsi="Times New Roman" w:cs="Times New Roman"/>
          <w:color w:val="000000"/>
          <w:sz w:val="24"/>
          <w:lang w:val="sr-Cyrl-RS" w:eastAsia="sr-Latn-RS"/>
        </w:rPr>
        <w:t>насталоје</w:t>
      </w:r>
      <w:proofErr w:type="spellEnd"/>
      <w:r w:rsidRPr="001001FE">
        <w:rPr>
          <w:rFonts w:ascii="Times New Roman" w:eastAsia="Times New Roman" w:hAnsi="Times New Roman" w:cs="Times New Roman"/>
          <w:color w:val="000000"/>
          <w:sz w:val="24"/>
          <w:lang w:val="sr-Cyrl-RS" w:eastAsia="sr-Latn-RS"/>
        </w:rPr>
        <w:t xml:space="preserve"> из разлога што се у 2024. години у оквиру ове програмске активности нису стекли услови за реализацију укупних средства планираних за прибављање услуга </w:t>
      </w:r>
      <w:proofErr w:type="spellStart"/>
      <w:r w:rsidRPr="001001FE">
        <w:rPr>
          <w:rFonts w:ascii="Times New Roman" w:eastAsia="Times New Roman" w:hAnsi="Times New Roman" w:cs="Times New Roman"/>
          <w:color w:val="000000"/>
          <w:sz w:val="24"/>
          <w:lang w:val="sr-Cyrl-RS" w:eastAsia="sr-Latn-RS"/>
        </w:rPr>
        <w:t>узорковања</w:t>
      </w:r>
      <w:proofErr w:type="spellEnd"/>
      <w:r w:rsidRPr="001001FE">
        <w:rPr>
          <w:rFonts w:ascii="Times New Roman" w:eastAsia="Times New Roman" w:hAnsi="Times New Roman" w:cs="Times New Roman"/>
          <w:color w:val="000000"/>
          <w:sz w:val="24"/>
          <w:lang w:val="sr-Cyrl-RS" w:eastAsia="sr-Latn-RS"/>
        </w:rPr>
        <w:t xml:space="preserve"> и испитивања емисија загађујућих, штетних и опасних материја у животној средини, отпада и медијума животне средине.</w:t>
      </w:r>
    </w:p>
    <w:p w:rsidR="00B34EDA" w:rsidRPr="001001FE" w:rsidRDefault="00B34EDA" w:rsidP="00E2261E">
      <w:pPr>
        <w:spacing w:after="0"/>
        <w:jc w:val="both"/>
        <w:rPr>
          <w:rFonts w:ascii="Times New Roman" w:eastAsia="Times New Roman" w:hAnsi="Times New Roman" w:cs="Times New Roman"/>
          <w:color w:val="000000"/>
          <w:sz w:val="24"/>
          <w:lang w:val="sr-Cyrl-RS" w:eastAsia="sr-Latn-RS"/>
        </w:rPr>
      </w:pPr>
    </w:p>
    <w:p w:rsidR="00692EA6" w:rsidRPr="001001FE" w:rsidRDefault="00692EA6" w:rsidP="00692EA6">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0004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Администрација и управљање</w:t>
      </w:r>
    </w:p>
    <w:p w:rsidR="00DA0B95" w:rsidRPr="001001FE" w:rsidRDefault="00DA0B9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66,40% у односу на планирана средства на апропријацији 413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у на</w:t>
      </w:r>
      <w:r w:rsidR="00677E04">
        <w:rPr>
          <w:rFonts w:ascii="Times New Roman" w:eastAsia="Times New Roman" w:hAnsi="Times New Roman" w:cs="Times New Roman"/>
          <w:color w:val="000000"/>
          <w:sz w:val="24"/>
          <w:lang w:val="sr-Cyrl-RS" w:eastAsia="sr-Latn-RS"/>
        </w:rPr>
        <w:t xml:space="preserve">тури настало је из разлога што </w:t>
      </w:r>
      <w:r w:rsidRPr="001001FE">
        <w:rPr>
          <w:rFonts w:ascii="Times New Roman" w:eastAsia="Times New Roman" w:hAnsi="Times New Roman" w:cs="Times New Roman"/>
          <w:color w:val="000000"/>
          <w:sz w:val="24"/>
          <w:lang w:val="sr-Cyrl-RS" w:eastAsia="sr-Latn-RS"/>
        </w:rPr>
        <w:t>је у 2024. години по основу Закључка Владе 05 Број 401</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12374/2024 од 12. децембра 2024. године на име поклона за Нову годину извршена исплата у износу од по 3.000,00 динара по детету, што представља појединачно мањи износ од планираног.</w:t>
      </w:r>
    </w:p>
    <w:p w:rsidR="00DA0B95" w:rsidRPr="001001FE" w:rsidRDefault="00DA0B9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w:t>
      </w:r>
      <w:r w:rsidR="007C0F12" w:rsidRPr="001001FE">
        <w:rPr>
          <w:rFonts w:ascii="Times New Roman" w:eastAsia="Times New Roman" w:hAnsi="Times New Roman" w:cs="Times New Roman"/>
          <w:color w:val="000000"/>
          <w:sz w:val="24"/>
          <w:lang w:val="sr-Cyrl-RS" w:eastAsia="sr-Latn-RS"/>
        </w:rPr>
        <w:t>да од 84,80</w:t>
      </w:r>
      <w:r w:rsidR="000B76C4" w:rsidRPr="001001FE">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 xml:space="preserve">у односу на планирана средства на апропријацији 414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су средства на овој економској класификацији исплаћивана у складу са потребама за овом врстом давања у 2024. години.</w:t>
      </w:r>
    </w:p>
    <w:p w:rsidR="00DA0B95" w:rsidRPr="001001FE" w:rsidRDefault="00DA0B9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86,57% у односу на планирана средства на апропријацији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настало је из разлога што је у 2024. години дошло до мањег појединачног утрошка средстава за услуге комуникација, трошкова осигурања и закупа имовине и опреме у односу на планирана средства.</w:t>
      </w:r>
    </w:p>
    <w:p w:rsidR="00DA0B95" w:rsidRPr="001001FE" w:rsidRDefault="00DA0B9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33,36% у односу на планирана средства на апропријацији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Трошкови путовања настало је из разлога што се у 2024. години, у оквиру ове програмске активности нису стекли услови за реализацију путовања у планираном обиму а што је узроковало мање извршење у односу на одобрена средства.</w:t>
      </w:r>
    </w:p>
    <w:p w:rsidR="00DA0B95" w:rsidRPr="001001FE" w:rsidRDefault="00DA0B9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80,13% у односу на планирана средства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из разлога што у 2024. години, у оквиру ове програмске активности нису реализоване све планиране набавке, односно нису реализоване све набавке и активности у иницијално планираним износима.</w:t>
      </w:r>
    </w:p>
    <w:p w:rsidR="00DA0B95" w:rsidRPr="001001FE" w:rsidRDefault="00DA0B9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78,98% у односу на планирана средства на апропријацији 425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Текуће поправке и </w:t>
      </w:r>
      <w:proofErr w:type="spellStart"/>
      <w:r w:rsidRPr="001001FE">
        <w:rPr>
          <w:rFonts w:ascii="Times New Roman" w:eastAsia="Times New Roman" w:hAnsi="Times New Roman" w:cs="Times New Roman"/>
          <w:color w:val="000000"/>
          <w:sz w:val="24"/>
          <w:lang w:val="sr-Cyrl-RS" w:eastAsia="sr-Latn-RS"/>
        </w:rPr>
        <w:t>оржа</w:t>
      </w:r>
      <w:r w:rsidR="00677E04">
        <w:rPr>
          <w:rFonts w:ascii="Times New Roman" w:eastAsia="Times New Roman" w:hAnsi="Times New Roman" w:cs="Times New Roman"/>
          <w:color w:val="000000"/>
          <w:sz w:val="24"/>
          <w:lang w:val="sr-Cyrl-RS" w:eastAsia="sr-Latn-RS"/>
        </w:rPr>
        <w:t>вање</w:t>
      </w:r>
      <w:proofErr w:type="spellEnd"/>
      <w:r w:rsidR="00677E04">
        <w:rPr>
          <w:rFonts w:ascii="Times New Roman" w:eastAsia="Times New Roman" w:hAnsi="Times New Roman" w:cs="Times New Roman"/>
          <w:color w:val="000000"/>
          <w:sz w:val="24"/>
          <w:lang w:val="sr-Cyrl-RS" w:eastAsia="sr-Latn-RS"/>
        </w:rPr>
        <w:t xml:space="preserve"> настало је из разлога што </w:t>
      </w:r>
      <w:r w:rsidRPr="001001FE">
        <w:rPr>
          <w:rFonts w:ascii="Times New Roman" w:eastAsia="Times New Roman" w:hAnsi="Times New Roman" w:cs="Times New Roman"/>
          <w:color w:val="000000"/>
          <w:sz w:val="24"/>
          <w:lang w:val="sr-Cyrl-RS" w:eastAsia="sr-Latn-RS"/>
        </w:rPr>
        <w:t>је у 2024. години, била мања потреба за текућим поправкама опреме у односу на планирана средства.</w:t>
      </w:r>
    </w:p>
    <w:p w:rsidR="00DA0B95" w:rsidRPr="001001FE" w:rsidRDefault="00DA0B9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71</w:t>
      </w:r>
      <w:r w:rsidR="00394282"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xml:space="preserve">% у односу на планирана средства на апропријацији 426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Материјал настало је из разлога што је у 2024. години, услед рационализације трошкова била смањена потреба за набавком материјала за редовно функционисање Министарства.</w:t>
      </w:r>
    </w:p>
    <w:p w:rsidR="00DA0B95" w:rsidRPr="001001FE" w:rsidRDefault="00DA0B9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73,38% у односу на планирана средства на апропријацији 462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Дотације међународним организацијама настало је из разлога што је у 2024. години дошло до смањења појединачних ра</w:t>
      </w:r>
      <w:r w:rsidR="00394282" w:rsidRPr="001001FE">
        <w:rPr>
          <w:rFonts w:ascii="Times New Roman" w:eastAsia="Times New Roman" w:hAnsi="Times New Roman" w:cs="Times New Roman"/>
          <w:color w:val="000000"/>
          <w:sz w:val="24"/>
          <w:lang w:val="sr-Cyrl-RS" w:eastAsia="sr-Latn-RS"/>
        </w:rPr>
        <w:t xml:space="preserve">схода за чланарине међународним </w:t>
      </w:r>
      <w:r w:rsidRPr="001001FE">
        <w:rPr>
          <w:rFonts w:ascii="Times New Roman" w:eastAsia="Times New Roman" w:hAnsi="Times New Roman" w:cs="Times New Roman"/>
          <w:color w:val="000000"/>
          <w:sz w:val="24"/>
          <w:lang w:val="sr-Cyrl-RS" w:eastAsia="sr-Latn-RS"/>
        </w:rPr>
        <w:t>организацијама у односу на планирана средства за плаћање истих, као и због неизвршења расхода за све планиране чланарине.</w:t>
      </w:r>
    </w:p>
    <w:p w:rsidR="00DA0B95" w:rsidRPr="001001FE" w:rsidRDefault="00DA0B9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80,45% у односу на планирана средства на апропријацији 482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w:t>
      </w:r>
      <w:proofErr w:type="spellStart"/>
      <w:r w:rsidRPr="001001FE">
        <w:rPr>
          <w:rFonts w:ascii="Times New Roman" w:eastAsia="Times New Roman" w:hAnsi="Times New Roman" w:cs="Times New Roman"/>
          <w:color w:val="000000"/>
          <w:sz w:val="24"/>
          <w:lang w:val="sr-Cyrl-RS" w:eastAsia="sr-Latn-RS"/>
        </w:rPr>
        <w:t>Пореви</w:t>
      </w:r>
      <w:proofErr w:type="spellEnd"/>
      <w:r w:rsidRPr="001001FE">
        <w:rPr>
          <w:rFonts w:ascii="Times New Roman" w:eastAsia="Times New Roman" w:hAnsi="Times New Roman" w:cs="Times New Roman"/>
          <w:color w:val="000000"/>
          <w:sz w:val="24"/>
          <w:lang w:val="sr-Cyrl-RS" w:eastAsia="sr-Latn-RS"/>
        </w:rPr>
        <w:t xml:space="preserve">, обавезне таксе, казне, пенали и камате настало је из разлога што у 2024. години нису извршени расходи на име </w:t>
      </w:r>
      <w:proofErr w:type="spellStart"/>
      <w:r w:rsidRPr="001001FE">
        <w:rPr>
          <w:rFonts w:ascii="Times New Roman" w:eastAsia="Times New Roman" w:hAnsi="Times New Roman" w:cs="Times New Roman"/>
          <w:color w:val="000000"/>
          <w:sz w:val="24"/>
          <w:lang w:val="sr-Cyrl-RS" w:eastAsia="sr-Latn-RS"/>
        </w:rPr>
        <w:t>регистације</w:t>
      </w:r>
      <w:proofErr w:type="spellEnd"/>
      <w:r w:rsidRPr="001001FE">
        <w:rPr>
          <w:rFonts w:ascii="Times New Roman" w:eastAsia="Times New Roman" w:hAnsi="Times New Roman" w:cs="Times New Roman"/>
          <w:color w:val="000000"/>
          <w:sz w:val="24"/>
          <w:lang w:val="sr-Cyrl-RS" w:eastAsia="sr-Latn-RS"/>
        </w:rPr>
        <w:t xml:space="preserve"> аутомобила у планираном износу и обиму.</w:t>
      </w:r>
    </w:p>
    <w:p w:rsidR="00DA0B95" w:rsidRPr="001001FE" w:rsidRDefault="00DA0B9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78,62% у односу на планирана средства на апропријацији 483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Новчане казне и пенали по решењу судова настало је из разлога што се у 2024. години нису стекли услови за реализацију целокупно планираних средстава за ову намену.</w:t>
      </w:r>
    </w:p>
    <w:p w:rsidR="00DA0B95" w:rsidRPr="001001FE" w:rsidRDefault="00DA0B9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на апроприја</w:t>
      </w:r>
      <w:r w:rsidR="007C0F12" w:rsidRPr="001001FE">
        <w:rPr>
          <w:rFonts w:ascii="Times New Roman" w:eastAsia="Times New Roman" w:hAnsi="Times New Roman" w:cs="Times New Roman"/>
          <w:color w:val="000000"/>
          <w:sz w:val="24"/>
          <w:lang w:val="sr-Cyrl-RS" w:eastAsia="sr-Latn-RS"/>
        </w:rPr>
        <w:t xml:space="preserve">цијама 423 </w:t>
      </w:r>
      <w:r w:rsidR="00944F66" w:rsidRPr="001001FE">
        <w:rPr>
          <w:rFonts w:ascii="Times New Roman" w:eastAsia="Times New Roman" w:hAnsi="Times New Roman" w:cs="Times New Roman"/>
          <w:color w:val="000000"/>
          <w:sz w:val="24"/>
          <w:lang w:val="sr-Cyrl-RS" w:eastAsia="sr-Latn-RS"/>
        </w:rPr>
        <w:t>–</w:t>
      </w:r>
      <w:r w:rsidR="00BA6036">
        <w:rPr>
          <w:rFonts w:ascii="Times New Roman" w:eastAsia="Times New Roman" w:hAnsi="Times New Roman" w:cs="Times New Roman"/>
          <w:color w:val="000000"/>
          <w:sz w:val="24"/>
          <w:lang w:val="sr-Cyrl-RS" w:eastAsia="sr-Latn-RS"/>
        </w:rPr>
        <w:t xml:space="preserve"> Услуге по уговору </w:t>
      </w:r>
      <w:r w:rsidR="007C0F12" w:rsidRPr="001001FE">
        <w:rPr>
          <w:rFonts w:ascii="Times New Roman" w:eastAsia="Times New Roman" w:hAnsi="Times New Roman" w:cs="Times New Roman"/>
          <w:color w:val="000000"/>
          <w:sz w:val="24"/>
          <w:lang w:val="sr-Cyrl-RS" w:eastAsia="sr-Latn-RS"/>
        </w:rPr>
        <w:t>извор 15</w:t>
      </w:r>
      <w:r w:rsidRPr="001001FE">
        <w:rPr>
          <w:rFonts w:ascii="Times New Roman" w:eastAsia="Times New Roman" w:hAnsi="Times New Roman" w:cs="Times New Roman"/>
          <w:color w:val="000000"/>
          <w:sz w:val="24"/>
          <w:lang w:val="sr-Cyrl-RS" w:eastAsia="sr-Latn-RS"/>
        </w:rPr>
        <w:t xml:space="preserve">) и 482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Порези, обавезне таксе, казне и пенали (извор 15) настало је из разлога што се у 2024. години, нису стекли услови за реализацију планираних средстава.</w:t>
      </w:r>
    </w:p>
    <w:p w:rsidR="00DA0B95" w:rsidRPr="001001FE" w:rsidRDefault="00DA0B9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53,16% у односу на планирана средства на апропријацији 512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Машине и опрема настало је из разлога што у 2024. години, у оквиру ове програмске активности нису реализоване све предвиђене набавке опреме по основу којих су средства планирана на овој апропријацији.</w:t>
      </w:r>
    </w:p>
    <w:p w:rsidR="00692EA6" w:rsidRPr="001001FE" w:rsidRDefault="00DA0B9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44,05% у односу на планирана средства на апропријацији 515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Нематеријална имовина настало је из разлога што се у 2024. години, у оквиру ове програмске активности нису стекли услови за покретање поступака свих планираних </w:t>
      </w:r>
      <w:r w:rsidRPr="001001FE">
        <w:rPr>
          <w:rFonts w:ascii="Times New Roman" w:eastAsia="Times New Roman" w:hAnsi="Times New Roman" w:cs="Times New Roman"/>
          <w:color w:val="000000"/>
          <w:sz w:val="24"/>
          <w:lang w:val="sr-Cyrl-RS" w:eastAsia="sr-Latn-RS"/>
        </w:rPr>
        <w:lastRenderedPageBreak/>
        <w:t>набавки нематеријалне имовине што је узроковало мање извршење у односу на одобрена средства.</w:t>
      </w:r>
    </w:p>
    <w:p w:rsidR="00B34EDA" w:rsidRPr="001001FE" w:rsidRDefault="00B34EDA" w:rsidP="00E2261E">
      <w:pPr>
        <w:spacing w:after="0"/>
        <w:jc w:val="both"/>
        <w:rPr>
          <w:rFonts w:ascii="Times New Roman" w:eastAsia="Times New Roman" w:hAnsi="Times New Roman" w:cs="Times New Roman"/>
          <w:color w:val="000000"/>
          <w:sz w:val="24"/>
          <w:lang w:val="sr-Cyrl-RS" w:eastAsia="sr-Latn-RS"/>
        </w:rPr>
      </w:pPr>
    </w:p>
    <w:p w:rsidR="00510570" w:rsidRPr="001001FE" w:rsidRDefault="00510570" w:rsidP="00FD51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4014 SAFETY4TMF INTERREG DANUBE — Дунавски </w:t>
      </w:r>
      <w:proofErr w:type="spellStart"/>
      <w:r w:rsidRPr="001001FE">
        <w:rPr>
          <w:rFonts w:ascii="Times New Roman" w:hAnsi="Times New Roman" w:cs="Times New Roman"/>
          <w:b/>
          <w:sz w:val="24"/>
          <w:szCs w:val="24"/>
          <w:lang w:val="sr-Cyrl-RS"/>
        </w:rPr>
        <w:t>транснационални</w:t>
      </w:r>
      <w:proofErr w:type="spellEnd"/>
      <w:r w:rsidRPr="001001FE">
        <w:rPr>
          <w:rFonts w:ascii="Times New Roman" w:hAnsi="Times New Roman" w:cs="Times New Roman"/>
          <w:b/>
          <w:sz w:val="24"/>
          <w:szCs w:val="24"/>
          <w:lang w:val="sr-Cyrl-RS"/>
        </w:rPr>
        <w:t xml:space="preserve"> програм </w:t>
      </w:r>
    </w:p>
    <w:p w:rsidR="00510570" w:rsidRPr="001001FE" w:rsidRDefault="00510570"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на апропријацијама 421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Стални трошкови,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Трошкови путовања, 426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Материјал и 1,13%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из разлога што иако су активности пројекта SAFETY4TMF спровођене у току 2024. године, услед кашњења почетних активности и њиховог померања </w:t>
      </w:r>
      <w:proofErr w:type="spellStart"/>
      <w:r w:rsidRPr="001001FE">
        <w:rPr>
          <w:rFonts w:ascii="Times New Roman" w:eastAsia="Times New Roman" w:hAnsi="Times New Roman" w:cs="Times New Roman"/>
          <w:color w:val="000000"/>
          <w:sz w:val="24"/>
          <w:lang w:val="sr-Cyrl-RS" w:eastAsia="sr-Latn-RS"/>
        </w:rPr>
        <w:t>сајануара</w:t>
      </w:r>
      <w:proofErr w:type="spellEnd"/>
      <w:r w:rsidRPr="001001FE">
        <w:rPr>
          <w:rFonts w:ascii="Times New Roman" w:eastAsia="Times New Roman" w:hAnsi="Times New Roman" w:cs="Times New Roman"/>
          <w:color w:val="000000"/>
          <w:sz w:val="24"/>
          <w:lang w:val="sr-Cyrl-RS" w:eastAsia="sr-Latn-RS"/>
        </w:rPr>
        <w:t xml:space="preserve"> 2024. године на април 2024. године, циљне вредности за 2024. годину нису испуњене. Узрок кашњења су биле </w:t>
      </w:r>
      <w:proofErr w:type="spellStart"/>
      <w:r w:rsidRPr="001001FE">
        <w:rPr>
          <w:rFonts w:ascii="Times New Roman" w:eastAsia="Times New Roman" w:hAnsi="Times New Roman" w:cs="Times New Roman"/>
          <w:color w:val="000000"/>
          <w:sz w:val="24"/>
          <w:lang w:val="sr-Cyrl-RS" w:eastAsia="sr-Latn-RS"/>
        </w:rPr>
        <w:t>закаснеле</w:t>
      </w:r>
      <w:proofErr w:type="spellEnd"/>
      <w:r w:rsidRPr="001001FE">
        <w:rPr>
          <w:rFonts w:ascii="Times New Roman" w:eastAsia="Times New Roman" w:hAnsi="Times New Roman" w:cs="Times New Roman"/>
          <w:color w:val="000000"/>
          <w:sz w:val="24"/>
          <w:lang w:val="sr-Cyrl-RS" w:eastAsia="sr-Latn-RS"/>
        </w:rPr>
        <w:t xml:space="preserve"> активности водећих партнера пројекта, а Министарство заштите животне средине, као партнер пројекта, није могло да утиче на то кашњење.</w:t>
      </w:r>
    </w:p>
    <w:p w:rsidR="00B34EDA" w:rsidRPr="001001FE" w:rsidRDefault="00B34EDA" w:rsidP="00062FE3">
      <w:pPr>
        <w:spacing w:after="0"/>
        <w:jc w:val="both"/>
        <w:rPr>
          <w:rFonts w:ascii="Times New Roman" w:eastAsia="Times New Roman" w:hAnsi="Times New Roman" w:cs="Times New Roman"/>
          <w:color w:val="000000"/>
          <w:sz w:val="24"/>
          <w:lang w:val="sr-Cyrl-RS" w:eastAsia="sr-Latn-RS"/>
        </w:rPr>
      </w:pPr>
    </w:p>
    <w:p w:rsidR="00FD5108" w:rsidRPr="001001FE" w:rsidRDefault="00FD5108" w:rsidP="00FD51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0405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Заштита природе и климатске промене</w:t>
      </w:r>
    </w:p>
    <w:p w:rsidR="00FD5108" w:rsidRPr="001001FE" w:rsidRDefault="00FD5108" w:rsidP="00FD51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560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Заштита животне средине некласификована на другом месту</w:t>
      </w:r>
    </w:p>
    <w:p w:rsidR="00FD5108" w:rsidRPr="001001FE" w:rsidRDefault="00FD5108" w:rsidP="00FD510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Уређење и унапређење система заштите природе и очувања </w:t>
      </w:r>
      <w:proofErr w:type="spellStart"/>
      <w:r w:rsidRPr="001001FE">
        <w:rPr>
          <w:rFonts w:ascii="Times New Roman" w:hAnsi="Times New Roman" w:cs="Times New Roman"/>
          <w:b/>
          <w:sz w:val="24"/>
          <w:szCs w:val="24"/>
          <w:lang w:val="sr-Cyrl-RS"/>
        </w:rPr>
        <w:t>биодиверзитета</w:t>
      </w:r>
      <w:proofErr w:type="spellEnd"/>
    </w:p>
    <w:p w:rsidR="00B9199F" w:rsidRPr="001001FE" w:rsidRDefault="00A414EC" w:rsidP="00B9199F">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49,88% у односу на планирана средства на апропријацији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Трошкови путовања настало је из разлога што се у 2024. години, у оквиру ове програмске активности нису стекли услови за реализацију путовања у планираном обиму а што је узроковало </w:t>
      </w:r>
      <w:proofErr w:type="spellStart"/>
      <w:r w:rsidRPr="001001FE">
        <w:rPr>
          <w:rFonts w:ascii="Times New Roman" w:eastAsia="Times New Roman" w:hAnsi="Times New Roman" w:cs="Times New Roman"/>
          <w:color w:val="000000"/>
          <w:sz w:val="24"/>
          <w:lang w:val="sr-Cyrl-RS" w:eastAsia="sr-Latn-RS"/>
        </w:rPr>
        <w:t>магье</w:t>
      </w:r>
      <w:proofErr w:type="spellEnd"/>
      <w:r w:rsidRPr="001001FE">
        <w:rPr>
          <w:rFonts w:ascii="Times New Roman" w:eastAsia="Times New Roman" w:hAnsi="Times New Roman" w:cs="Times New Roman"/>
          <w:color w:val="000000"/>
          <w:sz w:val="24"/>
          <w:lang w:val="sr-Cyrl-RS" w:eastAsia="sr-Latn-RS"/>
        </w:rPr>
        <w:t xml:space="preserve"> извршење у односу на одобрена средства.</w:t>
      </w:r>
    </w:p>
    <w:p w:rsidR="00A414EC" w:rsidRPr="001001FE" w:rsidRDefault="00A414EC"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81,61% у односу на планирана средства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из разлога што у 2024. години, у оквиру ове програмске активности нису реализоване све планиране активности у иницијално планираним износима.</w:t>
      </w:r>
    </w:p>
    <w:p w:rsidR="002E38B5" w:rsidRPr="001001FE" w:rsidRDefault="00A414EC"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на апропријацији 485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Накнада штете за повреде или штету нанету од стране државних органа настало је из разлога што се у 2024. години нису се стекли услови за </w:t>
      </w:r>
      <w:proofErr w:type="spellStart"/>
      <w:r w:rsidRPr="001001FE">
        <w:rPr>
          <w:rFonts w:ascii="Times New Roman" w:eastAsia="Times New Roman" w:hAnsi="Times New Roman" w:cs="Times New Roman"/>
          <w:color w:val="000000"/>
          <w:sz w:val="24"/>
          <w:lang w:val="sr-Cyrl-RS" w:eastAsia="sr-Latn-RS"/>
        </w:rPr>
        <w:t>рализацију</w:t>
      </w:r>
      <w:proofErr w:type="spellEnd"/>
      <w:r w:rsidRPr="001001FE">
        <w:rPr>
          <w:rFonts w:ascii="Times New Roman" w:eastAsia="Times New Roman" w:hAnsi="Times New Roman" w:cs="Times New Roman"/>
          <w:color w:val="000000"/>
          <w:sz w:val="24"/>
          <w:lang w:val="sr-Cyrl-RS" w:eastAsia="sr-Latn-RS"/>
        </w:rPr>
        <w:t xml:space="preserve"> планираних средстава за накнаду штете по основу члана 63. Закона о заштити природе.</w:t>
      </w:r>
    </w:p>
    <w:p w:rsidR="00B34EDA" w:rsidRPr="001001FE" w:rsidRDefault="00B34EDA" w:rsidP="00062FE3">
      <w:pPr>
        <w:spacing w:after="0"/>
        <w:jc w:val="both"/>
        <w:rPr>
          <w:rFonts w:ascii="Times New Roman" w:eastAsia="Times New Roman" w:hAnsi="Times New Roman" w:cs="Times New Roman"/>
          <w:color w:val="000000"/>
          <w:sz w:val="24"/>
          <w:lang w:val="sr-Cyrl-RS" w:eastAsia="sr-Latn-RS"/>
        </w:rPr>
      </w:pPr>
    </w:p>
    <w:p w:rsidR="008B3CEE" w:rsidRPr="001001FE" w:rsidRDefault="008B3CEE" w:rsidP="008B3CE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4011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Смањење </w:t>
      </w:r>
      <w:proofErr w:type="spellStart"/>
      <w:r w:rsidRPr="001001FE">
        <w:rPr>
          <w:rFonts w:ascii="Times New Roman" w:hAnsi="Times New Roman" w:cs="Times New Roman"/>
          <w:b/>
          <w:sz w:val="24"/>
          <w:szCs w:val="24"/>
          <w:lang w:val="sr-Cyrl-RS"/>
        </w:rPr>
        <w:t>угљеничног</w:t>
      </w:r>
      <w:proofErr w:type="spellEnd"/>
      <w:r w:rsidRPr="001001FE">
        <w:rPr>
          <w:rFonts w:ascii="Times New Roman" w:hAnsi="Times New Roman" w:cs="Times New Roman"/>
          <w:b/>
          <w:sz w:val="24"/>
          <w:szCs w:val="24"/>
          <w:lang w:val="sr-Cyrl-RS"/>
        </w:rPr>
        <w:t xml:space="preserve"> отиска локалних заједница применом принципа циркуларне економије у Републици Србији</w:t>
      </w:r>
    </w:p>
    <w:p w:rsidR="008B3CEE" w:rsidRPr="001001FE" w:rsidRDefault="009C193B"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на апропријацији 422</w:t>
      </w:r>
      <w:r w:rsidR="007C0F12" w:rsidRPr="001001FE">
        <w:rPr>
          <w:rFonts w:ascii="Times New Roman" w:eastAsia="Times New Roman" w:hAnsi="Times New Roman" w:cs="Times New Roman"/>
          <w:color w:val="000000"/>
          <w:sz w:val="24"/>
          <w:lang w:val="sr-Cyrl-RS" w:eastAsia="sr-Latn-RS"/>
        </w:rPr>
        <w:t xml:space="preserve"> </w:t>
      </w:r>
      <w:r w:rsidR="00944F66" w:rsidRPr="001001FE">
        <w:rPr>
          <w:rFonts w:ascii="Times New Roman" w:eastAsia="Times New Roman" w:hAnsi="Times New Roman" w:cs="Times New Roman"/>
          <w:color w:val="000000"/>
          <w:sz w:val="24"/>
          <w:lang w:val="sr-Cyrl-RS" w:eastAsia="sr-Latn-RS"/>
        </w:rPr>
        <w:t>–</w:t>
      </w:r>
      <w:r w:rsidR="007C0F12" w:rsidRPr="001001FE">
        <w:rPr>
          <w:rFonts w:ascii="Times New Roman" w:eastAsia="Times New Roman" w:hAnsi="Times New Roman" w:cs="Times New Roman"/>
          <w:color w:val="000000"/>
          <w:sz w:val="24"/>
          <w:lang w:val="sr-Cyrl-RS" w:eastAsia="sr-Latn-RS"/>
        </w:rPr>
        <w:t xml:space="preserve"> Трошкови путовања (извор 06</w:t>
      </w:r>
      <w:r w:rsidRPr="001001FE">
        <w:rPr>
          <w:rFonts w:ascii="Times New Roman" w:eastAsia="Times New Roman" w:hAnsi="Times New Roman" w:cs="Times New Roman"/>
          <w:color w:val="000000"/>
          <w:sz w:val="24"/>
          <w:lang w:val="sr-Cyrl-RS" w:eastAsia="sr-Latn-RS"/>
        </w:rPr>
        <w:t>) настало је из разлога што у другој половини 2024. године, у току реализације Пројекта, није било могуће организовати путовање које ће бити адекватно предмету и циљевима Пројекта, тако да је на предметној апропријацији изостало извршење расхода.</w:t>
      </w:r>
    </w:p>
    <w:p w:rsidR="00B34EDA" w:rsidRPr="001001FE" w:rsidRDefault="00B34EDA" w:rsidP="00062FE3">
      <w:pPr>
        <w:spacing w:after="0"/>
        <w:jc w:val="both"/>
        <w:rPr>
          <w:rFonts w:ascii="Times New Roman" w:eastAsia="Times New Roman" w:hAnsi="Times New Roman" w:cs="Times New Roman"/>
          <w:color w:val="000000"/>
          <w:sz w:val="24"/>
          <w:lang w:val="sr-Cyrl-RS" w:eastAsia="sr-Latn-RS"/>
        </w:rPr>
      </w:pPr>
    </w:p>
    <w:p w:rsidR="009C193B" w:rsidRPr="001001FE" w:rsidRDefault="009C193B" w:rsidP="009C193B">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4012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Израда извештаја Републике Србије према Оквирној конвенцији УН о промени климе и Споразуму из Париза</w:t>
      </w:r>
    </w:p>
    <w:p w:rsidR="009C193B" w:rsidRPr="001001FE" w:rsidRDefault="009C193B"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36,53% у односу на планирана средства на апроприј</w:t>
      </w:r>
      <w:r w:rsidR="007C0F12" w:rsidRPr="001001FE">
        <w:rPr>
          <w:rFonts w:ascii="Times New Roman" w:eastAsia="Times New Roman" w:hAnsi="Times New Roman" w:cs="Times New Roman"/>
          <w:color w:val="000000"/>
          <w:sz w:val="24"/>
          <w:lang w:val="sr-Cyrl-RS" w:eastAsia="sr-Latn-RS"/>
        </w:rPr>
        <w:t xml:space="preserve">ацији 423 </w:t>
      </w:r>
      <w:r w:rsidR="00944F66" w:rsidRPr="001001FE">
        <w:rPr>
          <w:rFonts w:ascii="Times New Roman" w:eastAsia="Times New Roman" w:hAnsi="Times New Roman" w:cs="Times New Roman"/>
          <w:color w:val="000000"/>
          <w:sz w:val="24"/>
          <w:lang w:val="sr-Cyrl-RS" w:eastAsia="sr-Latn-RS"/>
        </w:rPr>
        <w:t>–</w:t>
      </w:r>
      <w:r w:rsidR="007C0F12" w:rsidRPr="001001FE">
        <w:rPr>
          <w:rFonts w:ascii="Times New Roman" w:eastAsia="Times New Roman" w:hAnsi="Times New Roman" w:cs="Times New Roman"/>
          <w:color w:val="000000"/>
          <w:sz w:val="24"/>
          <w:lang w:val="sr-Cyrl-RS" w:eastAsia="sr-Latn-RS"/>
        </w:rPr>
        <w:t xml:space="preserve"> Услуге по уговору (</w:t>
      </w:r>
      <w:r w:rsidRPr="001001FE">
        <w:rPr>
          <w:rFonts w:ascii="Times New Roman" w:eastAsia="Times New Roman" w:hAnsi="Times New Roman" w:cs="Times New Roman"/>
          <w:color w:val="000000"/>
          <w:sz w:val="24"/>
          <w:lang w:val="sr-Cyrl-RS" w:eastAsia="sr-Latn-RS"/>
        </w:rPr>
        <w:t xml:space="preserve">извор 06) настало је из разлога што до краја 2024. године није </w:t>
      </w:r>
      <w:r w:rsidRPr="001001FE">
        <w:rPr>
          <w:rFonts w:ascii="Times New Roman" w:eastAsia="Times New Roman" w:hAnsi="Times New Roman" w:cs="Times New Roman"/>
          <w:color w:val="000000"/>
          <w:sz w:val="24"/>
          <w:lang w:val="sr-Cyrl-RS" w:eastAsia="sr-Latn-RS"/>
        </w:rPr>
        <w:lastRenderedPageBreak/>
        <w:t xml:space="preserve">било могуће извршити све активности које би биле адекватне циљевима Пројекта. С тим у вези, у 2024. години спроведен је поступак јавне набавке Услуге ангажовања консултантске куће за израду поглавља и </w:t>
      </w:r>
      <w:proofErr w:type="spellStart"/>
      <w:r w:rsidRPr="001001FE">
        <w:rPr>
          <w:rFonts w:ascii="Times New Roman" w:eastAsia="Times New Roman" w:hAnsi="Times New Roman" w:cs="Times New Roman"/>
          <w:color w:val="000000"/>
          <w:sz w:val="24"/>
          <w:lang w:val="sr-Cyrl-RS" w:eastAsia="sr-Latn-RS"/>
        </w:rPr>
        <w:t>финализацију</w:t>
      </w:r>
      <w:proofErr w:type="spellEnd"/>
      <w:r w:rsidRPr="001001FE">
        <w:rPr>
          <w:rFonts w:ascii="Times New Roman" w:eastAsia="Times New Roman" w:hAnsi="Times New Roman" w:cs="Times New Roman"/>
          <w:color w:val="000000"/>
          <w:sz w:val="24"/>
          <w:lang w:val="sr-Cyrl-RS" w:eastAsia="sr-Latn-RS"/>
        </w:rPr>
        <w:t xml:space="preserve"> документа Првог двогодишњег извештаја о транспарентности у оквиру пројекта ”Израда извештаја Републике Србије према Оквирној конвенцији УН о промени климе и Споразуму из Париза”. </w:t>
      </w:r>
      <w:proofErr w:type="spellStart"/>
      <w:r w:rsidRPr="001001FE">
        <w:rPr>
          <w:rFonts w:ascii="Times New Roman" w:eastAsia="Times New Roman" w:hAnsi="Times New Roman" w:cs="Times New Roman"/>
          <w:color w:val="000000"/>
          <w:sz w:val="24"/>
          <w:lang w:val="sr-Cyrl-RS" w:eastAsia="sr-Latn-RS"/>
        </w:rPr>
        <w:t>Собзиром</w:t>
      </w:r>
      <w:proofErr w:type="spellEnd"/>
      <w:r w:rsidRPr="001001FE">
        <w:rPr>
          <w:rFonts w:ascii="Times New Roman" w:eastAsia="Times New Roman" w:hAnsi="Times New Roman" w:cs="Times New Roman"/>
          <w:color w:val="000000"/>
          <w:sz w:val="24"/>
          <w:lang w:val="sr-Cyrl-RS" w:eastAsia="sr-Latn-RS"/>
        </w:rPr>
        <w:t xml:space="preserve"> да за предметну јавну набавку није </w:t>
      </w:r>
      <w:proofErr w:type="spellStart"/>
      <w:r w:rsidRPr="001001FE">
        <w:rPr>
          <w:rFonts w:ascii="Times New Roman" w:eastAsia="Times New Roman" w:hAnsi="Times New Roman" w:cs="Times New Roman"/>
          <w:color w:val="000000"/>
          <w:sz w:val="24"/>
          <w:lang w:val="sr-Cyrl-RS" w:eastAsia="sr-Latn-RS"/>
        </w:rPr>
        <w:t>доставлена</w:t>
      </w:r>
      <w:proofErr w:type="spellEnd"/>
      <w:r w:rsidRPr="001001FE">
        <w:rPr>
          <w:rFonts w:ascii="Times New Roman" w:eastAsia="Times New Roman" w:hAnsi="Times New Roman" w:cs="Times New Roman"/>
          <w:color w:val="000000"/>
          <w:sz w:val="24"/>
          <w:lang w:val="sr-Cyrl-RS" w:eastAsia="sr-Latn-RS"/>
        </w:rPr>
        <w:t xml:space="preserve"> ниједна понуда, поступак је обустављен а до краја 2024. године није било могуће спровести нову јавну набавку.</w:t>
      </w:r>
    </w:p>
    <w:p w:rsidR="009C193B" w:rsidRPr="001001FE" w:rsidRDefault="009C193B"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84,86% у односу на планирана средства на </w:t>
      </w:r>
      <w:r w:rsidR="007C0F12" w:rsidRPr="001001FE">
        <w:rPr>
          <w:rFonts w:ascii="Times New Roman" w:eastAsia="Times New Roman" w:hAnsi="Times New Roman" w:cs="Times New Roman"/>
          <w:color w:val="000000"/>
          <w:sz w:val="24"/>
          <w:lang w:val="sr-Cyrl-RS" w:eastAsia="sr-Latn-RS"/>
        </w:rPr>
        <w:t xml:space="preserve">апропријацији 426 </w:t>
      </w:r>
      <w:r w:rsidR="00944F66" w:rsidRPr="001001FE">
        <w:rPr>
          <w:rFonts w:ascii="Times New Roman" w:eastAsia="Times New Roman" w:hAnsi="Times New Roman" w:cs="Times New Roman"/>
          <w:color w:val="000000"/>
          <w:sz w:val="24"/>
          <w:lang w:val="sr-Cyrl-RS" w:eastAsia="sr-Latn-RS"/>
        </w:rPr>
        <w:t>–</w:t>
      </w:r>
      <w:r w:rsidR="007C0F12" w:rsidRPr="001001FE">
        <w:rPr>
          <w:rFonts w:ascii="Times New Roman" w:eastAsia="Times New Roman" w:hAnsi="Times New Roman" w:cs="Times New Roman"/>
          <w:color w:val="000000"/>
          <w:sz w:val="24"/>
          <w:lang w:val="sr-Cyrl-RS" w:eastAsia="sr-Latn-RS"/>
        </w:rPr>
        <w:t xml:space="preserve"> Материјал (</w:t>
      </w:r>
      <w:r w:rsidRPr="001001FE">
        <w:rPr>
          <w:rFonts w:ascii="Times New Roman" w:eastAsia="Times New Roman" w:hAnsi="Times New Roman" w:cs="Times New Roman"/>
          <w:color w:val="000000"/>
          <w:sz w:val="24"/>
          <w:lang w:val="sr-Cyrl-RS" w:eastAsia="sr-Latn-RS"/>
        </w:rPr>
        <w:t>извор 06) настало је из разлога што је у 2024. години, за потребе Пројекта било неопходно наручити 9 тонера, чија је вредност морала да буде уклопљена у дефинисане цене истих.</w:t>
      </w:r>
    </w:p>
    <w:p w:rsidR="00B34EDA" w:rsidRPr="001001FE" w:rsidRDefault="00B34EDA" w:rsidP="00062FE3">
      <w:pPr>
        <w:spacing w:after="0"/>
        <w:jc w:val="both"/>
        <w:rPr>
          <w:rFonts w:ascii="Times New Roman" w:eastAsia="Times New Roman" w:hAnsi="Times New Roman" w:cs="Times New Roman"/>
          <w:color w:val="000000"/>
          <w:sz w:val="24"/>
          <w:lang w:val="sr-Cyrl-RS" w:eastAsia="sr-Latn-RS"/>
        </w:rPr>
      </w:pPr>
    </w:p>
    <w:p w:rsidR="00B63689" w:rsidRPr="001001FE" w:rsidRDefault="00B63689" w:rsidP="00B6368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0406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Интегрисано управљање отпадом, отпадним водама, хемикалијама и </w:t>
      </w:r>
      <w:proofErr w:type="spellStart"/>
      <w:r w:rsidRPr="001001FE">
        <w:rPr>
          <w:rFonts w:ascii="Times New Roman" w:hAnsi="Times New Roman" w:cs="Times New Roman"/>
          <w:b/>
          <w:sz w:val="24"/>
          <w:szCs w:val="24"/>
          <w:lang w:val="sr-Cyrl-RS"/>
        </w:rPr>
        <w:t>биоцидним</w:t>
      </w:r>
      <w:proofErr w:type="spellEnd"/>
      <w:r w:rsidRPr="001001FE">
        <w:rPr>
          <w:rFonts w:ascii="Times New Roman" w:hAnsi="Times New Roman" w:cs="Times New Roman"/>
          <w:b/>
          <w:sz w:val="24"/>
          <w:szCs w:val="24"/>
          <w:lang w:val="sr-Cyrl-RS"/>
        </w:rPr>
        <w:t xml:space="preserve"> производима</w:t>
      </w:r>
    </w:p>
    <w:p w:rsidR="00B63689" w:rsidRPr="001001FE" w:rsidRDefault="00B63689" w:rsidP="00B6368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560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Заштита животне средине некласификована на другом месту</w:t>
      </w:r>
    </w:p>
    <w:p w:rsidR="00B63689" w:rsidRPr="001001FE" w:rsidRDefault="00B63689" w:rsidP="00B6368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Уређење система управљања отпадом и отпадним водама</w:t>
      </w:r>
    </w:p>
    <w:p w:rsidR="00472BBD" w:rsidRPr="001001FE" w:rsidRDefault="00472BBD"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88,96% у односу на планирана средства на апропријацији 415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Накнаде трошкова за запослене настало је зато што су у 2024. години средства исплаћена мањем броју запослених у односу на планирани број, по основу кога су средства пројектована.</w:t>
      </w:r>
    </w:p>
    <w:p w:rsidR="00472BBD" w:rsidRPr="001001FE" w:rsidRDefault="00472BBD"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34,53% у односу на планирана средства на апропријацији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Трошкови путовања настало је из разлога што се у 2024. години, у оквиру ове програмске активности нису стекли услови за реализацију путовања у планираном обиму а што је узроковало мање извршење у односу на одобрена средства.</w:t>
      </w:r>
    </w:p>
    <w:p w:rsidR="00B63689" w:rsidRPr="001001FE" w:rsidRDefault="00472BBD"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88,88% у односу на планирана средства на апропријацији 424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Специјализоване услуге настало је из разлога што су у 2024. години расходи за специјализоване услуге, у складу са закљученим уговором, били мањи од планираних средстава за ову намену.</w:t>
      </w:r>
    </w:p>
    <w:p w:rsidR="00B34EDA" w:rsidRPr="001001FE" w:rsidRDefault="00B34EDA" w:rsidP="00062FE3">
      <w:pPr>
        <w:spacing w:after="0"/>
        <w:jc w:val="both"/>
        <w:rPr>
          <w:rFonts w:ascii="Times New Roman" w:eastAsia="Times New Roman" w:hAnsi="Times New Roman" w:cs="Times New Roman"/>
          <w:color w:val="000000"/>
          <w:sz w:val="24"/>
          <w:lang w:val="sr-Cyrl-RS" w:eastAsia="sr-Latn-RS"/>
        </w:rPr>
      </w:pPr>
    </w:p>
    <w:p w:rsidR="00A348BD" w:rsidRPr="001001FE" w:rsidRDefault="009442E3" w:rsidP="00A348BD">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Уређење система управљања хемикалијама и </w:t>
      </w:r>
      <w:proofErr w:type="spellStart"/>
      <w:r w:rsidRPr="001001FE">
        <w:rPr>
          <w:rFonts w:ascii="Times New Roman" w:hAnsi="Times New Roman" w:cs="Times New Roman"/>
          <w:b/>
          <w:sz w:val="24"/>
          <w:szCs w:val="24"/>
          <w:lang w:val="sr-Cyrl-RS"/>
        </w:rPr>
        <w:t>биоцидним</w:t>
      </w:r>
      <w:proofErr w:type="spellEnd"/>
      <w:r w:rsidRPr="001001FE">
        <w:rPr>
          <w:rFonts w:ascii="Times New Roman" w:hAnsi="Times New Roman" w:cs="Times New Roman"/>
          <w:b/>
          <w:sz w:val="24"/>
          <w:szCs w:val="24"/>
          <w:lang w:val="sr-Cyrl-RS"/>
        </w:rPr>
        <w:t xml:space="preserve"> производима</w:t>
      </w:r>
    </w:p>
    <w:p w:rsidR="00230816" w:rsidRPr="001001FE" w:rsidRDefault="00230816"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12,26% у односу на планирана средства на апропријацији 422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Трошкови путовања настало је из разлога што се у 2024. години, у оквиру ове програмске активности нису стекли услови за реализацију путовања у планираном обиму а што је узроковало мање извршење у односу на одобрена средства.</w:t>
      </w:r>
    </w:p>
    <w:p w:rsidR="009F0D29" w:rsidRPr="001001FE" w:rsidRDefault="00230816"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76,11% у односу на планирана средства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настало је из разлога што у 2024. години, у оквиру ове програмске активности није реализована набавка услуга одржавања софтвера за интегрални регистар хемикалија у иницијално планираном износу.</w:t>
      </w:r>
    </w:p>
    <w:p w:rsidR="00062FE3" w:rsidRPr="001001FE" w:rsidRDefault="00062FE3" w:rsidP="00062FE3">
      <w:pPr>
        <w:spacing w:after="0"/>
        <w:jc w:val="both"/>
        <w:rPr>
          <w:rFonts w:ascii="Times New Roman" w:eastAsia="Times New Roman" w:hAnsi="Times New Roman" w:cs="Times New Roman"/>
          <w:color w:val="000000"/>
          <w:sz w:val="24"/>
          <w:lang w:val="sr-Cyrl-RS" w:eastAsia="sr-Latn-RS"/>
        </w:rPr>
      </w:pPr>
    </w:p>
    <w:p w:rsidR="000E1A86" w:rsidRPr="001001FE" w:rsidRDefault="000E1A86" w:rsidP="00BF648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7069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ИПА 2017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Сектор заштите животне средине </w:t>
      </w:r>
    </w:p>
    <w:p w:rsidR="000E1A86" w:rsidRPr="001001FE" w:rsidRDefault="000E1A86" w:rsidP="00062FE3">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61,01% у односу на планирана средства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и 6,85% на апропријацији 511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Зграде и грађевински објекти ( </w:t>
      </w:r>
      <w:r w:rsidRPr="001001FE">
        <w:rPr>
          <w:rFonts w:ascii="Times New Roman" w:eastAsia="Times New Roman" w:hAnsi="Times New Roman" w:cs="Times New Roman"/>
          <w:color w:val="000000"/>
          <w:sz w:val="24"/>
          <w:lang w:val="sr-Cyrl-RS" w:eastAsia="sr-Latn-RS"/>
        </w:rPr>
        <w:lastRenderedPageBreak/>
        <w:t xml:space="preserve">извор 01) и извршење расхода од 69,37% у односу на планирана средства на апропријацији 423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Услуге по уговору и 6,83% на апропријацији 51</w:t>
      </w:r>
      <w:r w:rsidR="007C0F12" w:rsidRPr="001001FE">
        <w:rPr>
          <w:rFonts w:ascii="Times New Roman" w:eastAsia="Times New Roman" w:hAnsi="Times New Roman" w:cs="Times New Roman"/>
          <w:color w:val="000000"/>
          <w:sz w:val="24"/>
          <w:lang w:val="sr-Cyrl-RS" w:eastAsia="sr-Latn-RS"/>
        </w:rPr>
        <w:t xml:space="preserve">1 </w:t>
      </w:r>
      <w:proofErr w:type="spellStart"/>
      <w:r w:rsidR="007C0F12" w:rsidRPr="001001FE">
        <w:rPr>
          <w:rFonts w:ascii="Times New Roman" w:eastAsia="Times New Roman" w:hAnsi="Times New Roman" w:cs="Times New Roman"/>
          <w:color w:val="000000"/>
          <w:sz w:val="24"/>
          <w:lang w:val="sr-Cyrl-RS" w:eastAsia="sr-Latn-RS"/>
        </w:rPr>
        <w:t>Траде</w:t>
      </w:r>
      <w:proofErr w:type="spellEnd"/>
      <w:r w:rsidR="007C0F12" w:rsidRPr="001001FE">
        <w:rPr>
          <w:rFonts w:ascii="Times New Roman" w:eastAsia="Times New Roman" w:hAnsi="Times New Roman" w:cs="Times New Roman"/>
          <w:color w:val="000000"/>
          <w:sz w:val="24"/>
          <w:lang w:val="sr-Cyrl-RS" w:eastAsia="sr-Latn-RS"/>
        </w:rPr>
        <w:t xml:space="preserve"> и грађевински објекти (</w:t>
      </w:r>
      <w:r w:rsidRPr="001001FE">
        <w:rPr>
          <w:rFonts w:ascii="Times New Roman" w:eastAsia="Times New Roman" w:hAnsi="Times New Roman" w:cs="Times New Roman"/>
          <w:color w:val="000000"/>
          <w:sz w:val="24"/>
          <w:lang w:val="sr-Cyrl-RS" w:eastAsia="sr-Latn-RS"/>
        </w:rPr>
        <w:t xml:space="preserve">извор 56) настало је из разлога што у оквиру уговора о услугама „Надзор над изградњом и унапређењем система за прикупљање (канализација) и третман комуналних отпадних вода у граду Краљеву”, дошло до мање реализације у односу на план који је доставио уговарач за </w:t>
      </w:r>
      <w:r w:rsidR="00BA6036">
        <w:rPr>
          <w:rFonts w:ascii="Times New Roman" w:eastAsia="Times New Roman" w:hAnsi="Times New Roman" w:cs="Times New Roman"/>
          <w:color w:val="000000"/>
          <w:sz w:val="24"/>
          <w:lang w:val="sr-Cyrl-RS" w:eastAsia="sr-Latn-RS"/>
        </w:rPr>
        <w:t xml:space="preserve">2024. годину. У оквиру уговора </w:t>
      </w:r>
      <w:r w:rsidRPr="001001FE">
        <w:rPr>
          <w:rFonts w:ascii="Times New Roman" w:eastAsia="Times New Roman" w:hAnsi="Times New Roman" w:cs="Times New Roman"/>
          <w:color w:val="000000"/>
          <w:sz w:val="24"/>
          <w:lang w:val="sr-Cyrl-RS" w:eastAsia="sr-Latn-RS"/>
        </w:rPr>
        <w:t xml:space="preserve">Изградња и унапређење система за прикупљање (канализација) и третман комуналних отпадних вода у граду Краљеву”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ИПА 2017 планирано је да радови на изградњи постројења за пречишћавање отпадних вода започну у 2024. години. Услед дужих законских процедура</w:t>
      </w:r>
      <w:r w:rsidRPr="001001FE">
        <w:rPr>
          <w:rFonts w:ascii="Times New Roman" w:hAnsi="Times New Roman" w:cs="Times New Roman"/>
          <w:sz w:val="24"/>
          <w:szCs w:val="24"/>
          <w:lang w:val="sr-Cyrl-RS"/>
        </w:rPr>
        <w:t xml:space="preserve"> (</w:t>
      </w:r>
      <w:proofErr w:type="spellStart"/>
      <w:r w:rsidRPr="001001FE">
        <w:rPr>
          <w:rFonts w:ascii="Times New Roman" w:hAnsi="Times New Roman" w:cs="Times New Roman"/>
          <w:sz w:val="24"/>
          <w:szCs w:val="24"/>
          <w:lang w:val="sr-Cyrl-RS"/>
        </w:rPr>
        <w:t>ревизиона</w:t>
      </w:r>
      <w:proofErr w:type="spellEnd"/>
      <w:r w:rsidRPr="001001FE">
        <w:rPr>
          <w:rFonts w:ascii="Times New Roman" w:hAnsi="Times New Roman" w:cs="Times New Roman"/>
          <w:sz w:val="24"/>
          <w:szCs w:val="24"/>
          <w:lang w:val="sr-Cyrl-RS"/>
        </w:rPr>
        <w:t xml:space="preserve"> комисија, техничка контрола) и дугачке фазе пројектовања, припремни радови на изградњи постројења су почели у новембру 2024. године, а захтев за главну грађевинску дозволу је предат у децембру 2024 године. Очекује се почетак главних </w:t>
      </w:r>
      <w:r w:rsidRPr="001001FE">
        <w:rPr>
          <w:rFonts w:ascii="Times New Roman" w:eastAsia="Times New Roman" w:hAnsi="Times New Roman" w:cs="Times New Roman"/>
          <w:color w:val="000000"/>
          <w:sz w:val="24"/>
          <w:lang w:val="sr-Cyrl-RS" w:eastAsia="sr-Latn-RS"/>
        </w:rPr>
        <w:t>радова у 2025. години.</w:t>
      </w:r>
    </w:p>
    <w:p w:rsidR="00062FE3" w:rsidRPr="001001FE" w:rsidRDefault="00062FE3" w:rsidP="00062FE3">
      <w:pPr>
        <w:spacing w:after="0"/>
        <w:jc w:val="both"/>
        <w:rPr>
          <w:rFonts w:ascii="Times New Roman" w:eastAsia="Times New Roman" w:hAnsi="Times New Roman" w:cs="Times New Roman"/>
          <w:color w:val="000000"/>
          <w:sz w:val="24"/>
          <w:lang w:val="sr-Cyrl-RS" w:eastAsia="sr-Latn-RS"/>
        </w:rPr>
      </w:pPr>
    </w:p>
    <w:p w:rsidR="000E1A86" w:rsidRPr="001001FE" w:rsidRDefault="000E1A86" w:rsidP="00F519B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7086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ИПА 2020 Животна средина и клима</w:t>
      </w:r>
    </w:p>
    <w:p w:rsidR="000E1A86" w:rsidRPr="001001FE" w:rsidRDefault="000E1A86" w:rsidP="00F519B0">
      <w:pPr>
        <w:ind w:firstLine="708"/>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Извршење</w:t>
      </w:r>
      <w:r w:rsidRPr="001001FE">
        <w:rPr>
          <w:rFonts w:ascii="Times New Roman" w:eastAsia="Times New Roman" w:hAnsi="Times New Roman" w:cs="Times New Roman"/>
          <w:color w:val="000000"/>
          <w:sz w:val="24"/>
          <w:lang w:val="sr-Cyrl-RS" w:eastAsia="sr-Latn-RS"/>
        </w:rPr>
        <w:t xml:space="preserve"> расхода од 87,21% у односу на планирана средства на апропр</w:t>
      </w:r>
      <w:r w:rsidR="007C0F12" w:rsidRPr="001001FE">
        <w:rPr>
          <w:rFonts w:ascii="Times New Roman" w:eastAsia="Times New Roman" w:hAnsi="Times New Roman" w:cs="Times New Roman"/>
          <w:color w:val="000000"/>
          <w:sz w:val="24"/>
          <w:lang w:val="sr-Cyrl-RS" w:eastAsia="sr-Latn-RS"/>
        </w:rPr>
        <w:t xml:space="preserve">ијацији 512 </w:t>
      </w:r>
      <w:r w:rsidR="00944F66" w:rsidRPr="001001FE">
        <w:rPr>
          <w:rFonts w:ascii="Times New Roman" w:eastAsia="Times New Roman" w:hAnsi="Times New Roman" w:cs="Times New Roman"/>
          <w:color w:val="000000"/>
          <w:sz w:val="24"/>
          <w:lang w:val="sr-Cyrl-RS" w:eastAsia="sr-Latn-RS"/>
        </w:rPr>
        <w:t>–</w:t>
      </w:r>
      <w:r w:rsidR="007C0F12" w:rsidRPr="001001FE">
        <w:rPr>
          <w:rFonts w:ascii="Times New Roman" w:eastAsia="Times New Roman" w:hAnsi="Times New Roman" w:cs="Times New Roman"/>
          <w:color w:val="000000"/>
          <w:sz w:val="24"/>
          <w:lang w:val="sr-Cyrl-RS" w:eastAsia="sr-Latn-RS"/>
        </w:rPr>
        <w:t xml:space="preserve"> Машине и опрема (извор 56</w:t>
      </w:r>
      <w:r w:rsidR="00677E04">
        <w:rPr>
          <w:rFonts w:ascii="Times New Roman" w:eastAsia="Times New Roman" w:hAnsi="Times New Roman" w:cs="Times New Roman"/>
          <w:color w:val="000000"/>
          <w:sz w:val="24"/>
          <w:lang w:val="sr-Cyrl-RS" w:eastAsia="sr-Latn-RS"/>
        </w:rPr>
        <w:t xml:space="preserve">) настало је из разлога што </w:t>
      </w:r>
      <w:r w:rsidRPr="001001FE">
        <w:rPr>
          <w:rFonts w:ascii="Times New Roman" w:eastAsia="Times New Roman" w:hAnsi="Times New Roman" w:cs="Times New Roman"/>
          <w:color w:val="000000"/>
          <w:sz w:val="24"/>
          <w:lang w:val="sr-Cyrl-RS" w:eastAsia="sr-Latn-RS"/>
        </w:rPr>
        <w:t xml:space="preserve">је било планирано да уговор буде завршен до краја 2024. године, међутим опрема за праћење квалитета вода је испоручена почетком октобра 2024. године и имајући у виду комплексност процедура и документацију коју је требало припремити пре финалног плаћања, као што је </w:t>
      </w:r>
      <w:proofErr w:type="spellStart"/>
      <w:r w:rsidRPr="001001FE">
        <w:rPr>
          <w:rFonts w:ascii="Times New Roman" w:eastAsia="Times New Roman" w:hAnsi="Times New Roman" w:cs="Times New Roman"/>
          <w:color w:val="000000"/>
          <w:sz w:val="24"/>
          <w:lang w:val="sr-Cyrl-RS" w:eastAsia="sr-Latn-RS"/>
        </w:rPr>
        <w:t>Provisional</w:t>
      </w:r>
      <w:proofErr w:type="spellEnd"/>
      <w:r w:rsidRPr="001001FE">
        <w:rPr>
          <w:rFonts w:ascii="Times New Roman" w:eastAsia="Times New Roman" w:hAnsi="Times New Roman" w:cs="Times New Roman"/>
          <w:color w:val="000000"/>
          <w:sz w:val="24"/>
          <w:lang w:val="sr-Cyrl-RS" w:eastAsia="sr-Latn-RS"/>
        </w:rPr>
        <w:t xml:space="preserve"> </w:t>
      </w:r>
      <w:proofErr w:type="spellStart"/>
      <w:r w:rsidRPr="001001FE">
        <w:rPr>
          <w:rFonts w:ascii="Times New Roman" w:eastAsia="Times New Roman" w:hAnsi="Times New Roman" w:cs="Times New Roman"/>
          <w:color w:val="000000"/>
          <w:sz w:val="24"/>
          <w:lang w:val="sr-Cyrl-RS" w:eastAsia="sr-Latn-RS"/>
        </w:rPr>
        <w:t>acceptance</w:t>
      </w:r>
      <w:proofErr w:type="spellEnd"/>
      <w:r w:rsidRPr="001001FE">
        <w:rPr>
          <w:rFonts w:ascii="Times New Roman" w:eastAsia="Times New Roman" w:hAnsi="Times New Roman" w:cs="Times New Roman"/>
          <w:color w:val="000000"/>
          <w:sz w:val="24"/>
          <w:lang w:val="sr-Cyrl-RS" w:eastAsia="sr-Latn-RS"/>
        </w:rPr>
        <w:t xml:space="preserve"> </w:t>
      </w:r>
      <w:proofErr w:type="spellStart"/>
      <w:r w:rsidRPr="001001FE">
        <w:rPr>
          <w:rFonts w:ascii="Times New Roman" w:eastAsia="Times New Roman" w:hAnsi="Times New Roman" w:cs="Times New Roman"/>
          <w:color w:val="000000"/>
          <w:sz w:val="24"/>
          <w:lang w:val="sr-Cyrl-RS" w:eastAsia="sr-Latn-RS"/>
        </w:rPr>
        <w:t>certifrcate</w:t>
      </w:r>
      <w:proofErr w:type="spellEnd"/>
      <w:r w:rsidRPr="001001FE">
        <w:rPr>
          <w:rFonts w:ascii="Times New Roman" w:eastAsia="Times New Roman" w:hAnsi="Times New Roman" w:cs="Times New Roman"/>
          <w:color w:val="000000"/>
          <w:sz w:val="24"/>
          <w:lang w:val="sr-Cyrl-RS" w:eastAsia="sr-Latn-RS"/>
        </w:rPr>
        <w:t xml:space="preserve"> (РАС) није било могуће извршити финално плаћање у 2024. години, тако да су средства планирана у буџету за 2025. годину.</w:t>
      </w:r>
    </w:p>
    <w:p w:rsidR="00B34EDA" w:rsidRPr="001001FE" w:rsidRDefault="00B34EDA" w:rsidP="00062FE3">
      <w:pPr>
        <w:spacing w:after="0"/>
        <w:jc w:val="both"/>
        <w:rPr>
          <w:rFonts w:ascii="Times New Roman" w:eastAsia="Times New Roman" w:hAnsi="Times New Roman" w:cs="Times New Roman"/>
          <w:color w:val="000000"/>
          <w:sz w:val="24"/>
          <w:lang w:val="sr-Cyrl-RS" w:eastAsia="sr-Latn-RS"/>
        </w:rPr>
      </w:pPr>
    </w:p>
    <w:p w:rsidR="00F419CC" w:rsidRPr="001001FE" w:rsidRDefault="00F419CC" w:rsidP="00F419C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0407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Зелена агенда</w:t>
      </w:r>
    </w:p>
    <w:p w:rsidR="00F419CC" w:rsidRPr="001001FE" w:rsidRDefault="00F419CC" w:rsidP="00F419C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560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Заштита животне средине некласификована на другом месту</w:t>
      </w:r>
    </w:p>
    <w:p w:rsidR="00F419CC" w:rsidRPr="001001FE" w:rsidRDefault="00F419CC" w:rsidP="00F419C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4002 </w:t>
      </w:r>
      <w:r w:rsidR="00944F66" w:rsidRPr="001001FE">
        <w:rPr>
          <w:rFonts w:ascii="Times New Roman" w:hAnsi="Times New Roman" w:cs="Times New Roman"/>
          <w:b/>
          <w:sz w:val="24"/>
          <w:szCs w:val="24"/>
          <w:lang w:val="sr-Cyrl-RS"/>
        </w:rPr>
        <w:t>–</w:t>
      </w:r>
      <w:r w:rsidRPr="001001FE">
        <w:rPr>
          <w:rFonts w:ascii="Times New Roman" w:hAnsi="Times New Roman" w:cs="Times New Roman"/>
          <w:b/>
          <w:sz w:val="24"/>
          <w:szCs w:val="24"/>
          <w:lang w:val="sr-Cyrl-RS"/>
        </w:rPr>
        <w:t xml:space="preserve"> Унапређење инфраструктуре за заштиту животне средине</w:t>
      </w:r>
    </w:p>
    <w:p w:rsidR="00F419CC" w:rsidRPr="001001FE" w:rsidRDefault="008D0346"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64,91% у односу на планирана средства на апропријацији 444 </w:t>
      </w:r>
      <w:r w:rsidR="00944F66" w:rsidRPr="001001FE">
        <w:rPr>
          <w:rFonts w:ascii="Times New Roman" w:eastAsia="Times New Roman" w:hAnsi="Times New Roman" w:cs="Times New Roman"/>
          <w:color w:val="000000"/>
          <w:sz w:val="24"/>
          <w:lang w:val="sr-Cyrl-RS" w:eastAsia="sr-Latn-RS"/>
        </w:rPr>
        <w:t>–</w:t>
      </w:r>
      <w:r w:rsidR="007C0F12" w:rsidRPr="001001FE">
        <w:rPr>
          <w:rFonts w:ascii="Times New Roman" w:eastAsia="Times New Roman" w:hAnsi="Times New Roman" w:cs="Times New Roman"/>
          <w:color w:val="000000"/>
          <w:sz w:val="24"/>
          <w:lang w:val="sr-Cyrl-RS" w:eastAsia="sr-Latn-RS"/>
        </w:rPr>
        <w:t xml:space="preserve"> Пратећи трошкови задуживања (извор 11</w:t>
      </w:r>
      <w:r w:rsidRPr="001001FE">
        <w:rPr>
          <w:rFonts w:ascii="Times New Roman" w:eastAsia="Times New Roman" w:hAnsi="Times New Roman" w:cs="Times New Roman"/>
          <w:color w:val="000000"/>
          <w:sz w:val="24"/>
          <w:lang w:val="sr-Cyrl-RS" w:eastAsia="sr-Latn-RS"/>
        </w:rPr>
        <w:t xml:space="preserve">) настало је из разлога што је у 2024. године, у оквиру овог Пројекта који се финансира у складу са Законом о потврђивању оквирног споразума о зајму између Банке за развој Савета Европе и Републике Србије за Програмски зајам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водоснабдевање и постројења за пречишћавање отпадних вода, планиран већи износ повлачења средстава са девизног рачуна код НБС од извршеног, а по основу чега се евидентирају </w:t>
      </w:r>
      <w:proofErr w:type="spellStart"/>
      <w:r w:rsidRPr="001001FE">
        <w:rPr>
          <w:rFonts w:ascii="Times New Roman" w:eastAsia="Times New Roman" w:hAnsi="Times New Roman" w:cs="Times New Roman"/>
          <w:color w:val="000000"/>
          <w:sz w:val="24"/>
          <w:lang w:val="sr-Cyrl-RS" w:eastAsia="sr-Latn-RS"/>
        </w:rPr>
        <w:t>курсне</w:t>
      </w:r>
      <w:proofErr w:type="spellEnd"/>
      <w:r w:rsidRPr="001001FE">
        <w:rPr>
          <w:rFonts w:ascii="Times New Roman" w:eastAsia="Times New Roman" w:hAnsi="Times New Roman" w:cs="Times New Roman"/>
          <w:color w:val="000000"/>
          <w:sz w:val="24"/>
          <w:lang w:val="sr-Cyrl-RS" w:eastAsia="sr-Latn-RS"/>
        </w:rPr>
        <w:t xml:space="preserve"> разлике.</w:t>
      </w:r>
    </w:p>
    <w:p w:rsidR="00B34EDA" w:rsidRPr="001001FE" w:rsidRDefault="00B34EDA" w:rsidP="00062FE3">
      <w:pPr>
        <w:spacing w:after="0"/>
        <w:jc w:val="both"/>
        <w:rPr>
          <w:rFonts w:ascii="Times New Roman" w:eastAsia="Times New Roman" w:hAnsi="Times New Roman" w:cs="Times New Roman"/>
          <w:color w:val="000000"/>
          <w:sz w:val="24"/>
          <w:lang w:val="sr-Cyrl-RS" w:eastAsia="sr-Latn-RS"/>
        </w:rPr>
      </w:pPr>
    </w:p>
    <w:p w:rsidR="00E76777" w:rsidRPr="001001FE" w:rsidRDefault="00E76777" w:rsidP="00E76777">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Пројекат 4003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Изградња регионалних центара за управљање отпадом</w:t>
      </w:r>
    </w:p>
    <w:p w:rsidR="00E76777" w:rsidRPr="001001FE" w:rsidRDefault="00E76777"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82,95% у односу на планирана средства на апроприј</w:t>
      </w:r>
      <w:r w:rsidR="007C0F12" w:rsidRPr="001001FE">
        <w:rPr>
          <w:rFonts w:ascii="Times New Roman" w:eastAsia="Times New Roman" w:hAnsi="Times New Roman" w:cs="Times New Roman"/>
          <w:color w:val="000000"/>
          <w:sz w:val="24"/>
          <w:lang w:val="sr-Cyrl-RS" w:eastAsia="sr-Latn-RS"/>
        </w:rPr>
        <w:t xml:space="preserve">ацији 423 </w:t>
      </w:r>
      <w:r w:rsidR="00944F66" w:rsidRPr="001001FE">
        <w:rPr>
          <w:rFonts w:ascii="Times New Roman" w:eastAsia="Times New Roman" w:hAnsi="Times New Roman" w:cs="Times New Roman"/>
          <w:color w:val="000000"/>
          <w:sz w:val="24"/>
          <w:lang w:val="sr-Cyrl-RS" w:eastAsia="sr-Latn-RS"/>
        </w:rPr>
        <w:t>–</w:t>
      </w:r>
      <w:r w:rsidR="007C0F12" w:rsidRPr="001001FE">
        <w:rPr>
          <w:rFonts w:ascii="Times New Roman" w:eastAsia="Times New Roman" w:hAnsi="Times New Roman" w:cs="Times New Roman"/>
          <w:color w:val="000000"/>
          <w:sz w:val="24"/>
          <w:lang w:val="sr-Cyrl-RS" w:eastAsia="sr-Latn-RS"/>
        </w:rPr>
        <w:t xml:space="preserve"> Услуге по уговору (извор </w:t>
      </w:r>
      <w:r w:rsidRPr="001001FE">
        <w:rPr>
          <w:rFonts w:ascii="Times New Roman" w:eastAsia="Times New Roman" w:hAnsi="Times New Roman" w:cs="Times New Roman"/>
          <w:color w:val="000000"/>
          <w:sz w:val="24"/>
          <w:lang w:val="sr-Cyrl-RS" w:eastAsia="sr-Latn-RS"/>
        </w:rPr>
        <w:t>06) настало је с обзиром да се због усаглашавања достављених извештаја нису стекли услови за исплату по овом основу, у складу са пројектованим износом средстава. Извршење расхода од 0,00% на апропријацији 5</w:t>
      </w:r>
      <w:r w:rsidR="007C0F12" w:rsidRPr="001001FE">
        <w:rPr>
          <w:rFonts w:ascii="Times New Roman" w:eastAsia="Times New Roman" w:hAnsi="Times New Roman" w:cs="Times New Roman"/>
          <w:color w:val="000000"/>
          <w:sz w:val="24"/>
          <w:lang w:val="sr-Cyrl-RS" w:eastAsia="sr-Latn-RS"/>
        </w:rPr>
        <w:t xml:space="preserve">12 </w:t>
      </w:r>
      <w:r w:rsidR="00944F66" w:rsidRPr="001001FE">
        <w:rPr>
          <w:rFonts w:ascii="Times New Roman" w:eastAsia="Times New Roman" w:hAnsi="Times New Roman" w:cs="Times New Roman"/>
          <w:color w:val="000000"/>
          <w:sz w:val="24"/>
          <w:lang w:val="sr-Cyrl-RS" w:eastAsia="sr-Latn-RS"/>
        </w:rPr>
        <w:t>–</w:t>
      </w:r>
      <w:r w:rsidR="007C0F12" w:rsidRPr="001001FE">
        <w:rPr>
          <w:rFonts w:ascii="Times New Roman" w:eastAsia="Times New Roman" w:hAnsi="Times New Roman" w:cs="Times New Roman"/>
          <w:color w:val="000000"/>
          <w:sz w:val="24"/>
          <w:lang w:val="sr-Cyrl-RS" w:eastAsia="sr-Latn-RS"/>
        </w:rPr>
        <w:t xml:space="preserve"> Машине и опрема (извор 11</w:t>
      </w:r>
      <w:r w:rsidRPr="001001FE">
        <w:rPr>
          <w:rFonts w:ascii="Times New Roman" w:eastAsia="Times New Roman" w:hAnsi="Times New Roman" w:cs="Times New Roman"/>
          <w:color w:val="000000"/>
          <w:sz w:val="24"/>
          <w:lang w:val="sr-Cyrl-RS" w:eastAsia="sr-Latn-RS"/>
        </w:rPr>
        <w:t>) настало је с обзиром да се због усаглашавања тендерске документације каснило са објавом тендера, уговори нису потписани у току 2024. године, тако да се нису стекли услови за реализацију средстава са ове економске класификације.</w:t>
      </w:r>
    </w:p>
    <w:p w:rsidR="00B34EDA" w:rsidRPr="001001FE" w:rsidRDefault="00B34EDA" w:rsidP="00062FE3">
      <w:pPr>
        <w:spacing w:after="0"/>
        <w:jc w:val="both"/>
        <w:rPr>
          <w:rFonts w:ascii="Times New Roman" w:eastAsia="Times New Roman" w:hAnsi="Times New Roman" w:cs="Times New Roman"/>
          <w:color w:val="000000"/>
          <w:sz w:val="24"/>
          <w:lang w:val="sr-Cyrl-RS" w:eastAsia="sr-Latn-RS"/>
        </w:rPr>
      </w:pPr>
    </w:p>
    <w:p w:rsidR="00E76777" w:rsidRPr="001001FE" w:rsidRDefault="00E76777" w:rsidP="00E76777">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lastRenderedPageBreak/>
        <w:t xml:space="preserve">Пројекат 4004 </w:t>
      </w:r>
      <w:r w:rsidR="00944F66" w:rsidRPr="001001FE">
        <w:rPr>
          <w:rFonts w:ascii="Times New Roman" w:eastAsia="Times New Roman" w:hAnsi="Times New Roman" w:cs="Times New Roman"/>
          <w:b/>
          <w:color w:val="000000"/>
          <w:sz w:val="24"/>
          <w:lang w:val="sr-Cyrl-RS" w:eastAsia="sr-Latn-RS"/>
        </w:rPr>
        <w:t>–</w:t>
      </w:r>
      <w:r w:rsidRPr="001001FE">
        <w:rPr>
          <w:rFonts w:ascii="Times New Roman" w:eastAsia="Times New Roman" w:hAnsi="Times New Roman" w:cs="Times New Roman"/>
          <w:b/>
          <w:color w:val="000000"/>
          <w:sz w:val="24"/>
          <w:lang w:val="sr-Cyrl-RS" w:eastAsia="sr-Latn-RS"/>
        </w:rPr>
        <w:t xml:space="preserve"> Пројекат даљинског грејања у Крагујевцу</w:t>
      </w:r>
    </w:p>
    <w:p w:rsidR="00E76777" w:rsidRPr="001001FE" w:rsidRDefault="000B76C4"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w:t>
      </w:r>
      <w:r w:rsidR="0006764F" w:rsidRPr="001001FE">
        <w:rPr>
          <w:rFonts w:ascii="Times New Roman" w:eastAsia="Times New Roman" w:hAnsi="Times New Roman" w:cs="Times New Roman"/>
          <w:color w:val="000000"/>
          <w:sz w:val="24"/>
          <w:lang w:val="sr-Cyrl-RS" w:eastAsia="sr-Latn-RS"/>
        </w:rPr>
        <w:t xml:space="preserve">у односу на планирана средства на апропријацији 424 </w:t>
      </w:r>
      <w:r w:rsidR="00944F66" w:rsidRPr="001001FE">
        <w:rPr>
          <w:rFonts w:ascii="Times New Roman" w:eastAsia="Times New Roman" w:hAnsi="Times New Roman" w:cs="Times New Roman"/>
          <w:color w:val="000000"/>
          <w:sz w:val="24"/>
          <w:lang w:val="sr-Cyrl-RS" w:eastAsia="sr-Latn-RS"/>
        </w:rPr>
        <w:t>–</w:t>
      </w:r>
      <w:r w:rsidR="0006764F" w:rsidRPr="001001FE">
        <w:rPr>
          <w:rFonts w:ascii="Times New Roman" w:eastAsia="Times New Roman" w:hAnsi="Times New Roman" w:cs="Times New Roman"/>
          <w:color w:val="000000"/>
          <w:sz w:val="24"/>
          <w:lang w:val="sr-Cyrl-RS" w:eastAsia="sr-Latn-RS"/>
        </w:rPr>
        <w:t xml:space="preserve"> Специјализоване услуге резултат је чињенице да јавна набавка није спроведена како је било планирано. Због специфичности набавке, Министарство је заједно са Европском банком за обнову и развој (ЕБРД) разматрало на који начин искористити пепео у складу са осталим опцијама које су идентификоване студијом, као и са ЕБРД процедурама набавке и правним прописима Републике Србије. За потребе израде тендерске документације било је потребно да се ураде анализе тржишта за потенцијалне опције, као и законски аспекти спровођења </w:t>
      </w:r>
      <w:proofErr w:type="spellStart"/>
      <w:r w:rsidR="0006764F" w:rsidRPr="001001FE">
        <w:rPr>
          <w:rFonts w:ascii="Times New Roman" w:eastAsia="Times New Roman" w:hAnsi="Times New Roman" w:cs="Times New Roman"/>
          <w:color w:val="000000"/>
          <w:sz w:val="24"/>
          <w:lang w:val="sr-Cyrl-RS" w:eastAsia="sr-Latn-RS"/>
        </w:rPr>
        <w:t>комплетене</w:t>
      </w:r>
      <w:proofErr w:type="spellEnd"/>
      <w:r w:rsidR="0006764F" w:rsidRPr="001001FE">
        <w:rPr>
          <w:rFonts w:ascii="Times New Roman" w:eastAsia="Times New Roman" w:hAnsi="Times New Roman" w:cs="Times New Roman"/>
          <w:color w:val="000000"/>
          <w:sz w:val="24"/>
          <w:lang w:val="sr-Cyrl-RS" w:eastAsia="sr-Latn-RS"/>
        </w:rPr>
        <w:t xml:space="preserve"> процедуре санације. Тендер је објављен у септембру 2024. године. Поштујући процедуру набавке услови за потписивање уговора стећи ће се у 2025. </w:t>
      </w:r>
      <w:proofErr w:type="spellStart"/>
      <w:r w:rsidR="0006764F" w:rsidRPr="001001FE">
        <w:rPr>
          <w:rFonts w:ascii="Times New Roman" w:eastAsia="Times New Roman" w:hAnsi="Times New Roman" w:cs="Times New Roman"/>
          <w:color w:val="000000"/>
          <w:sz w:val="24"/>
          <w:lang w:val="sr-Cyrl-RS" w:eastAsia="sr-Latn-RS"/>
        </w:rPr>
        <w:t>год</w:t>
      </w:r>
      <w:r w:rsidR="00BA6036">
        <w:rPr>
          <w:rFonts w:ascii="Times New Roman" w:eastAsia="Times New Roman" w:hAnsi="Times New Roman" w:cs="Times New Roman"/>
          <w:color w:val="000000"/>
          <w:sz w:val="24"/>
          <w:lang w:val="sr-Cyrl-RS" w:eastAsia="sr-Latn-RS"/>
        </w:rPr>
        <w:t>ини.Извршење</w:t>
      </w:r>
      <w:proofErr w:type="spellEnd"/>
      <w:r w:rsidR="00BA6036">
        <w:rPr>
          <w:rFonts w:ascii="Times New Roman" w:eastAsia="Times New Roman" w:hAnsi="Times New Roman" w:cs="Times New Roman"/>
          <w:color w:val="000000"/>
          <w:sz w:val="24"/>
          <w:lang w:val="sr-Cyrl-RS" w:eastAsia="sr-Latn-RS"/>
        </w:rPr>
        <w:t xml:space="preserve"> расхода од 75,02% </w:t>
      </w:r>
      <w:r w:rsidR="0006764F" w:rsidRPr="001001FE">
        <w:rPr>
          <w:rFonts w:ascii="Times New Roman" w:eastAsia="Times New Roman" w:hAnsi="Times New Roman" w:cs="Times New Roman"/>
          <w:color w:val="000000"/>
          <w:sz w:val="24"/>
          <w:lang w:val="sr-Cyrl-RS" w:eastAsia="sr-Latn-RS"/>
        </w:rPr>
        <w:t xml:space="preserve">на апропријацији 511 </w:t>
      </w:r>
      <w:r w:rsidR="00944F66" w:rsidRPr="001001FE">
        <w:rPr>
          <w:rFonts w:ascii="Times New Roman" w:eastAsia="Times New Roman" w:hAnsi="Times New Roman" w:cs="Times New Roman"/>
          <w:color w:val="000000"/>
          <w:sz w:val="24"/>
          <w:lang w:val="sr-Cyrl-RS" w:eastAsia="sr-Latn-RS"/>
        </w:rPr>
        <w:t>–</w:t>
      </w:r>
      <w:r w:rsidR="007C0F12" w:rsidRPr="001001FE">
        <w:rPr>
          <w:rFonts w:ascii="Times New Roman" w:eastAsia="Times New Roman" w:hAnsi="Times New Roman" w:cs="Times New Roman"/>
          <w:color w:val="000000"/>
          <w:sz w:val="24"/>
          <w:lang w:val="sr-Cyrl-RS" w:eastAsia="sr-Latn-RS"/>
        </w:rPr>
        <w:t xml:space="preserve"> Зграде и грађевински објекти (</w:t>
      </w:r>
      <w:r w:rsidR="0006764F" w:rsidRPr="001001FE">
        <w:rPr>
          <w:rFonts w:ascii="Times New Roman" w:eastAsia="Times New Roman" w:hAnsi="Times New Roman" w:cs="Times New Roman"/>
          <w:color w:val="000000"/>
          <w:sz w:val="24"/>
          <w:lang w:val="sr-Cyrl-RS" w:eastAsia="sr-Latn-RS"/>
        </w:rPr>
        <w:t>извор 11) настало је из разлога што Завршни извештај надзора није усвојен у 2024. години, и самим тим нису се стекли услови за плаћање, тако да средства предметне апропријације нису реализована у планираном обиму.</w:t>
      </w:r>
    </w:p>
    <w:p w:rsidR="00B34EDA" w:rsidRPr="001001FE" w:rsidRDefault="00B34EDA" w:rsidP="00062FE3">
      <w:pPr>
        <w:spacing w:after="0"/>
        <w:jc w:val="both"/>
        <w:rPr>
          <w:rFonts w:ascii="Times New Roman" w:eastAsia="Times New Roman" w:hAnsi="Times New Roman" w:cs="Times New Roman"/>
          <w:color w:val="000000"/>
          <w:sz w:val="24"/>
          <w:lang w:val="sr-Cyrl-RS" w:eastAsia="sr-Latn-RS"/>
        </w:rPr>
      </w:pPr>
    </w:p>
    <w:p w:rsidR="009047FC" w:rsidRPr="001001FE" w:rsidRDefault="009047FC" w:rsidP="009047FC">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4005 </w:t>
      </w:r>
      <w:r w:rsidR="00944F66" w:rsidRPr="001001FE">
        <w:rPr>
          <w:rFonts w:ascii="Times New Roman" w:hAnsi="Times New Roman" w:cs="Times New Roman"/>
          <w:b/>
          <w:sz w:val="24"/>
          <w:szCs w:val="24"/>
          <w:lang w:val="sr-Cyrl-RS"/>
        </w:rPr>
        <w:t>–</w:t>
      </w:r>
      <w:r w:rsidR="005D10DD" w:rsidRPr="001001FE">
        <w:rPr>
          <w:rFonts w:ascii="Times New Roman" w:hAnsi="Times New Roman" w:cs="Times New Roman"/>
          <w:b/>
          <w:sz w:val="24"/>
          <w:szCs w:val="24"/>
          <w:lang w:val="sr-Cyrl-RS"/>
        </w:rPr>
        <w:t xml:space="preserve"> </w:t>
      </w:r>
      <w:r w:rsidRPr="001001FE">
        <w:rPr>
          <w:rFonts w:ascii="Times New Roman" w:hAnsi="Times New Roman" w:cs="Times New Roman"/>
          <w:b/>
          <w:sz w:val="24"/>
          <w:szCs w:val="24"/>
          <w:lang w:val="sr-Cyrl-RS"/>
        </w:rPr>
        <w:t xml:space="preserve">Управљање отпадним водама у Лесковцу, Србија </w:t>
      </w:r>
      <w:r w:rsidR="00DB7315" w:rsidRPr="001001FE">
        <w:rPr>
          <w:rFonts w:ascii="Times New Roman" w:hAnsi="Times New Roman" w:cs="Times New Roman"/>
          <w:b/>
          <w:sz w:val="24"/>
          <w:szCs w:val="24"/>
          <w:lang w:val="sr-Cyrl-RS"/>
        </w:rPr>
        <w:t>(ORIO10/SB/01)</w:t>
      </w:r>
    </w:p>
    <w:p w:rsidR="00DB7315" w:rsidRPr="001001FE" w:rsidRDefault="00DB7315"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88,25% у односу на планирана средства на апропријацији 444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Пратећи трошкови задуживања (извор 11) настало је из раз</w:t>
      </w:r>
      <w:r w:rsidR="00677E04">
        <w:rPr>
          <w:rFonts w:ascii="Times New Roman" w:eastAsia="Times New Roman" w:hAnsi="Times New Roman" w:cs="Times New Roman"/>
          <w:color w:val="000000"/>
          <w:sz w:val="24"/>
          <w:lang w:val="sr-Cyrl-RS" w:eastAsia="sr-Latn-RS"/>
        </w:rPr>
        <w:t xml:space="preserve">лога што </w:t>
      </w:r>
      <w:r w:rsidRPr="001001FE">
        <w:rPr>
          <w:rFonts w:ascii="Times New Roman" w:eastAsia="Times New Roman" w:hAnsi="Times New Roman" w:cs="Times New Roman"/>
          <w:color w:val="000000"/>
          <w:sz w:val="24"/>
          <w:lang w:val="sr-Cyrl-RS" w:eastAsia="sr-Latn-RS"/>
        </w:rPr>
        <w:t xml:space="preserve">је у 2024. године, у оквиру овог Пројекта који се финансира у складу са Законом о потврђивању оквирног споразума о зајму између Банке за развој Савета Европе и Републике Србије за Програмски зајам </w:t>
      </w:r>
      <w:r w:rsidR="00944F66"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водоснабдевање и постројења за пречишћавање отпадних вода и Споразума о донацији бесповратних средстава Краљевине Холандије, планиран већи износ повлачења средстава са девизног рачуна код НБС од извршеног, а по основу чега се евидентирају </w:t>
      </w:r>
      <w:proofErr w:type="spellStart"/>
      <w:r w:rsidRPr="001001FE">
        <w:rPr>
          <w:rFonts w:ascii="Times New Roman" w:eastAsia="Times New Roman" w:hAnsi="Times New Roman" w:cs="Times New Roman"/>
          <w:color w:val="000000"/>
          <w:sz w:val="24"/>
          <w:lang w:val="sr-Cyrl-RS" w:eastAsia="sr-Latn-RS"/>
        </w:rPr>
        <w:t>курсне</w:t>
      </w:r>
      <w:proofErr w:type="spellEnd"/>
      <w:r w:rsidRPr="001001FE">
        <w:rPr>
          <w:rFonts w:ascii="Times New Roman" w:eastAsia="Times New Roman" w:hAnsi="Times New Roman" w:cs="Times New Roman"/>
          <w:color w:val="000000"/>
          <w:sz w:val="24"/>
          <w:lang w:val="sr-Cyrl-RS" w:eastAsia="sr-Latn-RS"/>
        </w:rPr>
        <w:t xml:space="preserve"> разлике.</w:t>
      </w:r>
    </w:p>
    <w:p w:rsidR="009047FC" w:rsidRPr="001001FE" w:rsidRDefault="00060799"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76,42</w:t>
      </w:r>
      <w:r w:rsidR="00DB7315" w:rsidRPr="001001FE">
        <w:rPr>
          <w:rFonts w:ascii="Times New Roman" w:eastAsia="Times New Roman" w:hAnsi="Times New Roman" w:cs="Times New Roman"/>
          <w:color w:val="000000"/>
          <w:sz w:val="24"/>
          <w:lang w:val="sr-Cyrl-RS" w:eastAsia="sr-Latn-RS"/>
        </w:rPr>
        <w:t xml:space="preserve">% на апропријацији 511 </w:t>
      </w:r>
      <w:r w:rsidR="00944F66" w:rsidRPr="001001FE">
        <w:rPr>
          <w:rFonts w:ascii="Times New Roman" w:eastAsia="Times New Roman" w:hAnsi="Times New Roman" w:cs="Times New Roman"/>
          <w:color w:val="000000"/>
          <w:sz w:val="24"/>
          <w:lang w:val="sr-Cyrl-RS" w:eastAsia="sr-Latn-RS"/>
        </w:rPr>
        <w:t>–</w:t>
      </w:r>
      <w:r w:rsidR="007C0F12" w:rsidRPr="001001FE">
        <w:rPr>
          <w:rFonts w:ascii="Times New Roman" w:eastAsia="Times New Roman" w:hAnsi="Times New Roman" w:cs="Times New Roman"/>
          <w:color w:val="000000"/>
          <w:sz w:val="24"/>
          <w:lang w:val="sr-Cyrl-RS" w:eastAsia="sr-Latn-RS"/>
        </w:rPr>
        <w:t xml:space="preserve"> Зграде и грађевински објекти (</w:t>
      </w:r>
      <w:r w:rsidR="00DB7315" w:rsidRPr="001001FE">
        <w:rPr>
          <w:rFonts w:ascii="Times New Roman" w:eastAsia="Times New Roman" w:hAnsi="Times New Roman" w:cs="Times New Roman"/>
          <w:color w:val="000000"/>
          <w:sz w:val="24"/>
          <w:lang w:val="sr-Cyrl-RS" w:eastAsia="sr-Latn-RS"/>
        </w:rPr>
        <w:t>извор 11) настало је из разлога што су плаћања вршена у складу са планом наплате који је потписан са Донатором (Краљевина Холандија) и планирана су у износима који су урачунали и трошкове ПДВ</w:t>
      </w:r>
      <w:r w:rsidR="00944F66" w:rsidRPr="001001FE">
        <w:rPr>
          <w:rFonts w:ascii="Times New Roman" w:eastAsia="Times New Roman" w:hAnsi="Times New Roman" w:cs="Times New Roman"/>
          <w:color w:val="000000"/>
          <w:sz w:val="24"/>
          <w:lang w:val="sr-Cyrl-RS" w:eastAsia="sr-Latn-RS"/>
        </w:rPr>
        <w:t>–</w:t>
      </w:r>
      <w:r w:rsidR="00DB7315" w:rsidRPr="001001FE">
        <w:rPr>
          <w:rFonts w:ascii="Times New Roman" w:eastAsia="Times New Roman" w:hAnsi="Times New Roman" w:cs="Times New Roman"/>
          <w:color w:val="000000"/>
          <w:sz w:val="24"/>
          <w:lang w:val="sr-Cyrl-RS" w:eastAsia="sr-Latn-RS"/>
        </w:rPr>
        <w:t xml:space="preserve">а за које Министарство, према тумачењу Пореске Управе има обавезу плаћања ( нема пореског ослобађања). Ребалансом буџета на пројекту је отворен извор 01, за намене плаћања ПДВ, тако да су </w:t>
      </w:r>
      <w:r w:rsidR="00263E00" w:rsidRPr="001001FE">
        <w:rPr>
          <w:rFonts w:ascii="Times New Roman" w:eastAsia="Times New Roman" w:hAnsi="Times New Roman" w:cs="Times New Roman"/>
          <w:color w:val="000000"/>
          <w:sz w:val="24"/>
          <w:lang w:val="sr-Cyrl-RS" w:eastAsia="sr-Latn-RS"/>
        </w:rPr>
        <w:t>неутрошена средства на извору 1</w:t>
      </w:r>
      <w:r w:rsidR="00DB7315" w:rsidRPr="001001FE">
        <w:rPr>
          <w:rFonts w:ascii="Times New Roman" w:eastAsia="Times New Roman" w:hAnsi="Times New Roman" w:cs="Times New Roman"/>
          <w:color w:val="000000"/>
          <w:sz w:val="24"/>
          <w:lang w:val="sr-Cyrl-RS" w:eastAsia="sr-Latn-RS"/>
        </w:rPr>
        <w:t>1, последица прекњижавања са извора 11 на извор 01.</w:t>
      </w:r>
    </w:p>
    <w:p w:rsidR="00F95E59" w:rsidRPr="001001FE" w:rsidRDefault="00F95E59" w:rsidP="00062FE3">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062FE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26.6 ЗАВОД ЗА УНАПРЕЂИВАЊЕ ОБРАЗОВАЊА И ВАСПИТАЊА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2001 - Уређење, надзор и развој свих нивоа образовног система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980 - Образовање </w:t>
      </w:r>
      <w:proofErr w:type="spellStart"/>
      <w:r w:rsidRPr="001001FE">
        <w:rPr>
          <w:rFonts w:ascii="Times New Roman" w:hAnsi="Times New Roman" w:cs="Times New Roman"/>
          <w:b/>
          <w:sz w:val="24"/>
          <w:szCs w:val="24"/>
          <w:lang w:val="sr-Cyrl-RS"/>
        </w:rPr>
        <w:t>некласификовано</w:t>
      </w:r>
      <w:proofErr w:type="spellEnd"/>
      <w:r w:rsidRPr="001001FE">
        <w:rPr>
          <w:rFonts w:ascii="Times New Roman" w:hAnsi="Times New Roman" w:cs="Times New Roman"/>
          <w:b/>
          <w:sz w:val="24"/>
          <w:szCs w:val="24"/>
          <w:lang w:val="sr-Cyrl-RS"/>
        </w:rPr>
        <w:t xml:space="preserve"> на другом месту</w:t>
      </w:r>
    </w:p>
    <w:p w:rsidR="00962A12" w:rsidRPr="001001FE" w:rsidRDefault="00962A12" w:rsidP="00062FE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Извор финансирања - 01 - општи приходи и примања буџета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0005 - Развој програма и уџбеника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85,08% у односу на планирана средства из буџета Републике Србије на апропријацији 414 — Социјална давања запосленима, настало је због изостанка потребе запослених за покрићем трошкова помоћи у случају смрти запосленог или члана уже породице, отпремнина и породиљског одсуства.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88,28% у односу на планирана средства из буџета Републике Србије на апропријацији 415- Накнада трошкова за запослене, настао је смањењем претплатне карте у јавном превозу.</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87,75% у односу на планирана средства из буџета Републике Србије на апропријацији 421- Стални трошкови, настао је оствареним уштедама на енергетским услугама, као и на трошковима платног промета услед преласка на СПИРИ.</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84,79%у односу на планирана средства из буџета Републике Србије на апропријацији 423- Услуге по уговору настао је због немогућности планирања тачног број захтева одобравања програма од нашег ДБК, немогућности планирања тачног број захтева одобравања програма од стране издавача.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6,84% у односу на планирана средства из буџета Републике Србије на апропријацији 482 — Порези, обавезне таксе, казне, пенали и камате, настало је због смањених потреба Завода за обавезне таксе.</w:t>
      </w:r>
    </w:p>
    <w:p w:rsidR="00B34EDA" w:rsidRPr="001001FE" w:rsidRDefault="00B34EDA" w:rsidP="00A71A47">
      <w:pPr>
        <w:spacing w:after="0"/>
        <w:jc w:val="both"/>
        <w:rPr>
          <w:rFonts w:ascii="Times New Roman" w:eastAsia="Times New Roman" w:hAnsi="Times New Roman" w:cs="Times New Roman"/>
          <w:color w:val="000000"/>
          <w:sz w:val="24"/>
          <w:lang w:val="sr-Cyrl-RS"/>
        </w:rPr>
      </w:pPr>
    </w:p>
    <w:p w:rsidR="00962A12" w:rsidRPr="001001FE" w:rsidRDefault="00962A12" w:rsidP="00141E15">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Извор финансирања - 04 – сопствени приходи</w:t>
      </w:r>
    </w:p>
    <w:p w:rsidR="00962A12" w:rsidRPr="001001FE" w:rsidRDefault="00962A12" w:rsidP="00141E15">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0005 - Развој програма и уџбеника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на извору финансирања 04 - сопствена средства, на апропријацији 411 и 412 - Накнаде у натури, настало је због </w:t>
      </w:r>
      <w:proofErr w:type="spellStart"/>
      <w:r w:rsidRPr="001001FE">
        <w:rPr>
          <w:rFonts w:ascii="Times New Roman" w:eastAsia="Times New Roman" w:hAnsi="Times New Roman" w:cs="Times New Roman"/>
          <w:color w:val="000000"/>
          <w:sz w:val="24"/>
          <w:lang w:val="sr-Cyrl-RS" w:eastAsia="sr-Latn-RS"/>
        </w:rPr>
        <w:t>незапошљавања</w:t>
      </w:r>
      <w:proofErr w:type="spellEnd"/>
      <w:r w:rsidRPr="001001FE">
        <w:rPr>
          <w:rFonts w:ascii="Times New Roman" w:eastAsia="Times New Roman" w:hAnsi="Times New Roman" w:cs="Times New Roman"/>
          <w:color w:val="000000"/>
          <w:sz w:val="24"/>
          <w:lang w:val="sr-Cyrl-RS" w:eastAsia="sr-Latn-RS"/>
        </w:rPr>
        <w:t xml:space="preserve"> додатних запослених у радни однос и наплате прихода у новембру 2024.године, услед чега нису активирана планирана средства на овој економској класификацији.</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на извору финансирања 04 сопствена средства, на апропријацији 414 - Социјална давања запосленима, настало је из разлога што није могуће проценити унапред који број запослених ће исказати потребу и остварити право на исплату разних врста солидарне помоћи.</w:t>
      </w:r>
    </w:p>
    <w:p w:rsidR="00962A12" w:rsidRPr="001001FE" w:rsidRDefault="00962A12" w:rsidP="001001F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на извору финансирања 04 - сопствена средства, на апропријацији 416 - Награде запосленима,</w:t>
      </w:r>
      <w:r w:rsidR="001001FE">
        <w:rPr>
          <w:rFonts w:ascii="Times New Roman" w:eastAsia="Times New Roman" w:hAnsi="Times New Roman" w:cs="Times New Roman"/>
          <w:color w:val="000000"/>
          <w:sz w:val="24"/>
          <w:lang w:val="sr-Latn-RS" w:eastAsia="sr-Latn-RS"/>
        </w:rPr>
        <w:t xml:space="preserve"> </w:t>
      </w:r>
      <w:r w:rsidRPr="001001FE">
        <w:rPr>
          <w:rFonts w:ascii="Times New Roman" w:eastAsia="Times New Roman" w:hAnsi="Times New Roman" w:cs="Times New Roman"/>
          <w:color w:val="000000"/>
          <w:sz w:val="24"/>
          <w:lang w:val="sr-Cyrl-RS" w:eastAsia="sr-Latn-RS"/>
        </w:rPr>
        <w:t xml:space="preserve">настало је из разлога што Законом о буџету </w:t>
      </w:r>
      <w:proofErr w:type="spellStart"/>
      <w:r w:rsidRPr="001001FE">
        <w:rPr>
          <w:rFonts w:ascii="Times New Roman" w:eastAsia="Times New Roman" w:hAnsi="Times New Roman" w:cs="Times New Roman"/>
          <w:color w:val="000000"/>
          <w:sz w:val="24"/>
          <w:lang w:val="sr-Cyrl-RS" w:eastAsia="sr-Latn-RS"/>
        </w:rPr>
        <w:t>укунута</w:t>
      </w:r>
      <w:proofErr w:type="spellEnd"/>
      <w:r w:rsidRPr="001001FE">
        <w:rPr>
          <w:rFonts w:ascii="Times New Roman" w:eastAsia="Times New Roman" w:hAnsi="Times New Roman" w:cs="Times New Roman"/>
          <w:color w:val="000000"/>
          <w:sz w:val="24"/>
          <w:lang w:val="sr-Cyrl-RS" w:eastAsia="sr-Latn-RS"/>
        </w:rPr>
        <w:t xml:space="preserve"> могућност награђивања запослених, осим јубиларних награда.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45,88%у односу на планирана средства на извору финансирања 04 - сопствена средства, на апропријацији 423 - Услуге по уговору, настао је због наплате прихода у новембру 2024.године, услед чега нису активирана планирана средства на овој економској класификацији.</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 Извршење расхода од 0,00% у односу на планирана средства на извору финансирања 04 </w:t>
      </w:r>
      <w:r w:rsidRPr="001001FE">
        <w:rPr>
          <w:rFonts w:ascii="Times New Roman" w:eastAsia="Times New Roman" w:hAnsi="Times New Roman" w:cs="Times New Roman"/>
          <w:noProof/>
          <w:color w:val="000000"/>
          <w:sz w:val="24"/>
        </w:rPr>
        <w:drawing>
          <wp:inline distT="0" distB="0" distL="0" distR="0" wp14:anchorId="0C16A7AF" wp14:editId="5C2B92F4">
            <wp:extent cx="77428" cy="9681"/>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4708" name="Picture 4708"/>
                    <pic:cNvPicPr/>
                  </pic:nvPicPr>
                  <pic:blipFill>
                    <a:blip r:embed="rId13"/>
                    <a:stretch>
                      <a:fillRect/>
                    </a:stretch>
                  </pic:blipFill>
                  <pic:spPr>
                    <a:xfrm>
                      <a:off x="0" y="0"/>
                      <a:ext cx="77428" cy="9681"/>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 xml:space="preserve"> сопствена средства, на апропријацији 425 - Текуће поправке и одржавање, настао је због наплате прихода у новембру 2024.године, услед чега нису активирана планирана средства на овој економској класификацији.</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 Извршење расхода од 0,00% у односу на планирана средства на извору финансирања 04 - сопствена средства, на апропријацији 426 - Материјал, настао је због наплате прихода у новембру 2024, године, услед чега нису активирана планирана средства на овој економској класификацији.</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на извору финансирања 04 - сопствена средства, на апропријацији 482 - Порези, обавезне таксе, казне, пенали и камате, настао је због изласка Завода из ПДВ система.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0,00% у односу на планирана средства на извору финансирања 04 - сопствена средства, на апропријацији 512 - Машине опрема, настао је због наплате прихода у новембру 2024.године, услед чега нису активирана планирана средства на овој економској класификацији.</w:t>
      </w:r>
    </w:p>
    <w:p w:rsidR="00962A12" w:rsidRPr="001001FE" w:rsidRDefault="00962A12" w:rsidP="00141E15">
      <w:pPr>
        <w:spacing w:after="0" w:line="265" w:lineRule="auto"/>
        <w:ind w:right="22"/>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0007 - Професионални развој запослених у образовању</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41,15% у односу на планирана средства на извору финансирања 04 </w:t>
      </w:r>
      <w:r w:rsidRPr="001001FE">
        <w:rPr>
          <w:rFonts w:ascii="Times New Roman" w:eastAsia="Times New Roman" w:hAnsi="Times New Roman" w:cs="Times New Roman"/>
          <w:noProof/>
          <w:color w:val="000000"/>
          <w:sz w:val="24"/>
        </w:rPr>
        <w:drawing>
          <wp:inline distT="0" distB="0" distL="0" distR="0" wp14:anchorId="0EB18531" wp14:editId="4B4F6784">
            <wp:extent cx="77427" cy="9681"/>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4709" name="Picture 4709"/>
                    <pic:cNvPicPr/>
                  </pic:nvPicPr>
                  <pic:blipFill>
                    <a:blip r:embed="rId14"/>
                    <a:stretch>
                      <a:fillRect/>
                    </a:stretch>
                  </pic:blipFill>
                  <pic:spPr>
                    <a:xfrm>
                      <a:off x="0" y="0"/>
                      <a:ext cx="77427" cy="9681"/>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 xml:space="preserve"> сопствена средства, на апропријацији 423 - Услуге по уговору, настао је због наплате прихода у новембру 2024.године, услед чега нису активирана планирана средства на овој економској класификацији.</w:t>
      </w:r>
    </w:p>
    <w:p w:rsidR="00C703DF" w:rsidRPr="001001FE" w:rsidRDefault="00962A12" w:rsidP="00C703DF">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на извору финансирања 04 - сопствена средства, на апропријацији 482 - Порези, обавезне таксе, казне, пенали и камате настао је због изласка Завода из ПДВ система</w:t>
      </w:r>
      <w:r w:rsidR="00141E15" w:rsidRPr="001001FE">
        <w:rPr>
          <w:rFonts w:ascii="Times New Roman" w:eastAsia="Times New Roman" w:hAnsi="Times New Roman" w:cs="Times New Roman"/>
          <w:color w:val="000000"/>
          <w:sz w:val="24"/>
          <w:lang w:val="sr-Cyrl-RS" w:eastAsia="sr-Latn-RS"/>
        </w:rPr>
        <w:t>.</w:t>
      </w:r>
    </w:p>
    <w:p w:rsidR="00C703DF" w:rsidRPr="001001FE" w:rsidRDefault="00C703DF" w:rsidP="00C703DF">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C703D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Извор финансирања – 06 – донације од </w:t>
      </w:r>
      <w:proofErr w:type="spellStart"/>
      <w:r w:rsidRPr="001001FE">
        <w:rPr>
          <w:rFonts w:ascii="Times New Roman" w:hAnsi="Times New Roman" w:cs="Times New Roman"/>
          <w:b/>
          <w:sz w:val="24"/>
          <w:szCs w:val="24"/>
          <w:lang w:val="sr-Cyrl-RS"/>
        </w:rPr>
        <w:t>међунаодних</w:t>
      </w:r>
      <w:proofErr w:type="spellEnd"/>
      <w:r w:rsidRPr="001001FE">
        <w:rPr>
          <w:rFonts w:ascii="Times New Roman" w:hAnsi="Times New Roman" w:cs="Times New Roman"/>
          <w:b/>
          <w:sz w:val="24"/>
          <w:szCs w:val="24"/>
          <w:lang w:val="sr-Cyrl-RS"/>
        </w:rPr>
        <w:t xml:space="preserve"> организација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0005 - Развој програма и уџбеника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89,03% у односу на планирана средства на извору финансирања 06 - донаторска средства, на апропријацији 423 - Услуге по уговору, настао је због тога што су пројекти планирани. за извршење у 2024/2025 години.</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76,02% у односу на планирана средства на извору финансирања 06 - донаторска средства, на апропријацији 424 - Специјализоване услуге, настао је због тога што су пројекти планирани</w:t>
      </w:r>
      <w:r w:rsidR="00580D81" w:rsidRPr="001001FE">
        <w:rPr>
          <w:rFonts w:ascii="Times New Roman" w:eastAsia="Times New Roman" w:hAnsi="Times New Roman" w:cs="Times New Roman"/>
          <w:color w:val="000000"/>
          <w:sz w:val="24"/>
          <w:lang w:val="sr-Cyrl-RS" w:eastAsia="sr-Latn-RS"/>
        </w:rPr>
        <w:t xml:space="preserve"> за извршење у 2024/2025 години.</w:t>
      </w:r>
    </w:p>
    <w:p w:rsidR="00205761" w:rsidRPr="001001FE" w:rsidRDefault="00205761" w:rsidP="00205761">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0006 - Стручно образовање и образовање одраслих</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на извору финансирања 06 - донаторска средства, на апропријацији 423 - Услуге по уговору, настао је због тога што су пројекти планирани за извршење у 2024/2026 години.</w:t>
      </w:r>
    </w:p>
    <w:p w:rsidR="00B34EDA" w:rsidRPr="001001FE" w:rsidRDefault="00B34EDA" w:rsidP="00580D81">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580D81">
      <w:pPr>
        <w:rPr>
          <w:lang w:val="sr-Cyrl-RS"/>
        </w:rPr>
      </w:pPr>
      <w:r w:rsidRPr="001001FE">
        <w:rPr>
          <w:rFonts w:ascii="Times New Roman" w:hAnsi="Times New Roman" w:cs="Times New Roman"/>
          <w:b/>
          <w:sz w:val="24"/>
          <w:szCs w:val="24"/>
          <w:lang w:val="sr-Cyrl-RS"/>
        </w:rPr>
        <w:t>Извор финансирања -13 – нераспоређени вишак прихода из ранијих година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0005 - Развој програма и уџбеника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77,84% у односу на планирана средства на извору финансирања 13 - сопствена средства, на апропријацији 423 - Услуге по уговору, настало је на основу уштеда остварених у пословању</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на извору финансирања 13 - сопствена средства, на апропријацији 424 - Специјализоване услуге, настао је због смањених потреба Завода,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11,44% у односу на планирана средства на извору финансирања 13 - сопствена средства, на апропријацији 425 - Текуће поправке и одржавање, настао је због смањених потреба одржавања зграда и опреме у 2024.години.</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1,25% у односу на планирана средства на извору финансирања 13 - сопствена средства, на апропријацији 426 - Материјал, настао је због смањених потреба куповине материјала у 2024.години.</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85,39% у односу на планирана средства на извору финансирања 13 - сопствена средства, на апропријацији 512 - Машине опрема, настао је због јавне набавке и набавке по мањој цени.</w:t>
      </w:r>
    </w:p>
    <w:p w:rsidR="00962A12" w:rsidRPr="001001FE" w:rsidRDefault="00962A12" w:rsidP="00A71A47">
      <w:pPr>
        <w:spacing w:after="3" w:line="265" w:lineRule="auto"/>
        <w:ind w:right="22"/>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0007 - Професионални развој запослених у образовању</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22,04% у односу на планирана средства на извору финансирања 13 - сопствена средства, на апропријацији 423 - Услуге по уговору, настао је због смањеног броја ангажованих лица за реализацију акредитација стручних скупова.</w:t>
      </w:r>
    </w:p>
    <w:p w:rsidR="00962A12" w:rsidRPr="001001FE" w:rsidRDefault="00962A12" w:rsidP="00A71A47">
      <w:pPr>
        <w:spacing w:after="0" w:line="265" w:lineRule="auto"/>
        <w:ind w:right="22"/>
        <w:jc w:val="both"/>
        <w:rPr>
          <w:rFonts w:ascii="Times New Roman" w:eastAsia="Times New Roman" w:hAnsi="Times New Roman" w:cs="Times New Roman"/>
          <w:color w:val="000000"/>
          <w:sz w:val="24"/>
          <w:lang w:val="sr-Cyrl-RS"/>
        </w:rPr>
      </w:pPr>
    </w:p>
    <w:p w:rsidR="00962A12" w:rsidRPr="001001FE" w:rsidRDefault="00962A12" w:rsidP="00962A12">
      <w:pPr>
        <w:spacing w:after="210" w:line="253" w:lineRule="auto"/>
        <w:ind w:left="10" w:hanging="10"/>
        <w:rPr>
          <w:rFonts w:ascii="Times New Roman" w:eastAsia="Times New Roman" w:hAnsi="Times New Roman" w:cs="Times New Roman"/>
          <w:b/>
          <w:color w:val="000000"/>
          <w:sz w:val="24"/>
          <w:szCs w:val="24"/>
          <w:lang w:val="sr-Cyrl-RS"/>
        </w:rPr>
      </w:pPr>
      <w:r w:rsidRPr="001001FE">
        <w:rPr>
          <w:rFonts w:ascii="Times New Roman" w:eastAsia="Times New Roman" w:hAnsi="Times New Roman" w:cs="Times New Roman"/>
          <w:b/>
          <w:noProof/>
          <w:color w:val="000000"/>
          <w:sz w:val="24"/>
        </w:rPr>
        <w:drawing>
          <wp:anchor distT="0" distB="0" distL="114300" distR="114300" simplePos="0" relativeHeight="251671552" behindDoc="0" locked="0" layoutInCell="1" allowOverlap="0" wp14:anchorId="200D7F67" wp14:editId="40DD6703">
            <wp:simplePos x="0" y="0"/>
            <wp:positionH relativeFrom="page">
              <wp:posOffset>1134313</wp:posOffset>
            </wp:positionH>
            <wp:positionV relativeFrom="page">
              <wp:posOffset>1635273</wp:posOffset>
            </wp:positionV>
            <wp:extent cx="3232" cy="6464"/>
            <wp:effectExtent l="0" t="0" r="0" b="0"/>
            <wp:wrapSquare wrapText="bothSides"/>
            <wp:docPr id="3136" name="Picture 3136"/>
            <wp:cNvGraphicFramePr/>
            <a:graphic xmlns:a="http://schemas.openxmlformats.org/drawingml/2006/main">
              <a:graphicData uri="http://schemas.openxmlformats.org/drawingml/2006/picture">
                <pic:pic xmlns:pic="http://schemas.openxmlformats.org/drawingml/2006/picture">
                  <pic:nvPicPr>
                    <pic:cNvPr id="8371" name="Picture 8371"/>
                    <pic:cNvPicPr/>
                  </pic:nvPicPr>
                  <pic:blipFill>
                    <a:blip r:embed="rId15"/>
                    <a:stretch>
                      <a:fillRect/>
                    </a:stretch>
                  </pic:blipFill>
                  <pic:spPr>
                    <a:xfrm>
                      <a:off x="0" y="0"/>
                      <a:ext cx="3232" cy="6464"/>
                    </a:xfrm>
                    <a:prstGeom prst="rect">
                      <a:avLst/>
                    </a:prstGeom>
                  </pic:spPr>
                </pic:pic>
              </a:graphicData>
            </a:graphic>
          </wp:anchor>
        </w:drawing>
      </w:r>
      <w:r w:rsidRPr="001001FE">
        <w:rPr>
          <w:rFonts w:ascii="Times New Roman" w:eastAsia="Times New Roman" w:hAnsi="Times New Roman" w:cs="Times New Roman"/>
          <w:b/>
          <w:noProof/>
          <w:color w:val="000000"/>
          <w:sz w:val="24"/>
        </w:rPr>
        <w:drawing>
          <wp:anchor distT="0" distB="0" distL="114300" distR="114300" simplePos="0" relativeHeight="251672576" behindDoc="0" locked="0" layoutInCell="1" allowOverlap="0" wp14:anchorId="08C5BAB4" wp14:editId="2498525A">
            <wp:simplePos x="0" y="0"/>
            <wp:positionH relativeFrom="page">
              <wp:posOffset>3949090</wp:posOffset>
            </wp:positionH>
            <wp:positionV relativeFrom="page">
              <wp:posOffset>9747000</wp:posOffset>
            </wp:positionV>
            <wp:extent cx="6464" cy="6464"/>
            <wp:effectExtent l="0" t="0" r="0" b="0"/>
            <wp:wrapTopAndBottom/>
            <wp:docPr id="3137" name="Picture 3137"/>
            <wp:cNvGraphicFramePr/>
            <a:graphic xmlns:a="http://schemas.openxmlformats.org/drawingml/2006/main">
              <a:graphicData uri="http://schemas.openxmlformats.org/drawingml/2006/picture">
                <pic:pic xmlns:pic="http://schemas.openxmlformats.org/drawingml/2006/picture">
                  <pic:nvPicPr>
                    <pic:cNvPr id="8373" name="Picture 8373"/>
                    <pic:cNvPicPr/>
                  </pic:nvPicPr>
                  <pic:blipFill>
                    <a:blip r:embed="rId16"/>
                    <a:stretch>
                      <a:fillRect/>
                    </a:stretch>
                  </pic:blipFill>
                  <pic:spPr>
                    <a:xfrm>
                      <a:off x="0" y="0"/>
                      <a:ext cx="6464" cy="6464"/>
                    </a:xfrm>
                    <a:prstGeom prst="rect">
                      <a:avLst/>
                    </a:prstGeom>
                  </pic:spPr>
                </pic:pic>
              </a:graphicData>
            </a:graphic>
          </wp:anchor>
        </w:drawing>
      </w:r>
      <w:r w:rsidRPr="001001FE">
        <w:rPr>
          <w:rFonts w:ascii="Times New Roman" w:eastAsia="Times New Roman" w:hAnsi="Times New Roman" w:cs="Times New Roman"/>
          <w:b/>
          <w:noProof/>
          <w:color w:val="000000"/>
          <w:sz w:val="24"/>
          <w:lang w:val="sr-Cyrl-RS"/>
        </w:rPr>
        <w:t>Извор финансирања</w:t>
      </w:r>
      <w:r w:rsidRPr="001001FE">
        <w:rPr>
          <w:rFonts w:ascii="Times New Roman" w:eastAsia="Times New Roman" w:hAnsi="Times New Roman" w:cs="Times New Roman"/>
          <w:b/>
          <w:color w:val="000000"/>
          <w:sz w:val="32"/>
          <w:lang w:val="sr-Cyrl-RS"/>
        </w:rPr>
        <w:t xml:space="preserve"> </w:t>
      </w:r>
      <w:r w:rsidRPr="001001FE">
        <w:rPr>
          <w:rFonts w:ascii="Times New Roman" w:eastAsia="Times New Roman" w:hAnsi="Times New Roman" w:cs="Times New Roman"/>
          <w:b/>
          <w:color w:val="000000"/>
          <w:sz w:val="24"/>
          <w:szCs w:val="24"/>
          <w:lang w:val="sr-Cyrl-RS"/>
        </w:rPr>
        <w:t>-15- Неутрошена средства донација из претходних година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0006 - Стручно образовање и образовање одраслих</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39,26% у односу на планирана средства на извору финансирања 15 - донаторска средства, на апропријацији 422 - трошкови путовања, настао је због тога што су пројекти планирани за извршење у периоду 2024-2026 године.</w:t>
      </w:r>
    </w:p>
    <w:p w:rsidR="00962A12" w:rsidRPr="001001FE" w:rsidRDefault="00962A12" w:rsidP="00580D8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65,65% у односу на планирана средства на извору финансирања 15 - донаторска средства, на апропријацији 424 - Специјализоване услуге, настао је због тога што су пројекти планирани за извршење у периоду 2024-2026 године.</w:t>
      </w:r>
      <w:r w:rsidRPr="001001FE">
        <w:rPr>
          <w:rFonts w:ascii="Times New Roman" w:eastAsia="Times New Roman" w:hAnsi="Times New Roman" w:cs="Times New Roman"/>
          <w:noProof/>
          <w:color w:val="000000"/>
          <w:sz w:val="24"/>
        </w:rPr>
        <w:drawing>
          <wp:inline distT="0" distB="0" distL="0" distR="0" wp14:anchorId="029BFAB3" wp14:editId="34ED5AC0">
            <wp:extent cx="3232" cy="6463"/>
            <wp:effectExtent l="0" t="0" r="0" b="0"/>
            <wp:docPr id="3138" name="Picture 3138"/>
            <wp:cNvGraphicFramePr/>
            <a:graphic xmlns:a="http://schemas.openxmlformats.org/drawingml/2006/main">
              <a:graphicData uri="http://schemas.openxmlformats.org/drawingml/2006/picture">
                <pic:pic xmlns:pic="http://schemas.openxmlformats.org/drawingml/2006/picture">
                  <pic:nvPicPr>
                    <pic:cNvPr id="8372" name="Picture 8372"/>
                    <pic:cNvPicPr/>
                  </pic:nvPicPr>
                  <pic:blipFill>
                    <a:blip r:embed="rId17"/>
                    <a:stretch>
                      <a:fillRect/>
                    </a:stretch>
                  </pic:blipFill>
                  <pic:spPr>
                    <a:xfrm>
                      <a:off x="0" y="0"/>
                      <a:ext cx="3232" cy="6463"/>
                    </a:xfrm>
                    <a:prstGeom prst="rect">
                      <a:avLst/>
                    </a:prstGeom>
                  </pic:spPr>
                </pic:pic>
              </a:graphicData>
            </a:graphic>
          </wp:inline>
        </w:drawing>
      </w:r>
    </w:p>
    <w:p w:rsidR="00962A12" w:rsidRPr="001001FE" w:rsidRDefault="00962A12" w:rsidP="00580D81">
      <w:pPr>
        <w:jc w:val="both"/>
        <w:rPr>
          <w:rFonts w:ascii="Times New Roman" w:hAnsi="Times New Roman" w:cs="Times New Roman"/>
          <w:b/>
          <w:sz w:val="24"/>
          <w:szCs w:val="24"/>
          <w:lang w:val="sr-Cyrl-RS"/>
        </w:rPr>
      </w:pPr>
      <w:r w:rsidRPr="001001FE">
        <w:rPr>
          <w:rFonts w:ascii="Times New Roman" w:hAnsi="Times New Roman" w:cs="Times New Roman"/>
          <w:b/>
          <w:noProof/>
          <w:sz w:val="24"/>
          <w:szCs w:val="24"/>
        </w:rPr>
        <w:drawing>
          <wp:anchor distT="0" distB="0" distL="114300" distR="114300" simplePos="0" relativeHeight="251660288" behindDoc="0" locked="0" layoutInCell="1" allowOverlap="0" wp14:anchorId="10BF5AA9" wp14:editId="1805C6E2">
            <wp:simplePos x="0" y="0"/>
            <wp:positionH relativeFrom="page">
              <wp:posOffset>7258830</wp:posOffset>
            </wp:positionH>
            <wp:positionV relativeFrom="page">
              <wp:posOffset>2026486</wp:posOffset>
            </wp:positionV>
            <wp:extent cx="6452" cy="3227"/>
            <wp:effectExtent l="0" t="0" r="0" b="0"/>
            <wp:wrapSquare wrapText="bothSides"/>
            <wp:docPr id="3139" name="Picture 3139"/>
            <wp:cNvGraphicFramePr/>
            <a:graphic xmlns:a="http://schemas.openxmlformats.org/drawingml/2006/main">
              <a:graphicData uri="http://schemas.openxmlformats.org/drawingml/2006/picture">
                <pic:pic xmlns:pic="http://schemas.openxmlformats.org/drawingml/2006/picture">
                  <pic:nvPicPr>
                    <pic:cNvPr id="8670" name="Picture 8670"/>
                    <pic:cNvPicPr/>
                  </pic:nvPicPr>
                  <pic:blipFill>
                    <a:blip r:embed="rId18"/>
                    <a:stretch>
                      <a:fillRect/>
                    </a:stretch>
                  </pic:blipFill>
                  <pic:spPr>
                    <a:xfrm>
                      <a:off x="0" y="0"/>
                      <a:ext cx="6452" cy="3227"/>
                    </a:xfrm>
                    <a:prstGeom prst="rect">
                      <a:avLst/>
                    </a:prstGeom>
                  </pic:spPr>
                </pic:pic>
              </a:graphicData>
            </a:graphic>
          </wp:anchor>
        </w:drawing>
      </w:r>
      <w:r w:rsidRPr="001001FE">
        <w:rPr>
          <w:rFonts w:ascii="Times New Roman" w:hAnsi="Times New Roman" w:cs="Times New Roman"/>
          <w:b/>
          <w:noProof/>
          <w:sz w:val="24"/>
          <w:szCs w:val="24"/>
        </w:rPr>
        <w:drawing>
          <wp:anchor distT="0" distB="0" distL="114300" distR="114300" simplePos="0" relativeHeight="251661312" behindDoc="0" locked="0" layoutInCell="1" allowOverlap="0" wp14:anchorId="30AB9C80" wp14:editId="429FB085">
            <wp:simplePos x="0" y="0"/>
            <wp:positionH relativeFrom="page">
              <wp:posOffset>512957</wp:posOffset>
            </wp:positionH>
            <wp:positionV relativeFrom="page">
              <wp:posOffset>9274077</wp:posOffset>
            </wp:positionV>
            <wp:extent cx="503279" cy="35495"/>
            <wp:effectExtent l="0" t="0" r="0" b="0"/>
            <wp:wrapTopAndBottom/>
            <wp:docPr id="3140" name="Picture 3140"/>
            <wp:cNvGraphicFramePr/>
            <a:graphic xmlns:a="http://schemas.openxmlformats.org/drawingml/2006/main">
              <a:graphicData uri="http://schemas.openxmlformats.org/drawingml/2006/picture">
                <pic:pic xmlns:pic="http://schemas.openxmlformats.org/drawingml/2006/picture">
                  <pic:nvPicPr>
                    <pic:cNvPr id="12130" name="Picture 12130"/>
                    <pic:cNvPicPr/>
                  </pic:nvPicPr>
                  <pic:blipFill>
                    <a:blip r:embed="rId19"/>
                    <a:stretch>
                      <a:fillRect/>
                    </a:stretch>
                  </pic:blipFill>
                  <pic:spPr>
                    <a:xfrm>
                      <a:off x="0" y="0"/>
                      <a:ext cx="503279" cy="35495"/>
                    </a:xfrm>
                    <a:prstGeom prst="rect">
                      <a:avLst/>
                    </a:prstGeom>
                  </pic:spPr>
                </pic:pic>
              </a:graphicData>
            </a:graphic>
          </wp:anchor>
        </w:drawing>
      </w:r>
      <w:r w:rsidRPr="001001FE">
        <w:rPr>
          <w:rFonts w:ascii="Times New Roman" w:hAnsi="Times New Roman" w:cs="Times New Roman"/>
          <w:b/>
          <w:noProof/>
          <w:sz w:val="24"/>
          <w:szCs w:val="24"/>
        </w:rPr>
        <w:drawing>
          <wp:anchor distT="0" distB="0" distL="114300" distR="114300" simplePos="0" relativeHeight="251662336" behindDoc="0" locked="0" layoutInCell="1" allowOverlap="0" wp14:anchorId="0343A5E1" wp14:editId="553F47C2">
            <wp:simplePos x="0" y="0"/>
            <wp:positionH relativeFrom="page">
              <wp:posOffset>7233021</wp:posOffset>
            </wp:positionH>
            <wp:positionV relativeFrom="page">
              <wp:posOffset>1884503</wp:posOffset>
            </wp:positionV>
            <wp:extent cx="3226" cy="3227"/>
            <wp:effectExtent l="0" t="0" r="0" b="0"/>
            <wp:wrapSquare wrapText="bothSides"/>
            <wp:docPr id="3141" name="Picture 3141"/>
            <wp:cNvGraphicFramePr/>
            <a:graphic xmlns:a="http://schemas.openxmlformats.org/drawingml/2006/main">
              <a:graphicData uri="http://schemas.openxmlformats.org/drawingml/2006/picture">
                <pic:pic xmlns:pic="http://schemas.openxmlformats.org/drawingml/2006/picture">
                  <pic:nvPicPr>
                    <pic:cNvPr id="8667" name="Picture 8667"/>
                    <pic:cNvPicPr/>
                  </pic:nvPicPr>
                  <pic:blipFill>
                    <a:blip r:embed="rId20"/>
                    <a:stretch>
                      <a:fillRect/>
                    </a:stretch>
                  </pic:blipFill>
                  <pic:spPr>
                    <a:xfrm>
                      <a:off x="0" y="0"/>
                      <a:ext cx="3226" cy="3227"/>
                    </a:xfrm>
                    <a:prstGeom prst="rect">
                      <a:avLst/>
                    </a:prstGeom>
                  </pic:spPr>
                </pic:pic>
              </a:graphicData>
            </a:graphic>
          </wp:anchor>
        </w:drawing>
      </w:r>
      <w:r w:rsidRPr="001001FE">
        <w:rPr>
          <w:rFonts w:ascii="Times New Roman" w:hAnsi="Times New Roman" w:cs="Times New Roman"/>
          <w:b/>
          <w:noProof/>
          <w:sz w:val="24"/>
          <w:szCs w:val="24"/>
        </w:rPr>
        <w:drawing>
          <wp:anchor distT="0" distB="0" distL="114300" distR="114300" simplePos="0" relativeHeight="251663360" behindDoc="0" locked="0" layoutInCell="1" allowOverlap="0" wp14:anchorId="77B0BEF5" wp14:editId="529AB9E9">
            <wp:simplePos x="0" y="0"/>
            <wp:positionH relativeFrom="page">
              <wp:posOffset>7300770</wp:posOffset>
            </wp:positionH>
            <wp:positionV relativeFrom="page">
              <wp:posOffset>1894183</wp:posOffset>
            </wp:positionV>
            <wp:extent cx="6452" cy="3227"/>
            <wp:effectExtent l="0" t="0" r="0" b="0"/>
            <wp:wrapSquare wrapText="bothSides"/>
            <wp:docPr id="3142" name="Picture 3142"/>
            <wp:cNvGraphicFramePr/>
            <a:graphic xmlns:a="http://schemas.openxmlformats.org/drawingml/2006/main">
              <a:graphicData uri="http://schemas.openxmlformats.org/drawingml/2006/picture">
                <pic:pic xmlns:pic="http://schemas.openxmlformats.org/drawingml/2006/picture">
                  <pic:nvPicPr>
                    <pic:cNvPr id="8668" name="Picture 8668"/>
                    <pic:cNvPicPr/>
                  </pic:nvPicPr>
                  <pic:blipFill>
                    <a:blip r:embed="rId18"/>
                    <a:stretch>
                      <a:fillRect/>
                    </a:stretch>
                  </pic:blipFill>
                  <pic:spPr>
                    <a:xfrm>
                      <a:off x="0" y="0"/>
                      <a:ext cx="6452" cy="3227"/>
                    </a:xfrm>
                    <a:prstGeom prst="rect">
                      <a:avLst/>
                    </a:prstGeom>
                  </pic:spPr>
                </pic:pic>
              </a:graphicData>
            </a:graphic>
          </wp:anchor>
        </w:drawing>
      </w:r>
      <w:r w:rsidRPr="001001FE">
        <w:rPr>
          <w:rFonts w:ascii="Times New Roman" w:hAnsi="Times New Roman" w:cs="Times New Roman"/>
          <w:b/>
          <w:noProof/>
          <w:sz w:val="24"/>
          <w:szCs w:val="24"/>
        </w:rPr>
        <w:drawing>
          <wp:anchor distT="0" distB="0" distL="114300" distR="114300" simplePos="0" relativeHeight="251664384" behindDoc="0" locked="0" layoutInCell="1" allowOverlap="0" wp14:anchorId="14DAF1B2" wp14:editId="2E76E92C">
            <wp:simplePos x="0" y="0"/>
            <wp:positionH relativeFrom="page">
              <wp:posOffset>7252378</wp:posOffset>
            </wp:positionH>
            <wp:positionV relativeFrom="page">
              <wp:posOffset>1897410</wp:posOffset>
            </wp:positionV>
            <wp:extent cx="3226" cy="3227"/>
            <wp:effectExtent l="0" t="0" r="0" b="0"/>
            <wp:wrapSquare wrapText="bothSides"/>
            <wp:docPr id="3143" name="Picture 3143"/>
            <wp:cNvGraphicFramePr/>
            <a:graphic xmlns:a="http://schemas.openxmlformats.org/drawingml/2006/main">
              <a:graphicData uri="http://schemas.openxmlformats.org/drawingml/2006/picture">
                <pic:pic xmlns:pic="http://schemas.openxmlformats.org/drawingml/2006/picture">
                  <pic:nvPicPr>
                    <pic:cNvPr id="8669" name="Picture 8669"/>
                    <pic:cNvPicPr/>
                  </pic:nvPicPr>
                  <pic:blipFill>
                    <a:blip r:embed="rId20"/>
                    <a:stretch>
                      <a:fillRect/>
                    </a:stretch>
                  </pic:blipFill>
                  <pic:spPr>
                    <a:xfrm>
                      <a:off x="0" y="0"/>
                      <a:ext cx="3226" cy="3227"/>
                    </a:xfrm>
                    <a:prstGeom prst="rect">
                      <a:avLst/>
                    </a:prstGeom>
                  </pic:spPr>
                </pic:pic>
              </a:graphicData>
            </a:graphic>
          </wp:anchor>
        </w:drawing>
      </w:r>
      <w:r w:rsidRPr="001001FE">
        <w:rPr>
          <w:rFonts w:ascii="Times New Roman" w:hAnsi="Times New Roman" w:cs="Times New Roman"/>
          <w:b/>
          <w:noProof/>
          <w:sz w:val="24"/>
          <w:szCs w:val="24"/>
        </w:rPr>
        <w:drawing>
          <wp:anchor distT="0" distB="0" distL="114300" distR="114300" simplePos="0" relativeHeight="251665408" behindDoc="0" locked="0" layoutInCell="1" allowOverlap="0" wp14:anchorId="22DBF69B" wp14:editId="6B9065EF">
            <wp:simplePos x="0" y="0"/>
            <wp:positionH relativeFrom="page">
              <wp:posOffset>6962025</wp:posOffset>
            </wp:positionH>
            <wp:positionV relativeFrom="page">
              <wp:posOffset>2546015</wp:posOffset>
            </wp:positionV>
            <wp:extent cx="367781" cy="290420"/>
            <wp:effectExtent l="0" t="0" r="0" b="0"/>
            <wp:wrapSquare wrapText="bothSides"/>
            <wp:docPr id="3144" name="Picture 3144"/>
            <wp:cNvGraphicFramePr/>
            <a:graphic xmlns:a="http://schemas.openxmlformats.org/drawingml/2006/main">
              <a:graphicData uri="http://schemas.openxmlformats.org/drawingml/2006/picture">
                <pic:pic xmlns:pic="http://schemas.openxmlformats.org/drawingml/2006/picture">
                  <pic:nvPicPr>
                    <pic:cNvPr id="29446" name="Picture 29446"/>
                    <pic:cNvPicPr/>
                  </pic:nvPicPr>
                  <pic:blipFill>
                    <a:blip r:embed="rId21"/>
                    <a:stretch>
                      <a:fillRect/>
                    </a:stretch>
                  </pic:blipFill>
                  <pic:spPr>
                    <a:xfrm>
                      <a:off x="0" y="0"/>
                      <a:ext cx="367781" cy="290420"/>
                    </a:xfrm>
                    <a:prstGeom prst="rect">
                      <a:avLst/>
                    </a:prstGeom>
                  </pic:spPr>
                </pic:pic>
              </a:graphicData>
            </a:graphic>
          </wp:anchor>
        </w:drawing>
      </w:r>
      <w:r w:rsidRPr="001001FE">
        <w:rPr>
          <w:rFonts w:ascii="Times New Roman" w:hAnsi="Times New Roman" w:cs="Times New Roman"/>
          <w:b/>
          <w:noProof/>
          <w:sz w:val="24"/>
          <w:szCs w:val="24"/>
        </w:rPr>
        <w:drawing>
          <wp:anchor distT="0" distB="0" distL="114300" distR="114300" simplePos="0" relativeHeight="251666432" behindDoc="0" locked="0" layoutInCell="1" allowOverlap="0" wp14:anchorId="1DA3628F" wp14:editId="2008CE9C">
            <wp:simplePos x="0" y="0"/>
            <wp:positionH relativeFrom="page">
              <wp:posOffset>7039453</wp:posOffset>
            </wp:positionH>
            <wp:positionV relativeFrom="page">
              <wp:posOffset>6963625</wp:posOffset>
            </wp:positionV>
            <wp:extent cx="251639" cy="258152"/>
            <wp:effectExtent l="0" t="0" r="0" b="0"/>
            <wp:wrapSquare wrapText="bothSides"/>
            <wp:docPr id="3145" name="Picture 3145"/>
            <wp:cNvGraphicFramePr/>
            <a:graphic xmlns:a="http://schemas.openxmlformats.org/drawingml/2006/main">
              <a:graphicData uri="http://schemas.openxmlformats.org/drawingml/2006/picture">
                <pic:pic xmlns:pic="http://schemas.openxmlformats.org/drawingml/2006/picture">
                  <pic:nvPicPr>
                    <pic:cNvPr id="29448" name="Picture 29448"/>
                    <pic:cNvPicPr/>
                  </pic:nvPicPr>
                  <pic:blipFill>
                    <a:blip r:embed="rId22"/>
                    <a:stretch>
                      <a:fillRect/>
                    </a:stretch>
                  </pic:blipFill>
                  <pic:spPr>
                    <a:xfrm>
                      <a:off x="0" y="0"/>
                      <a:ext cx="251639" cy="258152"/>
                    </a:xfrm>
                    <a:prstGeom prst="rect">
                      <a:avLst/>
                    </a:prstGeom>
                  </pic:spPr>
                </pic:pic>
              </a:graphicData>
            </a:graphic>
          </wp:anchor>
        </w:drawing>
      </w:r>
      <w:r w:rsidRPr="001001FE">
        <w:rPr>
          <w:rFonts w:ascii="Times New Roman" w:hAnsi="Times New Roman" w:cs="Times New Roman"/>
          <w:b/>
          <w:noProof/>
          <w:sz w:val="24"/>
          <w:szCs w:val="24"/>
        </w:rPr>
        <w:drawing>
          <wp:anchor distT="0" distB="0" distL="114300" distR="114300" simplePos="0" relativeHeight="251667456" behindDoc="0" locked="0" layoutInCell="1" allowOverlap="0" wp14:anchorId="0CEAF52A" wp14:editId="2CCC1278">
            <wp:simplePos x="0" y="0"/>
            <wp:positionH relativeFrom="page">
              <wp:posOffset>7278187</wp:posOffset>
            </wp:positionH>
            <wp:positionV relativeFrom="page">
              <wp:posOffset>7667087</wp:posOffset>
            </wp:positionV>
            <wp:extent cx="6452" cy="6454"/>
            <wp:effectExtent l="0" t="0" r="0" b="0"/>
            <wp:wrapSquare wrapText="bothSides"/>
            <wp:docPr id="3146" name="Picture 3146"/>
            <wp:cNvGraphicFramePr/>
            <a:graphic xmlns:a="http://schemas.openxmlformats.org/drawingml/2006/main">
              <a:graphicData uri="http://schemas.openxmlformats.org/drawingml/2006/picture">
                <pic:pic xmlns:pic="http://schemas.openxmlformats.org/drawingml/2006/picture">
                  <pic:nvPicPr>
                    <pic:cNvPr id="8951" name="Picture 8951"/>
                    <pic:cNvPicPr/>
                  </pic:nvPicPr>
                  <pic:blipFill>
                    <a:blip r:embed="rId23"/>
                    <a:stretch>
                      <a:fillRect/>
                    </a:stretch>
                  </pic:blipFill>
                  <pic:spPr>
                    <a:xfrm>
                      <a:off x="0" y="0"/>
                      <a:ext cx="6452" cy="6454"/>
                    </a:xfrm>
                    <a:prstGeom prst="rect">
                      <a:avLst/>
                    </a:prstGeom>
                  </pic:spPr>
                </pic:pic>
              </a:graphicData>
            </a:graphic>
          </wp:anchor>
        </w:drawing>
      </w:r>
      <w:r w:rsidRPr="001001FE">
        <w:rPr>
          <w:rFonts w:ascii="Times New Roman" w:hAnsi="Times New Roman" w:cs="Times New Roman"/>
          <w:b/>
          <w:noProof/>
          <w:sz w:val="24"/>
          <w:szCs w:val="24"/>
        </w:rPr>
        <w:drawing>
          <wp:anchor distT="0" distB="0" distL="114300" distR="114300" simplePos="0" relativeHeight="251668480" behindDoc="0" locked="0" layoutInCell="1" allowOverlap="0" wp14:anchorId="2BED40A4" wp14:editId="47D58C26">
            <wp:simplePos x="0" y="0"/>
            <wp:positionH relativeFrom="page">
              <wp:posOffset>7284639</wp:posOffset>
            </wp:positionH>
            <wp:positionV relativeFrom="page">
              <wp:posOffset>7709037</wp:posOffset>
            </wp:positionV>
            <wp:extent cx="3226" cy="6454"/>
            <wp:effectExtent l="0" t="0" r="0" b="0"/>
            <wp:wrapSquare wrapText="bothSides"/>
            <wp:docPr id="3147" name="Picture 3147"/>
            <wp:cNvGraphicFramePr/>
            <a:graphic xmlns:a="http://schemas.openxmlformats.org/drawingml/2006/main">
              <a:graphicData uri="http://schemas.openxmlformats.org/drawingml/2006/picture">
                <pic:pic xmlns:pic="http://schemas.openxmlformats.org/drawingml/2006/picture">
                  <pic:nvPicPr>
                    <pic:cNvPr id="8952" name="Picture 8952"/>
                    <pic:cNvPicPr/>
                  </pic:nvPicPr>
                  <pic:blipFill>
                    <a:blip r:embed="rId18"/>
                    <a:stretch>
                      <a:fillRect/>
                    </a:stretch>
                  </pic:blipFill>
                  <pic:spPr>
                    <a:xfrm>
                      <a:off x="0" y="0"/>
                      <a:ext cx="3226" cy="6454"/>
                    </a:xfrm>
                    <a:prstGeom prst="rect">
                      <a:avLst/>
                    </a:prstGeom>
                  </pic:spPr>
                </pic:pic>
              </a:graphicData>
            </a:graphic>
          </wp:anchor>
        </w:drawing>
      </w:r>
      <w:r w:rsidRPr="001001FE">
        <w:rPr>
          <w:rFonts w:ascii="Times New Roman" w:hAnsi="Times New Roman" w:cs="Times New Roman"/>
          <w:b/>
          <w:noProof/>
          <w:sz w:val="24"/>
          <w:szCs w:val="24"/>
        </w:rPr>
        <w:drawing>
          <wp:anchor distT="0" distB="0" distL="114300" distR="114300" simplePos="0" relativeHeight="251669504" behindDoc="0" locked="0" layoutInCell="1" allowOverlap="0" wp14:anchorId="666E6CF6" wp14:editId="35570D6F">
            <wp:simplePos x="0" y="0"/>
            <wp:positionH relativeFrom="page">
              <wp:posOffset>7323353</wp:posOffset>
            </wp:positionH>
            <wp:positionV relativeFrom="page">
              <wp:posOffset>7721944</wp:posOffset>
            </wp:positionV>
            <wp:extent cx="6452" cy="6454"/>
            <wp:effectExtent l="0" t="0" r="0" b="0"/>
            <wp:wrapSquare wrapText="bothSides"/>
            <wp:docPr id="3148" name="Picture 3148"/>
            <wp:cNvGraphicFramePr/>
            <a:graphic xmlns:a="http://schemas.openxmlformats.org/drawingml/2006/main">
              <a:graphicData uri="http://schemas.openxmlformats.org/drawingml/2006/picture">
                <pic:pic xmlns:pic="http://schemas.openxmlformats.org/drawingml/2006/picture">
                  <pic:nvPicPr>
                    <pic:cNvPr id="8953" name="Picture 8953"/>
                    <pic:cNvPicPr/>
                  </pic:nvPicPr>
                  <pic:blipFill>
                    <a:blip r:embed="rId23"/>
                    <a:stretch>
                      <a:fillRect/>
                    </a:stretch>
                  </pic:blipFill>
                  <pic:spPr>
                    <a:xfrm>
                      <a:off x="0" y="0"/>
                      <a:ext cx="6452" cy="6454"/>
                    </a:xfrm>
                    <a:prstGeom prst="rect">
                      <a:avLst/>
                    </a:prstGeom>
                  </pic:spPr>
                </pic:pic>
              </a:graphicData>
            </a:graphic>
          </wp:anchor>
        </w:drawing>
      </w:r>
      <w:r w:rsidRPr="001001FE">
        <w:rPr>
          <w:rFonts w:ascii="Times New Roman" w:hAnsi="Times New Roman" w:cs="Times New Roman"/>
          <w:b/>
          <w:sz w:val="24"/>
          <w:szCs w:val="24"/>
          <w:lang w:val="sr-Cyrl-RS"/>
        </w:rPr>
        <w:t xml:space="preserve">Глава 26.7 ЗАВОД ЗА ВРЕДНОВАЊЕ КВАЛИТЕТА ОБРАЗОВАЊА И ВАСПИТАЊА </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2001 - Уређење, надзор и развој свих нивоа образовног система </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980 - Образовање </w:t>
      </w:r>
      <w:proofErr w:type="spellStart"/>
      <w:r w:rsidRPr="001001FE">
        <w:rPr>
          <w:rFonts w:ascii="Times New Roman" w:hAnsi="Times New Roman" w:cs="Times New Roman"/>
          <w:b/>
          <w:sz w:val="24"/>
          <w:szCs w:val="24"/>
          <w:lang w:val="sr-Cyrl-RS"/>
        </w:rPr>
        <w:t>некласификовано</w:t>
      </w:r>
      <w:proofErr w:type="spellEnd"/>
      <w:r w:rsidRPr="001001FE">
        <w:rPr>
          <w:rFonts w:ascii="Times New Roman" w:hAnsi="Times New Roman" w:cs="Times New Roman"/>
          <w:b/>
          <w:sz w:val="24"/>
          <w:szCs w:val="24"/>
          <w:lang w:val="sr-Cyrl-RS"/>
        </w:rPr>
        <w:t xml:space="preserve"> на другом месту </w:t>
      </w:r>
    </w:p>
    <w:p w:rsidR="00962A12" w:rsidRPr="001001FE" w:rsidRDefault="00962A12" w:rsidP="00580D81">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Извор финансирања - 01 - општи приходи и примања буџета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0008 - Осигурање квалитета у систему образовања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77,27% у односу на планирана средства из буџета Републике Србије на апропријацији 414 - Социјална давања запосленима, настало је због изостанка потребе запослених за покрићем трошкова помоћи у случају смрти запосленог или члана уже породице; потребе које су се појавиле за ову врсту намене, измирили смо из извора финансирања 04 - </w:t>
      </w:r>
      <w:proofErr w:type="spellStart"/>
      <w:r w:rsidRPr="001001FE">
        <w:rPr>
          <w:rFonts w:ascii="Times New Roman" w:eastAsia="Times New Roman" w:hAnsi="Times New Roman" w:cs="Times New Roman"/>
          <w:color w:val="000000"/>
          <w:sz w:val="24"/>
          <w:lang w:val="sr-Cyrl-RS" w:eastAsia="sr-Latn-RS"/>
        </w:rPr>
        <w:t>Сопсвени</w:t>
      </w:r>
      <w:proofErr w:type="spellEnd"/>
      <w:r w:rsidRPr="001001FE">
        <w:rPr>
          <w:rFonts w:ascii="Times New Roman" w:eastAsia="Times New Roman" w:hAnsi="Times New Roman" w:cs="Times New Roman"/>
          <w:color w:val="000000"/>
          <w:sz w:val="24"/>
          <w:lang w:val="sr-Cyrl-RS" w:eastAsia="sr-Latn-RS"/>
        </w:rPr>
        <w:t xml:space="preserve"> приходи </w:t>
      </w:r>
      <w:proofErr w:type="spellStart"/>
      <w:r w:rsidRPr="001001FE">
        <w:rPr>
          <w:rFonts w:ascii="Times New Roman" w:eastAsia="Times New Roman" w:hAnsi="Times New Roman" w:cs="Times New Roman"/>
          <w:color w:val="000000"/>
          <w:sz w:val="24"/>
          <w:lang w:val="sr-Cyrl-RS" w:eastAsia="sr-Latn-RS"/>
        </w:rPr>
        <w:t>буцетских</w:t>
      </w:r>
      <w:proofErr w:type="spellEnd"/>
      <w:r w:rsidRPr="001001FE">
        <w:rPr>
          <w:rFonts w:ascii="Times New Roman" w:eastAsia="Times New Roman" w:hAnsi="Times New Roman" w:cs="Times New Roman"/>
          <w:color w:val="000000"/>
          <w:sz w:val="24"/>
          <w:lang w:val="sr-Cyrl-RS" w:eastAsia="sr-Latn-RS"/>
        </w:rPr>
        <w:t xml:space="preserve"> корисника.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Приказани трошкови односе се на исплаћену отпремнину за одлазак у старосну пензију запослене која је испунила услове за исту.</w:t>
      </w:r>
    </w:p>
    <w:p w:rsidR="00D77D4B" w:rsidRDefault="00962A12" w:rsidP="00D77D4B">
      <w:pPr>
        <w:spacing w:after="0" w:line="240" w:lineRule="auto"/>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82,05% у односу на планирана средства из буџета Републике Србије на апропријацији 415 - Накнаде трошкова за запослене, настало је због распоређивања дела запослених на форму рада од куће током дела буџетске године а због </w:t>
      </w:r>
      <w:r w:rsidRPr="001001FE">
        <w:rPr>
          <w:rFonts w:ascii="Times New Roman" w:eastAsia="Times New Roman" w:hAnsi="Times New Roman" w:cs="Times New Roman"/>
          <w:noProof/>
          <w:color w:val="000000"/>
          <w:sz w:val="24"/>
        </w:rPr>
        <w:drawing>
          <wp:inline distT="0" distB="0" distL="0" distR="0" wp14:anchorId="67AB1CA9" wp14:editId="2A776839">
            <wp:extent cx="3048" cy="3049"/>
            <wp:effectExtent l="0" t="0" r="0" b="0"/>
            <wp:docPr id="3149" name="Picture 3149"/>
            <wp:cNvGraphicFramePr/>
            <a:graphic xmlns:a="http://schemas.openxmlformats.org/drawingml/2006/main">
              <a:graphicData uri="http://schemas.openxmlformats.org/drawingml/2006/picture">
                <pic:pic xmlns:pic="http://schemas.openxmlformats.org/drawingml/2006/picture">
                  <pic:nvPicPr>
                    <pic:cNvPr id="20286" name="Picture 20286"/>
                    <pic:cNvPicPr/>
                  </pic:nvPicPr>
                  <pic:blipFill>
                    <a:blip r:embed="rId24"/>
                    <a:stretch>
                      <a:fillRect/>
                    </a:stretch>
                  </pic:blipFill>
                  <pic:spPr>
                    <a:xfrm>
                      <a:off x="0" y="0"/>
                      <a:ext cx="3048" cy="3049"/>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недостатка радног простора, услед чега је настала уштеда на линији накнада трошкова за запослене за превоз на посао и са посла.</w:t>
      </w:r>
      <w:r w:rsidR="00D77D4B">
        <w:rPr>
          <w:rFonts w:ascii="Times New Roman" w:eastAsia="Times New Roman" w:hAnsi="Times New Roman" w:cs="Times New Roman"/>
          <w:color w:val="000000"/>
          <w:sz w:val="24"/>
          <w:lang w:val="sr-Cyrl-RS" w:eastAsia="sr-Latn-RS"/>
        </w:rPr>
        <w:t xml:space="preserve"> </w:t>
      </w:r>
    </w:p>
    <w:p w:rsidR="00D77D4B" w:rsidRDefault="00962A12" w:rsidP="00D77D4B">
      <w:pPr>
        <w:spacing w:after="0" w:line="240" w:lineRule="auto"/>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67,11% у односу на планирана средства из буџета Републике Србије на апропријацији 416 - Награде запосленима, настало је због исплате јубиларних награда запосленима које су то право стек</w:t>
      </w:r>
      <w:r w:rsidR="00D77D4B">
        <w:rPr>
          <w:rFonts w:ascii="Times New Roman" w:eastAsia="Times New Roman" w:hAnsi="Times New Roman" w:cs="Times New Roman"/>
          <w:color w:val="000000"/>
          <w:sz w:val="24"/>
          <w:lang w:val="sr-Cyrl-RS" w:eastAsia="sr-Latn-RS"/>
        </w:rPr>
        <w:t xml:space="preserve">ли у 2024. години са сопствених средстава. </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90,53% у односу на планирана средства из буџета Републике Србије на апропријацији 422 - Трошкови путовања, настало је због рационалне потрошње службених путовања у земљи и путовања у оквиру редовног рада.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482 - Порези, обавезне таксе, казне, пенали и камате, настало је због смањених трошкова за регистрацију службеног аутомобила (у питању је номинални износ од 20.000,00 динара планираних средстава).</w:t>
      </w:r>
    </w:p>
    <w:p w:rsidR="00962A12" w:rsidRPr="001001FE" w:rsidRDefault="00962A12" w:rsidP="00862BD5">
      <w:pPr>
        <w:spacing w:after="0" w:line="247" w:lineRule="auto"/>
        <w:ind w:right="14"/>
        <w:jc w:val="both"/>
        <w:rPr>
          <w:rFonts w:ascii="Times New Roman" w:eastAsia="Times New Roman" w:hAnsi="Times New Roman" w:cs="Times New Roman"/>
          <w:color w:val="000000"/>
          <w:sz w:val="24"/>
          <w:lang w:val="sr-Cyrl-RS"/>
        </w:rPr>
      </w:pPr>
    </w:p>
    <w:p w:rsidR="00962A12" w:rsidRPr="001001FE" w:rsidRDefault="00962A12" w:rsidP="00862BD5">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Извор финансирања - 04 – сопствени приходи</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0008 - Осигурање квалитета у систему образовања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58,74% у односу на планирана средства на извору финансирања 04 - Сопствена средства, на апропријацији 411 - Плате, додаци и накнаде запослених, настало је због рационализације трошкова прековременог рада чије је финансирање планирано са сопствених средстава.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68,27% у односу на планирана средства на извору финансирања 04 - Сопствена средства, на апропријацији 412 - Социјални доприноси на терет послодавца, настало је због смањења трошкова чије је финансирање планирано са линије 412112 - Доприноси за добровољно пензијско и инвалидско осигурање, а због потребе рационализације потрошње услед умањених прихода на извору финансирања 04, који су настали као последица економске кризе.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18,12% у односу на планирана средства на извору финансирања 04 - Сопствена средства, на апропријацији 414 - Социјална давања запосленима, настало је из разлога што није могуће проценити унапред који број запослених ће исказати потребу и остварити право на исплату разних врста солидарне помоћи; сви предати и документовани захтеви су исплаћени; ову врсту потреба запослених увек финансирамо из извора финансирања 04 - Сопствени приходи, а због рационалне потрошње ограничених </w:t>
      </w:r>
      <w:proofErr w:type="spellStart"/>
      <w:r w:rsidRPr="001001FE">
        <w:rPr>
          <w:rFonts w:ascii="Times New Roman" w:eastAsia="Times New Roman" w:hAnsi="Times New Roman" w:cs="Times New Roman"/>
          <w:color w:val="000000"/>
          <w:sz w:val="24"/>
          <w:lang w:val="sr-Cyrl-RS" w:eastAsia="sr-Latn-RS"/>
        </w:rPr>
        <w:t>буцетских</w:t>
      </w:r>
      <w:proofErr w:type="spellEnd"/>
      <w:r w:rsidRPr="001001FE">
        <w:rPr>
          <w:rFonts w:ascii="Times New Roman" w:eastAsia="Times New Roman" w:hAnsi="Times New Roman" w:cs="Times New Roman"/>
          <w:color w:val="000000"/>
          <w:sz w:val="24"/>
          <w:lang w:val="sr-Cyrl-RS" w:eastAsia="sr-Latn-RS"/>
        </w:rPr>
        <w:t xml:space="preserve"> ресурса.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2,22% у односу на планирана средства на извору финансирања 04 - Сопствена средства, на апропријацији 421 - Стални трошкови, настало је због разилажења између стварних и претпостављених повећања цена сталних трошкова, на основу којих смо базирали планирање ових трошкова на извору 04.</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21,09% у односу на планирана средства на извору финансирања 04 - Сопствена средства, на апропријацији 422 - Трошкови путовања; средства на овој економској класификацији била су планирана као помоћ недовољно опредељеним буџетским средствима за поменуте намене и трошена су рационално.</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48,64% у односу на планирана средства на извору финансирања 04 - Сопствена средства, на апропријацији 423 - Услуге по уговору, настало је због спроведених уштеда на трошковима репрезентације и трошковима угоститељских услуга. Поред наведеног, средства планирана за исплату сарадника путем уговора о делу за обављање административних послова а због недовољних кадровских капацитета нисмо искористили јер смо све активности спровели самостално,</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60,15% у односу на планирана средства на извору финансирања 04 - Сопствена средства, на апропријацији 424 - Специјализоване услуге, настало је због недовољне заинтересованости запослених за коришћење </w:t>
      </w:r>
      <w:proofErr w:type="spellStart"/>
      <w:r w:rsidRPr="001001FE">
        <w:rPr>
          <w:rFonts w:ascii="Times New Roman" w:eastAsia="Times New Roman" w:hAnsi="Times New Roman" w:cs="Times New Roman"/>
          <w:color w:val="000000"/>
          <w:sz w:val="24"/>
          <w:lang w:val="sr-Cyrl-RS" w:eastAsia="sr-Latn-RS"/>
        </w:rPr>
        <w:t>системаског</w:t>
      </w:r>
      <w:proofErr w:type="spellEnd"/>
      <w:r w:rsidRPr="001001FE">
        <w:rPr>
          <w:rFonts w:ascii="Times New Roman" w:eastAsia="Times New Roman" w:hAnsi="Times New Roman" w:cs="Times New Roman"/>
          <w:color w:val="000000"/>
          <w:sz w:val="24"/>
          <w:lang w:val="sr-Cyrl-RS" w:eastAsia="sr-Latn-RS"/>
        </w:rPr>
        <w:t xml:space="preserve"> прегледа у референтној медицинској установи, због чега је изражена немогућност да се </w:t>
      </w:r>
      <w:r w:rsidRPr="001001FE">
        <w:rPr>
          <w:rFonts w:ascii="Times New Roman" w:eastAsia="Times New Roman" w:hAnsi="Times New Roman" w:cs="Times New Roman"/>
          <w:color w:val="000000"/>
          <w:sz w:val="24"/>
          <w:lang w:val="sr-Cyrl-RS" w:eastAsia="sr-Latn-RS"/>
        </w:rPr>
        <w:lastRenderedPageBreak/>
        <w:t>ова врста трошка тачно испланира; истовремено постоји обавеза да свим запосленима буде доступна ова врста услуге због чега мора бити испланирана у пуном обиму.</w:t>
      </w:r>
      <w:r w:rsidRPr="001001FE">
        <w:rPr>
          <w:rFonts w:ascii="Times New Roman" w:eastAsia="Times New Roman" w:hAnsi="Times New Roman" w:cs="Times New Roman"/>
          <w:noProof/>
          <w:color w:val="000000"/>
          <w:sz w:val="24"/>
        </w:rPr>
        <w:drawing>
          <wp:inline distT="0" distB="0" distL="0" distR="0" wp14:anchorId="41E60A9B" wp14:editId="3131A31E">
            <wp:extent cx="3048" cy="3049"/>
            <wp:effectExtent l="0" t="0" r="0" b="0"/>
            <wp:docPr id="3150" name="Picture 3150"/>
            <wp:cNvGraphicFramePr/>
            <a:graphic xmlns:a="http://schemas.openxmlformats.org/drawingml/2006/main">
              <a:graphicData uri="http://schemas.openxmlformats.org/drawingml/2006/picture">
                <pic:pic xmlns:pic="http://schemas.openxmlformats.org/drawingml/2006/picture">
                  <pic:nvPicPr>
                    <pic:cNvPr id="24985" name="Picture 24985"/>
                    <pic:cNvPicPr/>
                  </pic:nvPicPr>
                  <pic:blipFill>
                    <a:blip r:embed="rId25"/>
                    <a:stretch>
                      <a:fillRect/>
                    </a:stretch>
                  </pic:blipFill>
                  <pic:spPr>
                    <a:xfrm>
                      <a:off x="0" y="0"/>
                      <a:ext cx="3048" cy="3049"/>
                    </a:xfrm>
                    <a:prstGeom prst="rect">
                      <a:avLst/>
                    </a:prstGeom>
                  </pic:spPr>
                </pic:pic>
              </a:graphicData>
            </a:graphic>
          </wp:inline>
        </w:drawing>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21,84% у односу на планирана средства на извору </w:t>
      </w:r>
      <w:r w:rsidRPr="001001FE">
        <w:rPr>
          <w:rFonts w:ascii="Times New Roman" w:eastAsia="Times New Roman" w:hAnsi="Times New Roman" w:cs="Times New Roman"/>
          <w:noProof/>
          <w:color w:val="000000"/>
          <w:sz w:val="24"/>
        </w:rPr>
        <w:drawing>
          <wp:inline distT="0" distB="0" distL="0" distR="0" wp14:anchorId="584B8253" wp14:editId="63D38E7B">
            <wp:extent cx="3047" cy="3049"/>
            <wp:effectExtent l="0" t="0" r="0" b="0"/>
            <wp:docPr id="3151" name="Picture 3151"/>
            <wp:cNvGraphicFramePr/>
            <a:graphic xmlns:a="http://schemas.openxmlformats.org/drawingml/2006/main">
              <a:graphicData uri="http://schemas.openxmlformats.org/drawingml/2006/picture">
                <pic:pic xmlns:pic="http://schemas.openxmlformats.org/drawingml/2006/picture">
                  <pic:nvPicPr>
                    <pic:cNvPr id="24986" name="Picture 24986"/>
                    <pic:cNvPicPr/>
                  </pic:nvPicPr>
                  <pic:blipFill>
                    <a:blip r:embed="rId26"/>
                    <a:stretch>
                      <a:fillRect/>
                    </a:stretch>
                  </pic:blipFill>
                  <pic:spPr>
                    <a:xfrm>
                      <a:off x="0" y="0"/>
                      <a:ext cx="3047" cy="3049"/>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финансирања 04 - Сопствена средства, на апропријацији 425 - Текуће поправке и одржавање, настало је из разлога што није било великих ошт</w:t>
      </w:r>
      <w:r w:rsidR="00677E04">
        <w:rPr>
          <w:rFonts w:ascii="Times New Roman" w:eastAsia="Times New Roman" w:hAnsi="Times New Roman" w:cs="Times New Roman"/>
          <w:color w:val="000000"/>
          <w:sz w:val="24"/>
          <w:lang w:val="sr-Cyrl-RS" w:eastAsia="sr-Latn-RS"/>
        </w:rPr>
        <w:t xml:space="preserve">ећења и кварова на згради, што </w:t>
      </w:r>
      <w:r w:rsidRPr="001001FE">
        <w:rPr>
          <w:rFonts w:ascii="Times New Roman" w:eastAsia="Times New Roman" w:hAnsi="Times New Roman" w:cs="Times New Roman"/>
          <w:color w:val="000000"/>
          <w:sz w:val="24"/>
          <w:lang w:val="sr-Cyrl-RS" w:eastAsia="sr-Latn-RS"/>
        </w:rPr>
        <w:t>је довело до уштеде на трошковима радова.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14,52% у односу на планирана средства на извору финансирања 04 - Сопствена средства, на апропријацији 426 - Материјал, настало је из разлога што није било великих оштећења и кварова на згради, што је довело до уштеде у набавци потрошног и осталих врста материјала,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66,10% у односу на планирана средства на извору финансирања 04 - Сопствена средства, на апропријацији 462 - Дотације међународним организацијама, настале су због повлашћених висина трошкова чланарина међународним организацијама из области образовања, због дугогодишње сарадње.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61,55% у односу на планирана средства на извору финансирања 04 - Сопствена средства, на апропријацији 482 - Порези, обавезне таксе, казне, пенали и камате; средства на овој економској класификацији била су планирана за случај потребе. С обзиром да је свака установа жив организам не могу се све потребе предвидети у потпуности тачно а морамо их планирати ради обезбеђења ефикасности процеса рада и често, недовољно опредељених буџетских средстава.</w:t>
      </w:r>
      <w:r w:rsidRPr="001001FE">
        <w:rPr>
          <w:rFonts w:ascii="Times New Roman" w:eastAsia="Times New Roman" w:hAnsi="Times New Roman" w:cs="Times New Roman"/>
          <w:noProof/>
          <w:color w:val="000000"/>
          <w:sz w:val="24"/>
        </w:rPr>
        <w:drawing>
          <wp:inline distT="0" distB="0" distL="0" distR="0" wp14:anchorId="460DE6D7" wp14:editId="1E5D9E00">
            <wp:extent cx="6096" cy="27440"/>
            <wp:effectExtent l="0" t="0" r="0" b="0"/>
            <wp:docPr id="3152" name="Picture 3152"/>
            <wp:cNvGraphicFramePr/>
            <a:graphic xmlns:a="http://schemas.openxmlformats.org/drawingml/2006/main">
              <a:graphicData uri="http://schemas.openxmlformats.org/drawingml/2006/picture">
                <pic:pic xmlns:pic="http://schemas.openxmlformats.org/drawingml/2006/picture">
                  <pic:nvPicPr>
                    <pic:cNvPr id="53447" name="Picture 53447"/>
                    <pic:cNvPicPr/>
                  </pic:nvPicPr>
                  <pic:blipFill>
                    <a:blip r:embed="rId27"/>
                    <a:stretch>
                      <a:fillRect/>
                    </a:stretch>
                  </pic:blipFill>
                  <pic:spPr>
                    <a:xfrm>
                      <a:off x="0" y="0"/>
                      <a:ext cx="6096" cy="27440"/>
                    </a:xfrm>
                    <a:prstGeom prst="rect">
                      <a:avLst/>
                    </a:prstGeom>
                  </pic:spPr>
                </pic:pic>
              </a:graphicData>
            </a:graphic>
          </wp:inline>
        </w:drawing>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на извору финансирања 04 - Сопствена средства, на апропријацији 483 - Новчане казне и пенали по решењу судова, настало је из разлога праксе да сваке године отворимо предметну апропријацију за случај потребе извршења плаћања из исте, а које се нису појавиле ове буџетске године.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на извору финансирања 04 - Сопствена средства, на апропријацији 485 - Накнада штете; сваке године отварамо предметну апропријацију за случај потребе измирења дуга Завода према буџету Републике Србије који је проистекао као резултат кривичних радњи бивше запослене у рачуноводству које су доказане и потврђене правоснажном судском пресудом.</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18,00% у односу на планирана средства на извору </w:t>
      </w:r>
      <w:r w:rsidRPr="001001FE">
        <w:rPr>
          <w:rFonts w:ascii="Times New Roman" w:eastAsia="Times New Roman" w:hAnsi="Times New Roman" w:cs="Times New Roman"/>
          <w:noProof/>
          <w:color w:val="000000"/>
          <w:sz w:val="24"/>
        </w:rPr>
        <w:drawing>
          <wp:inline distT="0" distB="0" distL="0" distR="0" wp14:anchorId="08831BF4" wp14:editId="28D40ABA">
            <wp:extent cx="3048" cy="3049"/>
            <wp:effectExtent l="0" t="0" r="0" b="0"/>
            <wp:docPr id="3153" name="Picture 3153"/>
            <wp:cNvGraphicFramePr/>
            <a:graphic xmlns:a="http://schemas.openxmlformats.org/drawingml/2006/main">
              <a:graphicData uri="http://schemas.openxmlformats.org/drawingml/2006/picture">
                <pic:pic xmlns:pic="http://schemas.openxmlformats.org/drawingml/2006/picture">
                  <pic:nvPicPr>
                    <pic:cNvPr id="27014" name="Picture 27014"/>
                    <pic:cNvPicPr/>
                  </pic:nvPicPr>
                  <pic:blipFill>
                    <a:blip r:embed="rId25"/>
                    <a:stretch>
                      <a:fillRect/>
                    </a:stretch>
                  </pic:blipFill>
                  <pic:spPr>
                    <a:xfrm>
                      <a:off x="0" y="0"/>
                      <a:ext cx="3048" cy="3049"/>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финансирања 04 - Сопствена средства, на апропријацији 512 - Машине и опрема, настала је због уштеда стечених у спроведеним поступцима јавних набавки и потребе штедње због умањених прихода на тржишту у односу на раније године.</w:t>
      </w:r>
    </w:p>
    <w:p w:rsidR="00962A12" w:rsidRPr="001001FE" w:rsidRDefault="00962A12" w:rsidP="00862BD5">
      <w:pPr>
        <w:spacing w:after="0" w:line="247" w:lineRule="auto"/>
        <w:ind w:right="14"/>
        <w:rPr>
          <w:rFonts w:ascii="Times New Roman" w:eastAsia="Times New Roman" w:hAnsi="Times New Roman" w:cs="Times New Roman"/>
          <w:color w:val="000000"/>
          <w:sz w:val="24"/>
          <w:lang w:val="sr-Cyrl-RS"/>
        </w:rPr>
      </w:pPr>
    </w:p>
    <w:p w:rsidR="00962A12" w:rsidRPr="001001FE" w:rsidRDefault="00962A12" w:rsidP="005779C5">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Извор финансирања – 06 – донације од </w:t>
      </w:r>
      <w:proofErr w:type="spellStart"/>
      <w:r w:rsidRPr="001001FE">
        <w:rPr>
          <w:rFonts w:ascii="Times New Roman" w:hAnsi="Times New Roman" w:cs="Times New Roman"/>
          <w:b/>
          <w:sz w:val="24"/>
          <w:szCs w:val="24"/>
          <w:lang w:val="sr-Cyrl-RS"/>
        </w:rPr>
        <w:t>међунаодних</w:t>
      </w:r>
      <w:proofErr w:type="spellEnd"/>
      <w:r w:rsidRPr="001001FE">
        <w:rPr>
          <w:rFonts w:ascii="Times New Roman" w:hAnsi="Times New Roman" w:cs="Times New Roman"/>
          <w:b/>
          <w:sz w:val="24"/>
          <w:szCs w:val="24"/>
          <w:lang w:val="sr-Cyrl-RS"/>
        </w:rPr>
        <w:t xml:space="preserve"> организација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0008 - Осигурање квалитета у систему образовања</w:t>
      </w:r>
    </w:p>
    <w:p w:rsidR="00962A12" w:rsidRDefault="00962A12" w:rsidP="00D77D4B">
      <w:pPr>
        <w:spacing w:after="0" w:line="240" w:lineRule="auto"/>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noProof/>
          <w:color w:val="000000"/>
          <w:sz w:val="24"/>
        </w:rPr>
        <w:drawing>
          <wp:anchor distT="0" distB="0" distL="114300" distR="114300" simplePos="0" relativeHeight="251673600" behindDoc="0" locked="0" layoutInCell="1" allowOverlap="0" wp14:anchorId="69AC460D" wp14:editId="110861AD">
            <wp:simplePos x="0" y="0"/>
            <wp:positionH relativeFrom="page">
              <wp:posOffset>4011168</wp:posOffset>
            </wp:positionH>
            <wp:positionV relativeFrom="page">
              <wp:posOffset>9161853</wp:posOffset>
            </wp:positionV>
            <wp:extent cx="3048" cy="3048"/>
            <wp:effectExtent l="0" t="0" r="0" b="0"/>
            <wp:wrapTopAndBottom/>
            <wp:docPr id="3154" name="Picture 3154"/>
            <wp:cNvGraphicFramePr/>
            <a:graphic xmlns:a="http://schemas.openxmlformats.org/drawingml/2006/main">
              <a:graphicData uri="http://schemas.openxmlformats.org/drawingml/2006/picture">
                <pic:pic xmlns:pic="http://schemas.openxmlformats.org/drawingml/2006/picture">
                  <pic:nvPicPr>
                    <pic:cNvPr id="27015" name="Picture 27015"/>
                    <pic:cNvPicPr/>
                  </pic:nvPicPr>
                  <pic:blipFill>
                    <a:blip r:embed="rId28"/>
                    <a:stretch>
                      <a:fillRect/>
                    </a:stretch>
                  </pic:blipFill>
                  <pic:spPr>
                    <a:xfrm>
                      <a:off x="0" y="0"/>
                      <a:ext cx="3048" cy="3048"/>
                    </a:xfrm>
                    <a:prstGeom prst="rect">
                      <a:avLst/>
                    </a:prstGeom>
                  </pic:spPr>
                </pic:pic>
              </a:graphicData>
            </a:graphic>
          </wp:anchor>
        </w:drawing>
      </w: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на извору финансирања 06 - Донаторска средства, на апропријацији 422 - Трошкови путовања; с обзиром да је дошло до значајног кашњења у трансферу средстава од стране донатора Заводу у односу на договорени датум, није било могуће платити трошкове путовања за догађаје у иностранству у вези са пројектом; преостала средства биће употребљена за исту намену током наредне буџетске године преко извора финансирања 15.</w:t>
      </w:r>
    </w:p>
    <w:p w:rsidR="00D77D4B" w:rsidRPr="001001FE" w:rsidRDefault="00D77D4B" w:rsidP="00D77D4B">
      <w:pPr>
        <w:spacing w:after="0" w:line="240" w:lineRule="auto"/>
        <w:ind w:firstLine="709"/>
        <w:jc w:val="both"/>
        <w:rPr>
          <w:rFonts w:ascii="Times New Roman" w:eastAsia="Times New Roman" w:hAnsi="Times New Roman" w:cs="Times New Roman"/>
          <w:color w:val="000000"/>
          <w:sz w:val="24"/>
          <w:lang w:val="sr-Cyrl-RS" w:eastAsia="sr-Latn-RS"/>
        </w:rPr>
      </w:pPr>
    </w:p>
    <w:p w:rsidR="00962A12" w:rsidRPr="001001FE" w:rsidRDefault="00962A12" w:rsidP="00D77D4B">
      <w:pPr>
        <w:ind w:firstLine="708"/>
        <w:jc w:val="both"/>
        <w:rPr>
          <w:rFonts w:ascii="Times New Roman" w:hAnsi="Times New Roman" w:cs="Times New Roman"/>
          <w:b/>
          <w:sz w:val="24"/>
          <w:szCs w:val="24"/>
          <w:lang w:val="sr-Cyrl-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68,82% у односу на планирана средства на извору финансирања 06 - Донаторска средства, на апропријацији 423 - Услуге по уговору; због кашњења уплате донаторских средстава били смо спречени да ангажујемо екстерну штампарију за договорену штампу приручника за потребе пројекта, већ смо креирани </w:t>
      </w:r>
      <w:r w:rsidRPr="001001FE">
        <w:rPr>
          <w:rFonts w:ascii="Times New Roman" w:hAnsi="Times New Roman" w:cs="Times New Roman"/>
          <w:sz w:val="24"/>
          <w:szCs w:val="24"/>
          <w:lang w:val="sr-Cyrl-RS"/>
        </w:rPr>
        <w:t xml:space="preserve">приручник </w:t>
      </w:r>
      <w:proofErr w:type="spellStart"/>
      <w:r w:rsidRPr="001001FE">
        <w:rPr>
          <w:rFonts w:ascii="Times New Roman" w:hAnsi="Times New Roman" w:cs="Times New Roman"/>
          <w:sz w:val="24"/>
          <w:szCs w:val="24"/>
          <w:lang w:val="sr-Cyrl-RS"/>
        </w:rPr>
        <w:t>дистибуирали</w:t>
      </w:r>
      <w:proofErr w:type="spellEnd"/>
      <w:r w:rsidRPr="001001FE">
        <w:rPr>
          <w:rFonts w:ascii="Times New Roman" w:hAnsi="Times New Roman" w:cs="Times New Roman"/>
          <w:sz w:val="24"/>
          <w:szCs w:val="24"/>
          <w:lang w:val="sr-Cyrl-RS"/>
        </w:rPr>
        <w:t xml:space="preserve"> корисницима и учесницима пројекта </w:t>
      </w:r>
      <w:proofErr w:type="spellStart"/>
      <w:r w:rsidRPr="001001FE">
        <w:rPr>
          <w:rFonts w:ascii="Times New Roman" w:hAnsi="Times New Roman" w:cs="Times New Roman"/>
          <w:sz w:val="24"/>
          <w:szCs w:val="24"/>
          <w:lang w:val="sr-Cyrl-RS"/>
        </w:rPr>
        <w:t>on-line</w:t>
      </w:r>
      <w:proofErr w:type="spellEnd"/>
      <w:r w:rsidRPr="001001FE">
        <w:rPr>
          <w:rFonts w:ascii="Times New Roman" w:hAnsi="Times New Roman" w:cs="Times New Roman"/>
          <w:sz w:val="24"/>
          <w:szCs w:val="24"/>
          <w:lang w:val="sr-Cyrl-RS"/>
        </w:rPr>
        <w:t xml:space="preserve"> путем.</w:t>
      </w:r>
    </w:p>
    <w:p w:rsidR="00962A12" w:rsidRPr="001001FE" w:rsidRDefault="00962A12" w:rsidP="00F11F14">
      <w:pPr>
        <w:jc w:val="both"/>
        <w:rPr>
          <w:rFonts w:ascii="Times New Roman" w:hAnsi="Times New Roman" w:cs="Times New Roman"/>
          <w:b/>
          <w:sz w:val="24"/>
          <w:szCs w:val="24"/>
          <w:lang w:val="sr-Cyrl-RS"/>
        </w:rPr>
      </w:pPr>
    </w:p>
    <w:p w:rsidR="00962A12" w:rsidRPr="001001FE" w:rsidRDefault="00962A12" w:rsidP="00F11F14">
      <w:pPr>
        <w:jc w:val="both"/>
        <w:rPr>
          <w:rFonts w:ascii="Times New Roman" w:eastAsia="Times New Roman" w:hAnsi="Times New Roman" w:cs="Times New Roman"/>
          <w:b/>
          <w:color w:val="000000"/>
          <w:sz w:val="24"/>
          <w:szCs w:val="24"/>
          <w:lang w:val="sr-Cyrl-RS"/>
        </w:rPr>
      </w:pPr>
      <w:r w:rsidRPr="001001FE">
        <w:rPr>
          <w:rFonts w:ascii="Times New Roman" w:hAnsi="Times New Roman" w:cs="Times New Roman"/>
          <w:b/>
          <w:sz w:val="24"/>
          <w:szCs w:val="24"/>
          <w:lang w:val="sr-Cyrl-RS"/>
        </w:rPr>
        <w:t>Извор</w:t>
      </w:r>
      <w:r w:rsidRPr="001001FE">
        <w:rPr>
          <w:rFonts w:ascii="Times New Roman" w:eastAsia="Times New Roman" w:hAnsi="Times New Roman" w:cs="Times New Roman"/>
          <w:b/>
          <w:color w:val="000000"/>
          <w:sz w:val="24"/>
          <w:szCs w:val="24"/>
          <w:lang w:val="sr-Cyrl-RS"/>
        </w:rPr>
        <w:t xml:space="preserve"> финансирања -13 – нераспоређени вишак прихода из ранијих година</w:t>
      </w:r>
    </w:p>
    <w:p w:rsidR="00962A12" w:rsidRPr="001001FE" w:rsidRDefault="00962A12" w:rsidP="00F11F1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0008 - Осигурање квалитета у систему образовања</w:t>
      </w:r>
    </w:p>
    <w:p w:rsidR="00B34EDA" w:rsidRPr="001001FE" w:rsidRDefault="00962A12" w:rsidP="00693617">
      <w:pPr>
        <w:ind w:firstLine="708"/>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Извршење</w:t>
      </w:r>
      <w:r w:rsidRPr="001001FE">
        <w:rPr>
          <w:rFonts w:ascii="Times New Roman" w:eastAsia="Times New Roman" w:hAnsi="Times New Roman" w:cs="Times New Roman"/>
          <w:color w:val="000000"/>
          <w:sz w:val="24"/>
          <w:lang w:val="sr-Cyrl-RS" w:eastAsia="sr-Latn-RS"/>
        </w:rPr>
        <w:t xml:space="preserve"> расхода од 38,38% у односу на планирана средства на извору финансирања 06 - Донаторска средства, на апропријацији 424 - Специјализоване услуге, настало је због тога што смо били спречени да реализујемо део планиране пројектне активности јер је два пута пао поступак започете јавне набавке. Пројектне активности </w:t>
      </w:r>
      <w:proofErr w:type="spellStart"/>
      <w:r w:rsidRPr="001001FE">
        <w:rPr>
          <w:rFonts w:ascii="Times New Roman" w:eastAsia="Times New Roman" w:hAnsi="Times New Roman" w:cs="Times New Roman"/>
          <w:color w:val="000000"/>
          <w:sz w:val="24"/>
          <w:lang w:val="sr-Cyrl-RS" w:eastAsia="sr-Latn-RS"/>
        </w:rPr>
        <w:t>реализовне</w:t>
      </w:r>
      <w:proofErr w:type="spellEnd"/>
      <w:r w:rsidRPr="001001FE">
        <w:rPr>
          <w:rFonts w:ascii="Times New Roman" w:eastAsia="Times New Roman" w:hAnsi="Times New Roman" w:cs="Times New Roman"/>
          <w:color w:val="000000"/>
          <w:sz w:val="24"/>
          <w:lang w:val="sr-Cyrl-RS" w:eastAsia="sr-Latn-RS"/>
        </w:rPr>
        <w:t xml:space="preserve"> су коришћењем сопствених капацитета, од стране запослених а без планираног ангажовања финансијских средстава.</w:t>
      </w:r>
    </w:p>
    <w:p w:rsidR="00962A12" w:rsidRPr="001001FE" w:rsidRDefault="00962A12" w:rsidP="0069361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Извор финансирања – 06 – донације од </w:t>
      </w:r>
      <w:proofErr w:type="spellStart"/>
      <w:r w:rsidRPr="001001FE">
        <w:rPr>
          <w:rFonts w:ascii="Times New Roman" w:hAnsi="Times New Roman" w:cs="Times New Roman"/>
          <w:b/>
          <w:sz w:val="24"/>
          <w:szCs w:val="24"/>
          <w:lang w:val="sr-Cyrl-RS"/>
        </w:rPr>
        <w:t>међунаодних</w:t>
      </w:r>
      <w:proofErr w:type="spellEnd"/>
      <w:r w:rsidRPr="001001FE">
        <w:rPr>
          <w:rFonts w:ascii="Times New Roman" w:hAnsi="Times New Roman" w:cs="Times New Roman"/>
          <w:b/>
          <w:sz w:val="24"/>
          <w:szCs w:val="24"/>
          <w:lang w:val="sr-Cyrl-RS"/>
        </w:rPr>
        <w:t xml:space="preserve"> организација</w:t>
      </w:r>
    </w:p>
    <w:p w:rsidR="00962A12" w:rsidRPr="001001FE" w:rsidRDefault="00962A12" w:rsidP="0069361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0009 - Пружање стручне подршке установама у доменима вредновања и </w:t>
      </w:r>
      <w:proofErr w:type="spellStart"/>
      <w:r w:rsidRPr="001001FE">
        <w:rPr>
          <w:rFonts w:ascii="Times New Roman" w:hAnsi="Times New Roman" w:cs="Times New Roman"/>
          <w:b/>
          <w:sz w:val="24"/>
          <w:szCs w:val="24"/>
          <w:lang w:val="sr-Cyrl-RS"/>
        </w:rPr>
        <w:t>самовредновања</w:t>
      </w:r>
      <w:proofErr w:type="spellEnd"/>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на извору финансирања 06 - Донације од међународних организација, на апропријацији 423 </w:t>
      </w:r>
      <w:r w:rsidRPr="001001FE">
        <w:rPr>
          <w:rFonts w:ascii="Times New Roman" w:eastAsia="Times New Roman" w:hAnsi="Times New Roman" w:cs="Times New Roman"/>
          <w:noProof/>
          <w:color w:val="000000"/>
          <w:sz w:val="24"/>
        </w:rPr>
        <w:drawing>
          <wp:inline distT="0" distB="0" distL="0" distR="0" wp14:anchorId="0997F47B" wp14:editId="258AC2DD">
            <wp:extent cx="76200" cy="12195"/>
            <wp:effectExtent l="0" t="0" r="0" b="0"/>
            <wp:docPr id="3155" name="Picture 3155"/>
            <wp:cNvGraphicFramePr/>
            <a:graphic xmlns:a="http://schemas.openxmlformats.org/drawingml/2006/main">
              <a:graphicData uri="http://schemas.openxmlformats.org/drawingml/2006/picture">
                <pic:pic xmlns:pic="http://schemas.openxmlformats.org/drawingml/2006/picture">
                  <pic:nvPicPr>
                    <pic:cNvPr id="28318" name="Picture 28318"/>
                    <pic:cNvPicPr/>
                  </pic:nvPicPr>
                  <pic:blipFill>
                    <a:blip r:embed="rId29"/>
                    <a:stretch>
                      <a:fillRect/>
                    </a:stretch>
                  </pic:blipFill>
                  <pic:spPr>
                    <a:xfrm>
                      <a:off x="0" y="0"/>
                      <a:ext cx="76200" cy="12195"/>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 xml:space="preserve">Услуге по уговору; није дошло до сарадње између донатора и наше установе због чега је изостало закључивање уговора и уплата донаторских средстава </w:t>
      </w:r>
      <w:proofErr w:type="spellStart"/>
      <w:r w:rsidRPr="001001FE">
        <w:rPr>
          <w:rFonts w:ascii="Times New Roman" w:eastAsia="Times New Roman" w:hAnsi="Times New Roman" w:cs="Times New Roman"/>
          <w:color w:val="000000"/>
          <w:sz w:val="24"/>
          <w:lang w:val="sr-Cyrl-RS" w:eastAsia="sr-Latn-RS"/>
        </w:rPr>
        <w:t>Ерасмус</w:t>
      </w:r>
      <w:proofErr w:type="spellEnd"/>
      <w:r w:rsidRPr="001001FE">
        <w:rPr>
          <w:rFonts w:ascii="Times New Roman" w:eastAsia="Times New Roman" w:hAnsi="Times New Roman" w:cs="Times New Roman"/>
          <w:color w:val="000000"/>
          <w:sz w:val="24"/>
          <w:lang w:val="sr-Cyrl-RS" w:eastAsia="sr-Latn-RS"/>
        </w:rPr>
        <w:t xml:space="preserve"> Заводу како је било првобитно планирано, односно, изостала је реализација планиране активности у целини.</w:t>
      </w:r>
    </w:p>
    <w:p w:rsidR="00962A12" w:rsidRPr="001001FE" w:rsidRDefault="00962A12" w:rsidP="00693617">
      <w:pPr>
        <w:spacing w:after="0" w:line="247" w:lineRule="auto"/>
        <w:ind w:right="14"/>
        <w:jc w:val="both"/>
        <w:rPr>
          <w:rFonts w:ascii="Times New Roman" w:eastAsia="Times New Roman" w:hAnsi="Times New Roman" w:cs="Times New Roman"/>
          <w:color w:val="000000"/>
          <w:sz w:val="24"/>
          <w:lang w:val="sr-Cyrl-RS"/>
        </w:rPr>
      </w:pPr>
    </w:p>
    <w:p w:rsidR="00962A12" w:rsidRPr="001001FE" w:rsidRDefault="00962A12" w:rsidP="0069361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Извор финансирања - 01 - општи приходи и примања буџета</w:t>
      </w:r>
    </w:p>
    <w:p w:rsidR="00962A12" w:rsidRPr="001001FE" w:rsidRDefault="00962A12" w:rsidP="00693617">
      <w:pPr>
        <w:jc w:val="both"/>
        <w:rPr>
          <w:lang w:val="sr-Cyrl-RS"/>
        </w:rPr>
      </w:pPr>
      <w:r w:rsidRPr="001001FE">
        <w:rPr>
          <w:rFonts w:ascii="Times New Roman" w:hAnsi="Times New Roman" w:cs="Times New Roman"/>
          <w:b/>
          <w:sz w:val="24"/>
          <w:szCs w:val="24"/>
          <w:lang w:val="sr-Cyrl-RS"/>
        </w:rPr>
        <w:t>Програмска</w:t>
      </w:r>
      <w:r w:rsidRPr="001001FE">
        <w:rPr>
          <w:lang w:val="sr-Cyrl-RS"/>
        </w:rPr>
        <w:t xml:space="preserve"> </w:t>
      </w:r>
      <w:r w:rsidRPr="001001FE">
        <w:rPr>
          <w:rFonts w:ascii="Times New Roman" w:hAnsi="Times New Roman" w:cs="Times New Roman"/>
          <w:b/>
          <w:sz w:val="24"/>
          <w:szCs w:val="24"/>
          <w:lang w:val="sr-Cyrl-RS"/>
        </w:rPr>
        <w:t>активност 0010 - Истраж</w:t>
      </w:r>
      <w:r w:rsidR="00693617" w:rsidRPr="001001FE">
        <w:rPr>
          <w:rFonts w:ascii="Times New Roman" w:hAnsi="Times New Roman" w:cs="Times New Roman"/>
          <w:b/>
          <w:sz w:val="24"/>
          <w:szCs w:val="24"/>
          <w:lang w:val="sr-Cyrl-RS"/>
        </w:rPr>
        <w:t>ивање и вредновање у образовању</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57,82% у односу на планирана средства из буџета Републике Србије на апропријацији 422 - Трошкови путовања, настало је због одустајања од неких путовања због компликованих процедура и неадекватних временских рокова за добијање визе, реализација </w:t>
      </w:r>
      <w:r w:rsidR="00677E04">
        <w:rPr>
          <w:rFonts w:ascii="Times New Roman" w:eastAsia="Times New Roman" w:hAnsi="Times New Roman" w:cs="Times New Roman"/>
          <w:color w:val="000000"/>
          <w:sz w:val="24"/>
          <w:lang w:val="sr-Cyrl-RS" w:eastAsia="sr-Latn-RS"/>
        </w:rPr>
        <w:t xml:space="preserve">учешћа на неким конференцијама </w:t>
      </w:r>
      <w:r w:rsidRPr="001001FE">
        <w:rPr>
          <w:rFonts w:ascii="Times New Roman" w:eastAsia="Times New Roman" w:hAnsi="Times New Roman" w:cs="Times New Roman"/>
          <w:color w:val="000000"/>
          <w:sz w:val="24"/>
          <w:lang w:val="sr-Cyrl-RS" w:eastAsia="sr-Latn-RS"/>
        </w:rPr>
        <w:t xml:space="preserve">је спроведена </w:t>
      </w:r>
      <w:proofErr w:type="spellStart"/>
      <w:r w:rsidRPr="001001FE">
        <w:rPr>
          <w:rFonts w:ascii="Times New Roman" w:eastAsia="Times New Roman" w:hAnsi="Times New Roman" w:cs="Times New Roman"/>
          <w:color w:val="000000"/>
          <w:sz w:val="24"/>
          <w:lang w:val="sr-Cyrl-RS" w:eastAsia="sr-Latn-RS"/>
        </w:rPr>
        <w:t>on-line</w:t>
      </w:r>
      <w:proofErr w:type="spellEnd"/>
      <w:r w:rsidRPr="001001FE">
        <w:rPr>
          <w:rFonts w:ascii="Times New Roman" w:eastAsia="Times New Roman" w:hAnsi="Times New Roman" w:cs="Times New Roman"/>
          <w:color w:val="000000"/>
          <w:sz w:val="24"/>
          <w:lang w:val="sr-Cyrl-RS" w:eastAsia="sr-Latn-RS"/>
        </w:rPr>
        <w:t xml:space="preserve"> путем, чиме је спроведена уштеда у потрошњи буџетских средстава.</w:t>
      </w:r>
    </w:p>
    <w:p w:rsidR="00962A12" w:rsidRPr="001001FE" w:rsidRDefault="00962A12" w:rsidP="00693617">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27 МИНИСТАРСТВО ЗДРАВЉА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1801 - Уређење и надзор у области здравства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760 - Здравство </w:t>
      </w:r>
      <w:proofErr w:type="spellStart"/>
      <w:r w:rsidRPr="001001FE">
        <w:rPr>
          <w:rFonts w:ascii="Times New Roman" w:hAnsi="Times New Roman" w:cs="Times New Roman"/>
          <w:b/>
          <w:sz w:val="24"/>
          <w:szCs w:val="24"/>
          <w:lang w:val="sr-Cyrl-RS"/>
        </w:rPr>
        <w:t>некласификовано</w:t>
      </w:r>
      <w:proofErr w:type="spellEnd"/>
      <w:r w:rsidRPr="001001FE">
        <w:rPr>
          <w:rFonts w:ascii="Times New Roman" w:hAnsi="Times New Roman" w:cs="Times New Roman"/>
          <w:b/>
          <w:sz w:val="24"/>
          <w:szCs w:val="24"/>
          <w:lang w:val="sr-Cyrl-RS"/>
        </w:rPr>
        <w:t xml:space="preserve"> на другом месту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0001 - Уређење здравственог система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32,74% у односу на планирана средства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Републике Србије на апропријацији 414 - Социјална давања запосленима, настало је из разлога што планирани износ за боловања није остварен.</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71,13% у односу на планирана средства из буџета Републике Србије на апропријацији 415 - Накнаде трошкова за запослене, настало је из разлога што су смањени трошкови превоза на посао и са посла.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63,38% у односу на планирана средства из буџета Републике Србије на апропријацији 422 - Трошкови путовања, настало је услед смањеног броја службених путовања.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73,93% у односу на планирана средства из буџета Републике Србије на апропријацији 425 - Текуће поправке и одржавање, настало је због смањених трошкова на службеним возилима и админстративној опреми.</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25,13% у односу на планирана средства из буџета Републике Србије на апропријацији 482 - Порези, обавезне таксе, казне и пенали, настало је због смањених трошкова техничког прегледа и </w:t>
      </w:r>
      <w:proofErr w:type="spellStart"/>
      <w:r w:rsidRPr="001001FE">
        <w:rPr>
          <w:rFonts w:ascii="Times New Roman" w:eastAsia="Times New Roman" w:hAnsi="Times New Roman" w:cs="Times New Roman"/>
          <w:color w:val="000000"/>
          <w:sz w:val="24"/>
          <w:lang w:val="sr-Cyrl-RS" w:eastAsia="sr-Latn-RS"/>
        </w:rPr>
        <w:t>регистације</w:t>
      </w:r>
      <w:proofErr w:type="spellEnd"/>
      <w:r w:rsidRPr="001001FE">
        <w:rPr>
          <w:rFonts w:ascii="Times New Roman" w:eastAsia="Times New Roman" w:hAnsi="Times New Roman" w:cs="Times New Roman"/>
          <w:color w:val="000000"/>
          <w:sz w:val="24"/>
          <w:lang w:val="sr-Cyrl-RS" w:eastAsia="sr-Latn-RS"/>
        </w:rPr>
        <w:t xml:space="preserve"> службених возила.</w:t>
      </w:r>
    </w:p>
    <w:p w:rsidR="00B34EDA" w:rsidRPr="001001FE" w:rsidRDefault="00B34EDA" w:rsidP="005269F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0002 - Надзор здравствених установа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23,27% у односу на планирана средства из буџета Републике Србије на апропријацији 413 - Накнаде у натури, настало је услед смањених </w:t>
      </w:r>
      <w:proofErr w:type="spellStart"/>
      <w:r w:rsidRPr="001001FE">
        <w:rPr>
          <w:rFonts w:ascii="Times New Roman" w:eastAsia="Times New Roman" w:hAnsi="Times New Roman" w:cs="Times New Roman"/>
          <w:color w:val="000000"/>
          <w:sz w:val="24"/>
          <w:lang w:val="sr-Cyrl-RS" w:eastAsia="sr-Latn-RS"/>
        </w:rPr>
        <w:t>треошкова</w:t>
      </w:r>
      <w:proofErr w:type="spellEnd"/>
      <w:r w:rsidRPr="001001FE">
        <w:rPr>
          <w:rFonts w:ascii="Times New Roman" w:eastAsia="Times New Roman" w:hAnsi="Times New Roman" w:cs="Times New Roman"/>
          <w:color w:val="000000"/>
          <w:sz w:val="24"/>
          <w:lang w:val="sr-Cyrl-RS" w:eastAsia="sr-Latn-RS"/>
        </w:rPr>
        <w:t xml:space="preserve"> за услуге паркирања службених возила.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74,72% у односу на планирана средства из буџета Републике Србије на апропријацији 415 - Накнада трошкова за запослене, настало је из разлога што су смањени трошкови превоза на посао и са посла.</w:t>
      </w:r>
    </w:p>
    <w:p w:rsidR="00B34EDA"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79,08% у односу на планирана средства из буџета Републике Србије на апропријацији 421 - Стални трошкови, настало је услед мањих сталних трошкова (фиксних телефона, мобилних телефон</w:t>
      </w:r>
      <w:r w:rsidR="00B34EDA" w:rsidRPr="001001FE">
        <w:rPr>
          <w:rFonts w:ascii="Times New Roman" w:eastAsia="Times New Roman" w:hAnsi="Times New Roman" w:cs="Times New Roman"/>
          <w:color w:val="000000"/>
          <w:sz w:val="24"/>
          <w:lang w:val="sr-Cyrl-RS" w:eastAsia="sr-Latn-RS"/>
        </w:rPr>
        <w:t>а и других режијских трошкова).</w:t>
      </w:r>
    </w:p>
    <w:p w:rsidR="00962A12" w:rsidRPr="001001FE" w:rsidRDefault="000B76C4"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32,</w:t>
      </w:r>
      <w:r w:rsidR="00962A12" w:rsidRPr="001001FE">
        <w:rPr>
          <w:rFonts w:ascii="Times New Roman" w:eastAsia="Times New Roman" w:hAnsi="Times New Roman" w:cs="Times New Roman"/>
          <w:color w:val="000000"/>
          <w:sz w:val="24"/>
          <w:lang w:val="sr-Cyrl-RS" w:eastAsia="sr-Latn-RS"/>
        </w:rPr>
        <w:t>16% у односу на планирана средства из буџета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Републике Србије на апропријацији 422 - Трошкови путовања, настало је услед смањеног броја службених путовања.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42,86% у односу на планирана средства из буџета Републике Србије на апропријацији 426 - Материјал, настало је због смањених набавки административног материјала и стручне литературе за запослене.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515 - Нематеријална имовина, настало је јер није било набавки нематеријалне имовине.</w:t>
      </w:r>
    </w:p>
    <w:p w:rsidR="00B34EDA" w:rsidRPr="001001FE" w:rsidRDefault="00B34EDA" w:rsidP="005269F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0003 - Санитарни надзор</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86,49% у односу на планирана средства из буџета Републике Србије на апропријацији 413 - Накнаде у натури, настало је услед смањених </w:t>
      </w:r>
      <w:proofErr w:type="spellStart"/>
      <w:r w:rsidRPr="001001FE">
        <w:rPr>
          <w:rFonts w:ascii="Times New Roman" w:eastAsia="Times New Roman" w:hAnsi="Times New Roman" w:cs="Times New Roman"/>
          <w:color w:val="000000"/>
          <w:sz w:val="24"/>
          <w:lang w:val="sr-Cyrl-RS" w:eastAsia="sr-Latn-RS"/>
        </w:rPr>
        <w:t>треошкова</w:t>
      </w:r>
      <w:proofErr w:type="spellEnd"/>
      <w:r w:rsidRPr="001001FE">
        <w:rPr>
          <w:rFonts w:ascii="Times New Roman" w:eastAsia="Times New Roman" w:hAnsi="Times New Roman" w:cs="Times New Roman"/>
          <w:color w:val="000000"/>
          <w:sz w:val="24"/>
          <w:lang w:val="sr-Cyrl-RS" w:eastAsia="sr-Latn-RS"/>
        </w:rPr>
        <w:t xml:space="preserve"> за услуге паркирања службених возила.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49,10% у односу на планирана средства из буџета Републике Србије на апропријацији 414 - Социјална давања запосленима, настало је из разлога што планирани износ за боловања није остварен.</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89,80% у односу на планирана средства из буџета Републике Србије на апропријацији 415 — Накнаде трошкова за запослене, настало је из разлога што су смањени трошкови превоза на посао и са посла.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70,83% у односу на планирана средства из буџета Републике Србије на апропријацији 422 - Трошкови путовања, настало је услед смањеног броја службених путовања.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76,86% у односу на планирана средства из буџета Републике Србије на апропријацији 426 — Материјал, настало је због смањених набавки административног материјала и стручне литературе за запослене.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64,52% у односу на планирана средства из буџета Републике Србије на апропријацији 482 - Порези, обавезне таксе, казне и пенали, настало је због смањених трошкова техничког прегледа и </w:t>
      </w:r>
      <w:proofErr w:type="spellStart"/>
      <w:r w:rsidRPr="001001FE">
        <w:rPr>
          <w:rFonts w:ascii="Times New Roman" w:eastAsia="Times New Roman" w:hAnsi="Times New Roman" w:cs="Times New Roman"/>
          <w:color w:val="000000"/>
          <w:sz w:val="24"/>
          <w:lang w:val="sr-Cyrl-RS" w:eastAsia="sr-Latn-RS"/>
        </w:rPr>
        <w:t>регистације</w:t>
      </w:r>
      <w:proofErr w:type="spellEnd"/>
      <w:r w:rsidRPr="001001FE">
        <w:rPr>
          <w:rFonts w:ascii="Times New Roman" w:eastAsia="Times New Roman" w:hAnsi="Times New Roman" w:cs="Times New Roman"/>
          <w:color w:val="000000"/>
          <w:sz w:val="24"/>
          <w:lang w:val="sr-Cyrl-RS" w:eastAsia="sr-Latn-RS"/>
        </w:rPr>
        <w:t xml:space="preserve"> службених возила.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52,29% у односу на планирана средства из буџета Републике Србије на апропријацији 512 - Машине и опрема, настало је због смањења набавке нове административне опреме.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515 — Нематеријална имовина, настало је јер није било набавки нематеријалне имовине.</w:t>
      </w:r>
    </w:p>
    <w:p w:rsidR="00962A12" w:rsidRPr="001001FE" w:rsidRDefault="00962A12" w:rsidP="005269F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DC2E36">
      <w:pPr>
        <w:jc w:val="both"/>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eastAsia="sr-Latn-RS"/>
        </w:rPr>
        <w:t>Програмска</w:t>
      </w:r>
      <w:r w:rsidRPr="001001FE">
        <w:rPr>
          <w:rFonts w:ascii="Times New Roman" w:hAnsi="Times New Roman" w:cs="Times New Roman"/>
          <w:b/>
          <w:sz w:val="24"/>
          <w:szCs w:val="24"/>
          <w:lang w:val="sr-Cyrl-RS"/>
        </w:rPr>
        <w:t xml:space="preserve"> активност 0004 - Надзор у области лекова и медицинских средстава и </w:t>
      </w:r>
      <w:proofErr w:type="spellStart"/>
      <w:r w:rsidRPr="001001FE">
        <w:rPr>
          <w:rFonts w:ascii="Times New Roman" w:hAnsi="Times New Roman" w:cs="Times New Roman"/>
          <w:b/>
          <w:sz w:val="24"/>
          <w:szCs w:val="24"/>
          <w:lang w:val="sr-Cyrl-RS"/>
        </w:rPr>
        <w:t>психоактивних</w:t>
      </w:r>
      <w:proofErr w:type="spellEnd"/>
      <w:r w:rsidRPr="001001FE">
        <w:rPr>
          <w:rFonts w:ascii="Times New Roman" w:hAnsi="Times New Roman" w:cs="Times New Roman"/>
          <w:b/>
          <w:sz w:val="24"/>
          <w:szCs w:val="24"/>
          <w:lang w:val="sr-Cyrl-RS"/>
        </w:rPr>
        <w:t xml:space="preserve"> контролисаних супстанци и </w:t>
      </w:r>
      <w:proofErr w:type="spellStart"/>
      <w:r w:rsidRPr="001001FE">
        <w:rPr>
          <w:rFonts w:ascii="Times New Roman" w:hAnsi="Times New Roman" w:cs="Times New Roman"/>
          <w:b/>
          <w:sz w:val="24"/>
          <w:szCs w:val="24"/>
          <w:lang w:val="sr-Cyrl-RS"/>
        </w:rPr>
        <w:t>прекурсора</w:t>
      </w:r>
      <w:proofErr w:type="spellEnd"/>
    </w:p>
    <w:p w:rsidR="00962A12" w:rsidRPr="001001FE" w:rsidRDefault="00962A12" w:rsidP="00DC2E36">
      <w:pPr>
        <w:ind w:firstLine="708"/>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Извршење</w:t>
      </w:r>
      <w:r w:rsidRPr="001001FE">
        <w:rPr>
          <w:rFonts w:ascii="Times New Roman" w:eastAsia="Times New Roman" w:hAnsi="Times New Roman" w:cs="Times New Roman"/>
          <w:color w:val="000000"/>
          <w:sz w:val="24"/>
          <w:lang w:val="sr-Cyrl-RS" w:eastAsia="sr-Latn-RS"/>
        </w:rPr>
        <w:t xml:space="preserve"> расхода од 0,00% у односу на планирана средства из буџета </w:t>
      </w:r>
      <w:r w:rsidRPr="001001FE">
        <w:rPr>
          <w:rFonts w:ascii="Times New Roman" w:eastAsia="Times New Roman" w:hAnsi="Times New Roman" w:cs="Times New Roman"/>
          <w:noProof/>
          <w:color w:val="000000"/>
          <w:sz w:val="24"/>
        </w:rPr>
        <w:drawing>
          <wp:inline distT="0" distB="0" distL="0" distR="0" wp14:anchorId="57626A41" wp14:editId="759334E0">
            <wp:extent cx="6094" cy="6097"/>
            <wp:effectExtent l="0" t="0" r="0" b="0"/>
            <wp:docPr id="3156" name="Picture 3156"/>
            <wp:cNvGraphicFramePr/>
            <a:graphic xmlns:a="http://schemas.openxmlformats.org/drawingml/2006/main">
              <a:graphicData uri="http://schemas.openxmlformats.org/drawingml/2006/picture">
                <pic:pic xmlns:pic="http://schemas.openxmlformats.org/drawingml/2006/picture">
                  <pic:nvPicPr>
                    <pic:cNvPr id="6340" name="Picture 6340"/>
                    <pic:cNvPicPr/>
                  </pic:nvPicPr>
                  <pic:blipFill>
                    <a:blip r:embed="rId30"/>
                    <a:stretch>
                      <a:fillRect/>
                    </a:stretch>
                  </pic:blipFill>
                  <pic:spPr>
                    <a:xfrm>
                      <a:off x="0" y="0"/>
                      <a:ext cx="6094" cy="6097"/>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Републике Србије на апропријацији 414 - Социјална давања запосленима, настало је из разлога што планирани износ за боловања није остварен.</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71,94% у односу на планирана средства из буџета Републике Србије на апропријацији 415 - Накнада </w:t>
      </w:r>
      <w:r w:rsidR="00677E04">
        <w:rPr>
          <w:rFonts w:ascii="Times New Roman" w:eastAsia="Times New Roman" w:hAnsi="Times New Roman" w:cs="Times New Roman"/>
          <w:color w:val="000000"/>
          <w:sz w:val="24"/>
          <w:lang w:val="sr-Cyrl-RS" w:eastAsia="sr-Latn-RS"/>
        </w:rPr>
        <w:t xml:space="preserve">трошкова за запослене, настало </w:t>
      </w:r>
      <w:r w:rsidRPr="001001FE">
        <w:rPr>
          <w:rFonts w:ascii="Times New Roman" w:eastAsia="Times New Roman" w:hAnsi="Times New Roman" w:cs="Times New Roman"/>
          <w:color w:val="000000"/>
          <w:sz w:val="24"/>
          <w:lang w:val="sr-Cyrl-RS" w:eastAsia="sr-Latn-RS"/>
        </w:rPr>
        <w:t>је из разлога што су смањени трошкови превоза на посао и са посла.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45,68</w:t>
      </w:r>
      <w:r w:rsidR="002F0908" w:rsidRPr="001001FE">
        <w:rPr>
          <w:rFonts w:ascii="Times New Roman" w:eastAsia="Times New Roman" w:hAnsi="Times New Roman" w:cs="Times New Roman"/>
          <w:color w:val="000000"/>
          <w:sz w:val="24"/>
          <w:lang w:val="sr-Cyrl-RS" w:eastAsia="sr-Latn-RS"/>
        </w:rPr>
        <w:t>%</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426 - Материјал, настало је због смањених набавки административног материјала и стручне литературе за запослене.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48,54% у односу на планирана средства из буџета Републике Србије на апропријацији 482 - Порези, обавезне таксе, казне и пенали, настало је због смањених трошкова техничког прегледа и </w:t>
      </w:r>
      <w:proofErr w:type="spellStart"/>
      <w:r w:rsidRPr="001001FE">
        <w:rPr>
          <w:rFonts w:ascii="Times New Roman" w:eastAsia="Times New Roman" w:hAnsi="Times New Roman" w:cs="Times New Roman"/>
          <w:color w:val="000000"/>
          <w:sz w:val="24"/>
          <w:lang w:val="sr-Cyrl-RS" w:eastAsia="sr-Latn-RS"/>
        </w:rPr>
        <w:t>регистације</w:t>
      </w:r>
      <w:proofErr w:type="spellEnd"/>
      <w:r w:rsidRPr="001001FE">
        <w:rPr>
          <w:rFonts w:ascii="Times New Roman" w:eastAsia="Times New Roman" w:hAnsi="Times New Roman" w:cs="Times New Roman"/>
          <w:color w:val="000000"/>
          <w:sz w:val="24"/>
          <w:lang w:val="sr-Cyrl-RS" w:eastAsia="sr-Latn-RS"/>
        </w:rPr>
        <w:t xml:space="preserve"> службених возила.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515 - </w:t>
      </w:r>
      <w:r w:rsidR="00677E04">
        <w:rPr>
          <w:rFonts w:ascii="Times New Roman" w:eastAsia="Times New Roman" w:hAnsi="Times New Roman" w:cs="Times New Roman"/>
          <w:color w:val="000000"/>
          <w:sz w:val="24"/>
          <w:lang w:val="sr-Cyrl-RS" w:eastAsia="sr-Latn-RS"/>
        </w:rPr>
        <w:t xml:space="preserve">Нематеријална имовина, настало </w:t>
      </w:r>
      <w:r w:rsidRPr="001001FE">
        <w:rPr>
          <w:rFonts w:ascii="Times New Roman" w:eastAsia="Times New Roman" w:hAnsi="Times New Roman" w:cs="Times New Roman"/>
          <w:color w:val="000000"/>
          <w:sz w:val="24"/>
          <w:lang w:val="sr-Cyrl-RS" w:eastAsia="sr-Latn-RS"/>
        </w:rPr>
        <w:t>је јер није било набавки нематеријалне имовине.</w:t>
      </w:r>
    </w:p>
    <w:p w:rsidR="00B34EDA" w:rsidRPr="001001FE" w:rsidRDefault="00B34EDA" w:rsidP="005269F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0007 - Администрација и управљање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52,29% у односу на планирана средства из буџета Републике Србије на апропријацији 413 - Накнаде у натури, настало је услед смањеног износа за новогодишње пакетиће за децу запослених.</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76,26% у односу на планирана средства из буџета Републике Србије на апропријацији 482 - Порези, обавезне таксе, казне и пенали, настало је због смањених трошкова техничког прегледа и </w:t>
      </w:r>
      <w:proofErr w:type="spellStart"/>
      <w:r w:rsidRPr="001001FE">
        <w:rPr>
          <w:rFonts w:ascii="Times New Roman" w:eastAsia="Times New Roman" w:hAnsi="Times New Roman" w:cs="Times New Roman"/>
          <w:color w:val="000000"/>
          <w:sz w:val="24"/>
          <w:lang w:val="sr-Cyrl-RS" w:eastAsia="sr-Latn-RS"/>
        </w:rPr>
        <w:t>регистације</w:t>
      </w:r>
      <w:proofErr w:type="spellEnd"/>
      <w:r w:rsidRPr="001001FE">
        <w:rPr>
          <w:rFonts w:ascii="Times New Roman" w:eastAsia="Times New Roman" w:hAnsi="Times New Roman" w:cs="Times New Roman"/>
          <w:color w:val="000000"/>
          <w:sz w:val="24"/>
          <w:lang w:val="sr-Cyrl-RS" w:eastAsia="sr-Latn-RS"/>
        </w:rPr>
        <w:t xml:space="preserve"> службених возила,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60,09%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према доспелим Решењима за исплату неискоришћеног годишњег одмора за запослене којима је престао радни однос.</w:t>
      </w:r>
    </w:p>
    <w:p w:rsidR="00962A12" w:rsidRPr="001001FE" w:rsidRDefault="00962A12" w:rsidP="00C401CB">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C401CB">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1802 - Превентивна здравствена заштита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760 - Здравство </w:t>
      </w:r>
      <w:proofErr w:type="spellStart"/>
      <w:r w:rsidRPr="001001FE">
        <w:rPr>
          <w:rFonts w:ascii="Times New Roman" w:hAnsi="Times New Roman" w:cs="Times New Roman"/>
          <w:b/>
          <w:sz w:val="24"/>
          <w:szCs w:val="24"/>
          <w:lang w:val="sr-Cyrl-RS"/>
        </w:rPr>
        <w:t>некласификовано</w:t>
      </w:r>
      <w:proofErr w:type="spellEnd"/>
      <w:r w:rsidRPr="001001FE">
        <w:rPr>
          <w:rFonts w:ascii="Times New Roman" w:hAnsi="Times New Roman" w:cs="Times New Roman"/>
          <w:b/>
          <w:sz w:val="24"/>
          <w:szCs w:val="24"/>
          <w:lang w:val="sr-Cyrl-RS"/>
        </w:rPr>
        <w:t xml:space="preserve"> на другом месту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4013 - Подршка активностима удружења грађана у области превенције и контроле ХИВ инфекције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30,74% у односу на планирана средства на извору финансирања 06 - Донације од међународних организација на апропријацији 423 - Услуге по уговору, у складу са достављеним извештајима за ангажована лица.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на извору финансирања 06 - Донације од међународних организација, на апропријацији 481</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Дотације невладиним организацијама, из разлога што су доспели захтеви за плаћање по овим наменама извршени са извора финансирања 15.</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86,66% у односу на планирана средства на извору финансирања 15 - Неутрошена средства донација, помоћи и трансфера из ранијих година, на апропријацији 465 - Остале дотације и трансфери, из разлога што није било више захтева за плаћање по овим наменама.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16,56% у односу на планирана средства на извору финансирања 15 - Неутрошена средства донација, помоћи и трансфера из ранијих година, на апропријацији 482 - Порези, обавезне таксе, казне и пенали, из разлога што није било више захтева за плаћање по овим наменама.</w:t>
      </w:r>
    </w:p>
    <w:p w:rsidR="001D05AD" w:rsidRPr="001001FE" w:rsidRDefault="001D05AD" w:rsidP="001D05AD">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1803 - Развој квалитета и доступности здравствене заштите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760 - Здравство </w:t>
      </w:r>
      <w:proofErr w:type="spellStart"/>
      <w:r w:rsidRPr="001001FE">
        <w:rPr>
          <w:rFonts w:ascii="Times New Roman" w:hAnsi="Times New Roman" w:cs="Times New Roman"/>
          <w:b/>
          <w:sz w:val="24"/>
          <w:szCs w:val="24"/>
          <w:lang w:val="sr-Cyrl-RS"/>
        </w:rPr>
        <w:t>некласификовано</w:t>
      </w:r>
      <w:proofErr w:type="spellEnd"/>
      <w:r w:rsidRPr="001001FE">
        <w:rPr>
          <w:rFonts w:ascii="Times New Roman" w:hAnsi="Times New Roman" w:cs="Times New Roman"/>
          <w:b/>
          <w:sz w:val="24"/>
          <w:szCs w:val="24"/>
          <w:lang w:val="sr-Cyrl-RS"/>
        </w:rPr>
        <w:t xml:space="preserve"> на другом месту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0005 - Лечење обољења, стања или повреда које се не могу успешно лечити у Републици Србији</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84,82% у односу на планирана средства на извору 15 -Неутрошена средства донација, помоћи и трансфера из ранијих година, на апропријацији 424 - Специјализоване услуге, извршење је према доспелим </w:t>
      </w:r>
      <w:proofErr w:type="spellStart"/>
      <w:r w:rsidRPr="001001FE">
        <w:rPr>
          <w:rFonts w:ascii="Times New Roman" w:eastAsia="Times New Roman" w:hAnsi="Times New Roman" w:cs="Times New Roman"/>
          <w:color w:val="000000"/>
          <w:sz w:val="24"/>
          <w:lang w:val="sr-Cyrl-RS" w:eastAsia="sr-Latn-RS"/>
        </w:rPr>
        <w:t>од.лукама</w:t>
      </w:r>
      <w:proofErr w:type="spellEnd"/>
      <w:r w:rsidRPr="001001FE">
        <w:rPr>
          <w:rFonts w:ascii="Times New Roman" w:eastAsia="Times New Roman" w:hAnsi="Times New Roman" w:cs="Times New Roman"/>
          <w:color w:val="000000"/>
          <w:sz w:val="24"/>
          <w:lang w:val="sr-Cyrl-RS" w:eastAsia="sr-Latn-RS"/>
        </w:rPr>
        <w:t xml:space="preserve"> о лечењу пацијената у иностраним здравственим установама.</w:t>
      </w:r>
    </w:p>
    <w:p w:rsidR="001D05AD" w:rsidRPr="001001FE" w:rsidRDefault="001D05AD" w:rsidP="001D05AD">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4019 - Подршка пружању здравствене заштите мигрантима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78,63% у односу на планирана средства из буџета Републике Србије, на апропријацији 465 - Остале дотације и трансфери, из разлога што није било више захтева за плаћање по овим наменама.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84,95% у односу на планирана средства на извору финансирања 15 - Неутрошена средства донација, помоћи и трансфера из ранијих година на апропријацији 423 - Услуге по уговору, у складу са достављеним извештајима за ангажована лица.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33,96% на извору 56 - Финансијска помоћ ЕУ, на апропријацији 422 - Трошкови путовања, настало је услед смањеног броја службених путовања.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16,01% на извору 56 - Финансијска помоћ ЕУ, на апропријацији 423 — Услуге по уговору, у складу са достављеним извештајима за ангажована лица.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19,53% на извору 56 - Финансијска помоћ ЕУ, на апропријацији 465 - Остале дотације и трансфери, из разлога што није било више захтева за плаћање по овим наменама.</w:t>
      </w:r>
    </w:p>
    <w:p w:rsidR="00B34EDA" w:rsidRPr="001001FE" w:rsidRDefault="00B34EDA" w:rsidP="001D05AD">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1D05AD">
      <w:pPr>
        <w:jc w:val="both"/>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rPr>
        <w:t xml:space="preserve">Пројекат 4021 - ИПА 2018 - Подршка унапређењу квалитета релевантних </w:t>
      </w:r>
      <w:r w:rsidR="00BA6036">
        <w:rPr>
          <w:rFonts w:ascii="Times New Roman" w:hAnsi="Times New Roman" w:cs="Times New Roman"/>
          <w:b/>
          <w:sz w:val="24"/>
          <w:szCs w:val="24"/>
          <w:lang w:val="sr-Cyrl-RS"/>
        </w:rPr>
        <w:t>институција у „</w:t>
      </w:r>
      <w:proofErr w:type="spellStart"/>
      <w:r w:rsidR="00BA6036">
        <w:rPr>
          <w:rFonts w:ascii="Times New Roman" w:hAnsi="Times New Roman" w:cs="Times New Roman"/>
          <w:b/>
          <w:sz w:val="24"/>
          <w:szCs w:val="24"/>
          <w:lang w:val="sr-Cyrl-RS"/>
        </w:rPr>
        <w:t>SoHo</w:t>
      </w:r>
      <w:proofErr w:type="spellEnd"/>
      <w:r w:rsidR="00BA6036">
        <w:rPr>
          <w:rFonts w:ascii="Times New Roman" w:hAnsi="Times New Roman" w:cs="Times New Roman"/>
          <w:b/>
          <w:sz w:val="24"/>
          <w:szCs w:val="24"/>
          <w:lang w:val="sr-Cyrl-RS"/>
        </w:rPr>
        <w:t xml:space="preserve">“ </w:t>
      </w:r>
      <w:r w:rsidR="001D05AD" w:rsidRPr="001001FE">
        <w:rPr>
          <w:rFonts w:ascii="Times New Roman" w:hAnsi="Times New Roman" w:cs="Times New Roman"/>
          <w:b/>
          <w:sz w:val="24"/>
          <w:szCs w:val="24"/>
          <w:lang w:val="sr-Cyrl-RS"/>
        </w:rPr>
        <w:t>систему</w:t>
      </w:r>
    </w:p>
    <w:p w:rsidR="00962A12" w:rsidRPr="001001FE" w:rsidRDefault="00962A12" w:rsidP="001D05AD">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Извршење</w:t>
      </w:r>
      <w:r w:rsidRPr="001001FE">
        <w:rPr>
          <w:rFonts w:ascii="Times New Roman" w:eastAsia="Times New Roman" w:hAnsi="Times New Roman" w:cs="Times New Roman"/>
          <w:color w:val="000000"/>
          <w:sz w:val="24"/>
          <w:lang w:val="sr-Cyrl-RS" w:eastAsia="sr-Latn-RS"/>
        </w:rPr>
        <w:t xml:space="preserve"> расхода од 35,41% на извору 56 - Финансијска помоћ ЕУ, на апропријацији 423 - Услуге по уговору, у складу са достављеним обрачунским налогом.</w:t>
      </w:r>
    </w:p>
    <w:p w:rsidR="00B34EDA" w:rsidRPr="001001FE" w:rsidRDefault="00B34EDA" w:rsidP="001D05AD">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1B4E2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4022-Хитан одговор републике Србије на COVlD-19</w:t>
      </w:r>
    </w:p>
    <w:p w:rsidR="00962A12" w:rsidRPr="001001FE" w:rsidRDefault="00962A12" w:rsidP="00B22EF5">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Извршење</w:t>
      </w:r>
      <w:r w:rsidRPr="001001FE">
        <w:rPr>
          <w:rFonts w:ascii="Times New Roman" w:eastAsia="Times New Roman" w:hAnsi="Times New Roman" w:cs="Times New Roman"/>
          <w:color w:val="000000"/>
          <w:sz w:val="24"/>
          <w:lang w:val="sr-Cyrl-RS" w:eastAsia="sr-Latn-RS"/>
        </w:rPr>
        <w:t xml:space="preserve"> расхода од 83,02% у односу на планирана средства на извору 11 -Примања од иностраних задуживања на апропријацији 421 - Стални трошкови, настало због смањених сталних трошкова (</w:t>
      </w:r>
      <w:proofErr w:type="spellStart"/>
      <w:r w:rsidRPr="001001FE">
        <w:rPr>
          <w:rFonts w:ascii="Times New Roman" w:eastAsia="Times New Roman" w:hAnsi="Times New Roman" w:cs="Times New Roman"/>
          <w:color w:val="000000"/>
          <w:sz w:val="24"/>
          <w:lang w:val="sr-Cyrl-RS" w:eastAsia="sr-Latn-RS"/>
        </w:rPr>
        <w:t>фисних</w:t>
      </w:r>
      <w:proofErr w:type="spellEnd"/>
      <w:r w:rsidRPr="001001FE">
        <w:rPr>
          <w:rFonts w:ascii="Times New Roman" w:eastAsia="Times New Roman" w:hAnsi="Times New Roman" w:cs="Times New Roman"/>
          <w:color w:val="000000"/>
          <w:sz w:val="24"/>
          <w:lang w:val="sr-Cyrl-RS" w:eastAsia="sr-Latn-RS"/>
        </w:rPr>
        <w:t xml:space="preserve"> телефона, мобилних телефона, као и закупа имовине и опреме за радионице на Пројекту).</w:t>
      </w:r>
    </w:p>
    <w:p w:rsidR="00962A12" w:rsidRPr="001001FE" w:rsidRDefault="00962A12" w:rsidP="00B22EF5">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49,49% у односу на планирана средства на извору 11 - Примања од иностраних задуживања на апропријацији 422 - Трошкови путовања, настало је због смањеног обима службених путовања у </w:t>
      </w:r>
      <w:proofErr w:type="spellStart"/>
      <w:r w:rsidRPr="001001FE">
        <w:rPr>
          <w:rFonts w:ascii="Times New Roman" w:eastAsia="Times New Roman" w:hAnsi="Times New Roman" w:cs="Times New Roman"/>
          <w:color w:val="000000"/>
          <w:sz w:val="24"/>
          <w:lang w:val="sr-Cyrl-RS" w:eastAsia="sr-Latn-RS"/>
        </w:rPr>
        <w:t>земли</w:t>
      </w:r>
      <w:proofErr w:type="spellEnd"/>
      <w:r w:rsidRPr="001001FE">
        <w:rPr>
          <w:rFonts w:ascii="Times New Roman" w:eastAsia="Times New Roman" w:hAnsi="Times New Roman" w:cs="Times New Roman"/>
          <w:color w:val="000000"/>
          <w:sz w:val="24"/>
          <w:lang w:val="sr-Cyrl-RS" w:eastAsia="sr-Latn-RS"/>
        </w:rPr>
        <w:t xml:space="preserve"> и иностранству.</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53,45% у односу на планирана средства на извору 11 - Примања од иностраних задуживања на апропријацији 425 - Текуће поправке и одржавање, настало је због смањених трошкова на одржавању службених возила.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74,61% у односу на планирана средства на извору 11 - Примања од иностраних задуживања на апропријацији 426 - Материјал, настало је због мање утрошених средстава за набавку горива за службена возила од планираних, као и канцеларијског материјала.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30,53% у односу на планирана средства на извору 11 - Примања од иностраних задуживања на апропријацији 512 - Машине и опрема, настало је због смањења набавке нове административне опреме.</w:t>
      </w:r>
    </w:p>
    <w:p w:rsidR="00962A12" w:rsidRPr="001001FE" w:rsidRDefault="00962A12" w:rsidP="00843B75">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8F457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7082 - ИПА 2020 - Образовање, з</w:t>
      </w:r>
      <w:r w:rsidR="00843B75" w:rsidRPr="001001FE">
        <w:rPr>
          <w:rFonts w:ascii="Times New Roman" w:hAnsi="Times New Roman" w:cs="Times New Roman"/>
          <w:b/>
          <w:sz w:val="24"/>
          <w:szCs w:val="24"/>
          <w:lang w:val="sr-Cyrl-RS"/>
        </w:rPr>
        <w:t>апошљавање и социјалне политике</w:t>
      </w:r>
    </w:p>
    <w:p w:rsidR="00962A12" w:rsidRPr="001001FE" w:rsidRDefault="00962A12" w:rsidP="008F4570">
      <w:pPr>
        <w:ind w:firstLine="708"/>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Извршење</w:t>
      </w:r>
      <w:r w:rsidRPr="001001FE">
        <w:rPr>
          <w:rFonts w:ascii="Times New Roman" w:eastAsia="Times New Roman" w:hAnsi="Times New Roman" w:cs="Times New Roman"/>
          <w:color w:val="000000"/>
          <w:sz w:val="24"/>
          <w:lang w:val="sr-Cyrl-RS" w:eastAsia="sr-Latn-RS"/>
        </w:rPr>
        <w:t xml:space="preserve"> расхода од 84,39% у односу на планирана средства из буџета Републике Србије на апропријацији 512 - Машине и опрема, настало је у складу са достављеним захтевима за набавку опреме за епидемиолошки надзор.</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84,14% на извору 56 - Финансијска помоћ ЕУ, на апропријацији 512 - Машине и опрема, у складу са достављеним обрачунским налогом.</w:t>
      </w:r>
    </w:p>
    <w:p w:rsidR="00B34EDA" w:rsidRPr="001001FE" w:rsidRDefault="00B34EDA" w:rsidP="00843B75">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1807 - Развој инфраструктуре здравствених установа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760 - Здравство </w:t>
      </w:r>
      <w:proofErr w:type="spellStart"/>
      <w:r w:rsidRPr="001001FE">
        <w:rPr>
          <w:rFonts w:ascii="Times New Roman" w:hAnsi="Times New Roman" w:cs="Times New Roman"/>
          <w:b/>
          <w:sz w:val="24"/>
          <w:szCs w:val="24"/>
          <w:lang w:val="sr-Cyrl-RS"/>
        </w:rPr>
        <w:t>некласификовано</w:t>
      </w:r>
      <w:proofErr w:type="spellEnd"/>
      <w:r w:rsidRPr="001001FE">
        <w:rPr>
          <w:rFonts w:ascii="Times New Roman" w:hAnsi="Times New Roman" w:cs="Times New Roman"/>
          <w:b/>
          <w:sz w:val="24"/>
          <w:szCs w:val="24"/>
          <w:lang w:val="sr-Cyrl-RS"/>
        </w:rPr>
        <w:t xml:space="preserve"> на другом месту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0001 – Изградња и опремање здравствених установа у државној својини чији је оснивач Република Србија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87,32% у односу на планирана средства из буџета Републике Србије на апропријацији 464 - Дотације организацијама за обавезно социјално осигурање, настало је у складу са достављеним захтевима за набавку медицинске опреме и извођење инвестиционих радова за здравствене </w:t>
      </w:r>
      <w:proofErr w:type="spellStart"/>
      <w:r w:rsidRPr="001001FE">
        <w:rPr>
          <w:rFonts w:ascii="Times New Roman" w:eastAsia="Times New Roman" w:hAnsi="Times New Roman" w:cs="Times New Roman"/>
          <w:color w:val="000000"/>
          <w:sz w:val="24"/>
          <w:lang w:val="sr-Cyrl-RS" w:eastAsia="sr-Latn-RS"/>
        </w:rPr>
        <w:t>устнове</w:t>
      </w:r>
      <w:proofErr w:type="spellEnd"/>
      <w:r w:rsidRPr="001001FE">
        <w:rPr>
          <w:rFonts w:ascii="Times New Roman" w:eastAsia="Times New Roman" w:hAnsi="Times New Roman" w:cs="Times New Roman"/>
          <w:color w:val="000000"/>
          <w:sz w:val="24"/>
          <w:lang w:val="sr-Cyrl-RS" w:eastAsia="sr-Latn-RS"/>
        </w:rPr>
        <w:t>.</w:t>
      </w:r>
    </w:p>
    <w:p w:rsidR="00B34EDA" w:rsidRPr="001001FE" w:rsidRDefault="00B34EDA" w:rsidP="00843B75">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4002 - Координација, надзор и контрола реконструкције клиничких центара Београд, Крагујевац, Ниш и Нови Сад</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66,09% у односу на планирана средства из буџета Републике Србије на апропријацији 421 Стални трошкови, (извор 01) - Смањен је ниво сталних трошкова за потребе пројекта и ЈИП-а.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7,42% у односу на планирана средства из буџета Републике Србије на апропријацији 422 Трошкови путовања, (извор 01) - С обзиром да је Клинички центар Ниш завршен обим трошкова за службена путовања се смањио и ограничио само на Клинички центар Војводине.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67,42% у односу на планирана средства из буџета Републике Србије на апропријацији 423 Услуге по уговору, (извор 01) - Није извршен пријем дела нових стручњака у ЈИП-у.</w:t>
      </w:r>
    </w:p>
    <w:p w:rsidR="00962A12" w:rsidRPr="001001FE" w:rsidRDefault="005B4CA0" w:rsidP="00B34EDA">
      <w:pPr>
        <w:spacing w:after="0"/>
        <w:ind w:firstLine="709"/>
        <w:jc w:val="both"/>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Извршење расхода од 5,41</w:t>
      </w:r>
      <w:r w:rsidR="00962A12"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425 Текуће поправке и одржавања (извор 01) - Није реализована реконструкција пословних просторија у којима ради ЈИП, одложено за следећу годину.</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3,93% у односу на планирана средства из буџета Републике Србије на апропријацији 426 Материјал, (извор 01) - Због смањеног нивоа службених путовања значајно се смањио и утрошак горива.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w:t>
      </w:r>
      <w:r w:rsidR="005B4CA0">
        <w:rPr>
          <w:rFonts w:ascii="Times New Roman" w:eastAsia="Times New Roman" w:hAnsi="Times New Roman" w:cs="Times New Roman"/>
          <w:color w:val="000000"/>
          <w:sz w:val="24"/>
          <w:lang w:val="sr-Cyrl-RS" w:eastAsia="sr-Latn-RS"/>
        </w:rPr>
        <w:t>ршење расхода од 21,98</w:t>
      </w:r>
      <w:r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482 Порези, обавезне таксе, казне, пенали и камате, (извор 01) - Извршена је регистрациј</w:t>
      </w:r>
      <w:r w:rsidR="00677E04">
        <w:rPr>
          <w:rFonts w:ascii="Times New Roman" w:eastAsia="Times New Roman" w:hAnsi="Times New Roman" w:cs="Times New Roman"/>
          <w:color w:val="000000"/>
          <w:sz w:val="24"/>
          <w:lang w:val="sr-Cyrl-RS" w:eastAsia="sr-Latn-RS"/>
        </w:rPr>
        <w:t xml:space="preserve">а само два возила које користи </w:t>
      </w:r>
      <w:r w:rsidRPr="001001FE">
        <w:rPr>
          <w:rFonts w:ascii="Times New Roman" w:eastAsia="Times New Roman" w:hAnsi="Times New Roman" w:cs="Times New Roman"/>
          <w:color w:val="000000"/>
          <w:sz w:val="24"/>
          <w:lang w:val="sr-Cyrl-RS" w:eastAsia="sr-Latn-RS"/>
        </w:rPr>
        <w:t>ЈИП, није дошло до проширења возног парка.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512 Машине и опрема, (извор 01) - Није извршена куповина канцеларијског намештаја за ГИП.</w:t>
      </w:r>
    </w:p>
    <w:p w:rsidR="00B34EDA" w:rsidRPr="001001FE" w:rsidRDefault="00B34EDA" w:rsidP="00083AB9">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4004 - Реконструкција Универзитетског клиничког центра Крагујевац</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17,44% у односу на планирана средства из буџета Републике Србије на апропријацији 464 Дотације организацијама за обавезно социјално осигурање (извор 01) - У складу са трошковима пројектовања техничке контроле, извођење грађевинских радова и надзора.</w:t>
      </w:r>
    </w:p>
    <w:p w:rsidR="00B34EDA" w:rsidRPr="001001FE" w:rsidRDefault="00B34EDA" w:rsidP="00083AB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B34ED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4006 - Реконструкција Универзитетског клини</w:t>
      </w:r>
      <w:r w:rsidR="00B34EDA" w:rsidRPr="001001FE">
        <w:rPr>
          <w:rFonts w:ascii="Times New Roman" w:hAnsi="Times New Roman" w:cs="Times New Roman"/>
          <w:b/>
          <w:sz w:val="24"/>
          <w:szCs w:val="24"/>
          <w:lang w:val="sr-Cyrl-RS"/>
        </w:rPr>
        <w:t>чког центра Војводине, Нови Сад</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rPr>
        <w:t xml:space="preserve">Извршење расхода од 0,00% у односу на планирана средства из буџета Републике </w:t>
      </w:r>
      <w:r w:rsidR="00BA6036">
        <w:rPr>
          <w:rFonts w:ascii="Times New Roman" w:eastAsia="Times New Roman" w:hAnsi="Times New Roman" w:cs="Times New Roman"/>
          <w:color w:val="000000"/>
          <w:sz w:val="24"/>
          <w:lang w:val="sr-Cyrl-RS" w:eastAsia="sr-Latn-RS"/>
        </w:rPr>
        <w:t xml:space="preserve">Србије на апропријацији 424 - </w:t>
      </w:r>
      <w:r w:rsidRPr="001001FE">
        <w:rPr>
          <w:rFonts w:ascii="Times New Roman" w:eastAsia="Times New Roman" w:hAnsi="Times New Roman" w:cs="Times New Roman"/>
          <w:color w:val="000000"/>
          <w:sz w:val="24"/>
          <w:lang w:val="sr-Cyrl-RS" w:eastAsia="sr-Latn-RS"/>
        </w:rPr>
        <w:t>Специјализоване услуге, (извор 01) - Због продужења рока изградње обавезе за специјализоване услуге пребачене су за следећу годину.</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Републике Србије на апропријацији 464 - Дотације организацијама за обавезно социјално осигурање (извор 01) - Није било потребе за додатним радовима.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0,00% у односу на планирана средства из буџета Републике Србије на апропријацији 465 - Остале дотације и трансфери (извор 01) - Нису </w:t>
      </w:r>
      <w:proofErr w:type="spellStart"/>
      <w:r w:rsidRPr="001001FE">
        <w:rPr>
          <w:rFonts w:ascii="Times New Roman" w:eastAsia="Times New Roman" w:hAnsi="Times New Roman" w:cs="Times New Roman"/>
          <w:color w:val="000000"/>
          <w:sz w:val="24"/>
          <w:lang w:val="sr-Cyrl-RS" w:eastAsia="sr-Latn-RS"/>
        </w:rPr>
        <w:t>доставлена</w:t>
      </w:r>
      <w:proofErr w:type="spellEnd"/>
      <w:r w:rsidRPr="001001FE">
        <w:rPr>
          <w:rFonts w:ascii="Times New Roman" w:eastAsia="Times New Roman" w:hAnsi="Times New Roman" w:cs="Times New Roman"/>
          <w:color w:val="000000"/>
          <w:sz w:val="24"/>
          <w:lang w:val="sr-Cyrl-RS" w:eastAsia="sr-Latn-RS"/>
        </w:rPr>
        <w:t xml:space="preserve"> задужења по основу такси, дозвола и осталих административних трошкова</w:t>
      </w:r>
    </w:p>
    <w:p w:rsidR="00B34EDA" w:rsidRPr="001001FE" w:rsidRDefault="00B34EDA" w:rsidP="00083AB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5001 - Реконструкција Универзитетског клиничког центра Србије, Београд</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424 - Специјализоване услуге (извор 01) - Није било потребе за специјализованим услугама јер је објекат Клинички центар Србије предат на коришћење.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0,02% у односу на планирана средства из буџета Републике Србије на апропријацији 465 - Остале дотације и трансфери (извор 01) - Нису </w:t>
      </w:r>
      <w:proofErr w:type="spellStart"/>
      <w:r w:rsidRPr="001001FE">
        <w:rPr>
          <w:rFonts w:ascii="Times New Roman" w:eastAsia="Times New Roman" w:hAnsi="Times New Roman" w:cs="Times New Roman"/>
          <w:color w:val="000000"/>
          <w:sz w:val="24"/>
          <w:lang w:val="sr-Cyrl-RS" w:eastAsia="sr-Latn-RS"/>
        </w:rPr>
        <w:t>доставлена</w:t>
      </w:r>
      <w:proofErr w:type="spellEnd"/>
      <w:r w:rsidRPr="001001FE">
        <w:rPr>
          <w:rFonts w:ascii="Times New Roman" w:eastAsia="Times New Roman" w:hAnsi="Times New Roman" w:cs="Times New Roman"/>
          <w:color w:val="000000"/>
          <w:sz w:val="24"/>
          <w:lang w:val="sr-Cyrl-RS" w:eastAsia="sr-Latn-RS"/>
        </w:rPr>
        <w:t xml:space="preserve"> задужења по основу такси, дозвола и осталих административних трошкова.</w:t>
      </w:r>
    </w:p>
    <w:p w:rsidR="00962A12" w:rsidRPr="001001FE" w:rsidRDefault="00962A12" w:rsidP="00083AB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083AB9">
      <w:pPr>
        <w:spacing w:after="259" w:line="245" w:lineRule="auto"/>
        <w:ind w:right="62"/>
        <w:jc w:val="both"/>
        <w:rPr>
          <w:rFonts w:ascii="Times New Roman" w:eastAsia="Times New Roman" w:hAnsi="Times New Roman" w:cs="Times New Roman"/>
          <w:b/>
          <w:sz w:val="24"/>
          <w:lang w:val="sr-Cyrl-RS"/>
        </w:rPr>
      </w:pPr>
      <w:r w:rsidRPr="001001FE">
        <w:rPr>
          <w:rFonts w:ascii="Times New Roman" w:eastAsia="Times New Roman" w:hAnsi="Times New Roman" w:cs="Times New Roman"/>
          <w:b/>
          <w:sz w:val="24"/>
          <w:lang w:val="sr-Cyrl-RS"/>
        </w:rPr>
        <w:t>Пројекат 5002 — Опремање Опште болнице Лесковац</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82,16% у односу на планирана средства из буџета Републике Србије на апропријацији 512 - Машине и опрема (извор 01) - Према достављеним захтевима за опремање ОБ Лесковац.</w:t>
      </w:r>
    </w:p>
    <w:p w:rsidR="00B34EDA" w:rsidRPr="001001FE" w:rsidRDefault="00B34EDA" w:rsidP="00083AB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1809 - Превенција и контрола водећих хроничних </w:t>
      </w:r>
      <w:proofErr w:type="spellStart"/>
      <w:r w:rsidRPr="001001FE">
        <w:rPr>
          <w:rFonts w:ascii="Times New Roman" w:hAnsi="Times New Roman" w:cs="Times New Roman"/>
          <w:b/>
          <w:sz w:val="24"/>
          <w:szCs w:val="24"/>
          <w:lang w:val="sr-Cyrl-RS"/>
        </w:rPr>
        <w:t>незаразних</w:t>
      </w:r>
      <w:proofErr w:type="spellEnd"/>
      <w:r w:rsidRPr="001001FE">
        <w:rPr>
          <w:rFonts w:ascii="Times New Roman" w:hAnsi="Times New Roman" w:cs="Times New Roman"/>
          <w:b/>
          <w:sz w:val="24"/>
          <w:szCs w:val="24"/>
          <w:lang w:val="sr-Cyrl-RS"/>
        </w:rPr>
        <w:t xml:space="preserve"> обољења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760 - Здравство </w:t>
      </w:r>
      <w:proofErr w:type="spellStart"/>
      <w:r w:rsidRPr="001001FE">
        <w:rPr>
          <w:rFonts w:ascii="Times New Roman" w:hAnsi="Times New Roman" w:cs="Times New Roman"/>
          <w:b/>
          <w:sz w:val="24"/>
          <w:szCs w:val="24"/>
          <w:lang w:val="sr-Cyrl-RS"/>
        </w:rPr>
        <w:t>некласификовано</w:t>
      </w:r>
      <w:proofErr w:type="spellEnd"/>
      <w:r w:rsidRPr="001001FE">
        <w:rPr>
          <w:rFonts w:ascii="Times New Roman" w:hAnsi="Times New Roman" w:cs="Times New Roman"/>
          <w:b/>
          <w:sz w:val="24"/>
          <w:szCs w:val="24"/>
          <w:lang w:val="sr-Cyrl-RS"/>
        </w:rPr>
        <w:t xml:space="preserve"> на другом месту</w:t>
      </w:r>
    </w:p>
    <w:p w:rsidR="00962A12" w:rsidRPr="001001FE" w:rsidRDefault="00962A12" w:rsidP="00962A12">
      <w:pPr>
        <w:jc w:val="both"/>
        <w:rPr>
          <w:rFonts w:ascii="Times New Roman" w:eastAsia="Times New Roman" w:hAnsi="Times New Roman" w:cs="Times New Roman"/>
          <w:b/>
          <w:sz w:val="24"/>
          <w:lang w:val="sr-Cyrl-RS"/>
        </w:rPr>
      </w:pPr>
      <w:r w:rsidRPr="001001FE">
        <w:rPr>
          <w:rFonts w:ascii="Times New Roman" w:eastAsia="Times New Roman" w:hAnsi="Times New Roman" w:cs="Times New Roman"/>
          <w:b/>
          <w:sz w:val="24"/>
          <w:lang w:val="sr-Cyrl-RS"/>
        </w:rPr>
        <w:t xml:space="preserve">Пројекат 4008-Увођење </w:t>
      </w:r>
      <w:proofErr w:type="spellStart"/>
      <w:r w:rsidRPr="001001FE">
        <w:rPr>
          <w:rFonts w:ascii="Times New Roman" w:eastAsia="Times New Roman" w:hAnsi="Times New Roman" w:cs="Times New Roman"/>
          <w:b/>
          <w:sz w:val="24"/>
          <w:lang w:val="sr-Cyrl-RS"/>
        </w:rPr>
        <w:t>радиониклидне</w:t>
      </w:r>
      <w:proofErr w:type="spellEnd"/>
      <w:r w:rsidRPr="001001FE">
        <w:rPr>
          <w:rFonts w:ascii="Times New Roman" w:eastAsia="Times New Roman" w:hAnsi="Times New Roman" w:cs="Times New Roman"/>
          <w:b/>
          <w:sz w:val="24"/>
          <w:lang w:val="sr-Cyrl-RS"/>
        </w:rPr>
        <w:t xml:space="preserve"> </w:t>
      </w:r>
      <w:proofErr w:type="spellStart"/>
      <w:r w:rsidRPr="001001FE">
        <w:rPr>
          <w:rFonts w:ascii="Times New Roman" w:eastAsia="Times New Roman" w:hAnsi="Times New Roman" w:cs="Times New Roman"/>
          <w:b/>
          <w:sz w:val="24"/>
          <w:lang w:val="sr-Cyrl-RS"/>
        </w:rPr>
        <w:t>терано</w:t>
      </w:r>
      <w:r w:rsidRPr="001001FE">
        <w:rPr>
          <w:b/>
          <w:sz w:val="24"/>
          <w:lang w:val="sr-Cyrl-RS"/>
        </w:rPr>
        <w:t>ст</w:t>
      </w:r>
      <w:r w:rsidRPr="001001FE">
        <w:rPr>
          <w:rFonts w:ascii="Times New Roman" w:eastAsia="Times New Roman" w:hAnsi="Times New Roman" w:cs="Times New Roman"/>
          <w:b/>
          <w:sz w:val="24"/>
          <w:lang w:val="sr-Cyrl-RS"/>
        </w:rPr>
        <w:t>ике</w:t>
      </w:r>
      <w:proofErr w:type="spellEnd"/>
      <w:r w:rsidRPr="001001FE">
        <w:rPr>
          <w:rFonts w:ascii="Times New Roman" w:eastAsia="Times New Roman" w:hAnsi="Times New Roman" w:cs="Times New Roman"/>
          <w:b/>
          <w:sz w:val="24"/>
          <w:lang w:val="sr-Cyrl-RS"/>
        </w:rPr>
        <w:t xml:space="preserve"> у Центар за нуклеарну медицину Универзитетског клиничког центра Србије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(извор 01) на апропријацији 462 - Дотације међународним организацијама - није било Националне контрибуције за спровођење пројекта.</w:t>
      </w:r>
    </w:p>
    <w:p w:rsidR="00B34EDA" w:rsidRPr="001001FE" w:rsidRDefault="00B34EDA" w:rsidP="00083AB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27.1 УПРАВА ЗА БИОМЕДИЦИНУ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1803 - Развој квалитета и доступности здравствене заштите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760 - Здравство </w:t>
      </w:r>
      <w:proofErr w:type="spellStart"/>
      <w:r w:rsidRPr="001001FE">
        <w:rPr>
          <w:rFonts w:ascii="Times New Roman" w:hAnsi="Times New Roman" w:cs="Times New Roman"/>
          <w:b/>
          <w:sz w:val="24"/>
          <w:szCs w:val="24"/>
          <w:lang w:val="sr-Cyrl-RS"/>
        </w:rPr>
        <w:t>некласификовано</w:t>
      </w:r>
      <w:proofErr w:type="spellEnd"/>
      <w:r w:rsidRPr="001001FE">
        <w:rPr>
          <w:rFonts w:ascii="Times New Roman" w:hAnsi="Times New Roman" w:cs="Times New Roman"/>
          <w:b/>
          <w:sz w:val="24"/>
          <w:szCs w:val="24"/>
          <w:lang w:val="sr-Cyrl-RS"/>
        </w:rPr>
        <w:t xml:space="preserve"> на другом месту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0007 - Уређење Управе у области </w:t>
      </w:r>
      <w:proofErr w:type="spellStart"/>
      <w:r w:rsidRPr="001001FE">
        <w:rPr>
          <w:rFonts w:ascii="Times New Roman" w:hAnsi="Times New Roman" w:cs="Times New Roman"/>
          <w:b/>
          <w:sz w:val="24"/>
          <w:szCs w:val="24"/>
          <w:lang w:val="sr-Cyrl-RS"/>
        </w:rPr>
        <w:t>биомедицине</w:t>
      </w:r>
      <w:proofErr w:type="spellEnd"/>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86,93% у односу на планирана средства из буџета Републике Србије на апропријацији 411 - Плате, додаци и накнаде запослених (зараде) и 412 - Социјални доприноси на терет послодавца, према постојећем броју запослених, није било пријема нових запослених, пренето у следећу годину.</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46,19% у односу на планирана средства из буџета Републике Србије на апропријацији 414 - Социјална давања запосленима, настало је из разлога што планирани износ за боловања није остварен.</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89,06% у односу на планирана средства из буџета Републике Србије на апропријацији 415 - Накнада трошкова за запослене, настало је из разлога што су смањени трошкови превоза на посао и са посла.</w:t>
      </w:r>
    </w:p>
    <w:p w:rsidR="00962A12" w:rsidRPr="001001FE" w:rsidRDefault="00962A12" w:rsidP="007A671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89,86% у односу на планирана средства из буџета Републике Србије на апропријацији 421 - Стални трошкови, настало је услед смањених трошкова (фиксних телефона, мобилних телефона и других режијских трошкова).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29,14% у односу на планирана средства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Републике Србије на апропријацији 422 - Трошкови путовања, настало је из разлога што су смањени трошкови за службена путовања.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74,76% у односу на планирана средства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Републике Србије на апропријацији 425 - Текуће поправке и одржавање, настало је због смањених трошкова на службеним возилима и админстративној опреми.</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47,30% у односу на планирана средства из буџета Републике Србије на апропријацији 426 - Материјал, настало је због смањених набавки горива за службена возила, административног материјала и стручне литературе за запослене.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465 - Остале дотације и трансфери, из разлога што није било захтева за едукацију запослених од стране здравствених установа.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83,66% у односу на планирана средства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Републике Србије на апропријацији 482 - Порези, обавезне таксе, казне и пенали настало је због смањених трошкова техничког прегледа и </w:t>
      </w:r>
      <w:proofErr w:type="spellStart"/>
      <w:r w:rsidRPr="001001FE">
        <w:rPr>
          <w:rFonts w:ascii="Times New Roman" w:eastAsia="Times New Roman" w:hAnsi="Times New Roman" w:cs="Times New Roman"/>
          <w:color w:val="000000"/>
          <w:sz w:val="24"/>
          <w:lang w:val="sr-Cyrl-RS" w:eastAsia="sr-Latn-RS"/>
        </w:rPr>
        <w:t>регистације</w:t>
      </w:r>
      <w:proofErr w:type="spellEnd"/>
      <w:r w:rsidRPr="001001FE">
        <w:rPr>
          <w:rFonts w:ascii="Times New Roman" w:eastAsia="Times New Roman" w:hAnsi="Times New Roman" w:cs="Times New Roman"/>
          <w:color w:val="000000"/>
          <w:sz w:val="24"/>
          <w:lang w:val="sr-Cyrl-RS" w:eastAsia="sr-Latn-RS"/>
        </w:rPr>
        <w:t xml:space="preserve"> службених возила.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Републике Србије на апропријацији 512-Машине и опрема, настало је из разлога што није било плаћања за нову административну опрему, са ове програмске активности.</w:t>
      </w:r>
    </w:p>
    <w:p w:rsidR="00B34EDA" w:rsidRPr="001001FE" w:rsidRDefault="00B34EDA" w:rsidP="00083AB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ind w:right="86"/>
        <w:jc w:val="both"/>
        <w:rPr>
          <w:rFonts w:ascii="Times New Roman" w:eastAsia="Times New Roman" w:hAnsi="Times New Roman" w:cs="Times New Roman"/>
          <w:b/>
          <w:color w:val="000000"/>
          <w:sz w:val="24"/>
          <w:szCs w:val="24"/>
          <w:lang w:val="sr-Cyrl-RS" w:eastAsia="sr-Latn-RS"/>
        </w:rPr>
      </w:pPr>
      <w:r w:rsidRPr="001001FE">
        <w:rPr>
          <w:rFonts w:ascii="Times New Roman" w:eastAsia="Times New Roman" w:hAnsi="Times New Roman" w:cs="Times New Roman"/>
          <w:b/>
          <w:color w:val="000000"/>
          <w:sz w:val="24"/>
          <w:szCs w:val="24"/>
          <w:lang w:val="sr-Cyrl-RS" w:eastAsia="sr-Latn-RS"/>
        </w:rPr>
        <w:t>Пројекат 4018 - Успостављање Националног програма за пресађивање људских органа у Републици Србији</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69,96% у односу на планирана средства из буџета Републике Србије на апропријацији 464 - Дотације организацијама за обавезно социјално осигурање, према примљеној документацији за набавку медицинске и друге опреме.</w:t>
      </w:r>
    </w:p>
    <w:p w:rsidR="00962A12" w:rsidRPr="001001FE" w:rsidRDefault="00962A12" w:rsidP="00083AB9">
      <w:pPr>
        <w:spacing w:after="9" w:line="245" w:lineRule="auto"/>
        <w:ind w:right="62"/>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28.0 МИНИСТАРСТВО РУДАРСТВА И ЕНЕРГЕТИКЕ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0501 – Планирање и </w:t>
      </w:r>
      <w:proofErr w:type="spellStart"/>
      <w:r w:rsidRPr="001001FE">
        <w:rPr>
          <w:rFonts w:ascii="Times New Roman" w:hAnsi="Times New Roman" w:cs="Times New Roman"/>
          <w:b/>
          <w:sz w:val="24"/>
          <w:szCs w:val="24"/>
          <w:lang w:val="sr-Cyrl-RS"/>
        </w:rPr>
        <w:t>сровођење</w:t>
      </w:r>
      <w:proofErr w:type="spellEnd"/>
      <w:r w:rsidRPr="001001FE">
        <w:rPr>
          <w:rFonts w:ascii="Times New Roman" w:hAnsi="Times New Roman" w:cs="Times New Roman"/>
          <w:b/>
          <w:sz w:val="24"/>
          <w:szCs w:val="24"/>
          <w:lang w:val="sr-Cyrl-RS"/>
        </w:rPr>
        <w:t xml:space="preserve"> енергетске политике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430 -Гориво и енергија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 Уређење система у области енергетске ефикасности, обновљивих извора и заштите животне средине у </w:t>
      </w:r>
      <w:proofErr w:type="spellStart"/>
      <w:r w:rsidRPr="001001FE">
        <w:rPr>
          <w:rFonts w:ascii="Times New Roman" w:hAnsi="Times New Roman" w:cs="Times New Roman"/>
          <w:b/>
          <w:sz w:val="24"/>
          <w:szCs w:val="24"/>
          <w:lang w:val="sr-Cyrl-RS"/>
        </w:rPr>
        <w:t>енегретици</w:t>
      </w:r>
      <w:proofErr w:type="spellEnd"/>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414-Социјална давања запосленима настало је из разлога што запослени нису користили боловање.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88,00% у односу на планирана средства из буџета Републике Србије на апропријацији 415-Накнаде трошкова за запослене настало је из разлога што државни секретар није користио накнаду трошкова за одвојен живот од породице.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52,00% у односу на планирана средства из буџета Републике Србије на апропријацији 423-Услуге по уговору настало је због тога јер су извршења уговора кренула у другој половини године.</w:t>
      </w:r>
    </w:p>
    <w:p w:rsidR="00B34EDA" w:rsidRPr="001001FE" w:rsidRDefault="00B34EDA" w:rsidP="00083AB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0002 – </w:t>
      </w:r>
      <w:proofErr w:type="spellStart"/>
      <w:r w:rsidRPr="001001FE">
        <w:rPr>
          <w:rFonts w:ascii="Times New Roman" w:hAnsi="Times New Roman" w:cs="Times New Roman"/>
          <w:b/>
          <w:sz w:val="24"/>
          <w:szCs w:val="24"/>
          <w:lang w:val="sr-Cyrl-RS"/>
        </w:rPr>
        <w:t>Електроенергетика</w:t>
      </w:r>
      <w:proofErr w:type="spellEnd"/>
      <w:r w:rsidRPr="001001FE">
        <w:rPr>
          <w:rFonts w:ascii="Times New Roman" w:hAnsi="Times New Roman" w:cs="Times New Roman"/>
          <w:b/>
          <w:sz w:val="24"/>
          <w:szCs w:val="24"/>
          <w:lang w:val="sr-Cyrl-RS"/>
        </w:rPr>
        <w:t>, нафта и природни гас и системи даљинског грејања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75,00% у односу на планирана средства из буџета Републике Србије на апропријацији 414-Социјална давања запосленима настало је из разлога што су запослени користили социјална давања у обиму мањем од планираног.</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87,00% у односу на планирана средства из буџета Републике Србије на апропријацији 423-Услуге по уговору настало је због тога што је процедура јавних набавки окончана у последњем кварталу те је део извршења пренет у наредну буџетску годину.</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77,00% у односу на планирана средства из буџета Републике Србије на апропријацији 424-Специјализоване услуге настало је због продужавања рокова извршења уговора.</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62,00% у односу на планирана средства из буџета Републике Србије на апропријацији 426-Материјал настало је јер је гориво мање трошено.</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29,00% у односу на планирана средства из буџета Републике Србије на апропријацији 483-Новчане казне и пенали по решењу судова настало је због мањег износа принудне наплате.</w:t>
      </w:r>
    </w:p>
    <w:p w:rsidR="00962A12" w:rsidRPr="001001FE" w:rsidRDefault="00962A12" w:rsidP="00B34EDA">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65,00% у односу на планирана средства из буџета Републике Србије на апропријацији 511-3граде и грађевински објекти настало је због мање вредности инвестиције сређивања пословне зграде.</w:t>
      </w:r>
    </w:p>
    <w:p w:rsidR="00B34EDA" w:rsidRPr="001001FE" w:rsidRDefault="00B34EDA" w:rsidP="00083AB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0003 – Стратешко планирање у енергетици</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78,00% у односу на планирана средства из буџета Републике Србије на апропријацији 411- Плате, додаци и накнаде запослених настало је јер нису ангажовани нови запослени.</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78,00% у односу на планирана средства из буџета Републике Србије на апропријацији 412- Социјални доприноси на терет послодавца настало је јер нису ангажовани нови запослени.</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414-Социјална давања запосленима настало је из разлога што запослени нису користили боловање.</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23,00% у односу на планирана средства из буџета Републике Србије на апропријацији 415-Накнаде трошкова за запослене настало је из разлога смањених трошкова за долазак и одлазак с посла запослених.</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422-Трошкови путовања, извор 06-Донације од међународних организација, настало је јер током 2020. године није било путовања.</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45,00% у односу на планирана средства из буџета Републике Србије на апропријацији 423-Услуге по уговору настало је због тога што је извршење уговора кренуло од средине године.</w:t>
      </w:r>
    </w:p>
    <w:p w:rsidR="00962A12" w:rsidRPr="001001FE" w:rsidRDefault="00962A12" w:rsidP="00B22EF5">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5,00% у односу на планирана средства из буџета Републике Србије</w:t>
      </w:r>
      <w:r w:rsidR="00B22EF5">
        <w:rPr>
          <w:rFonts w:ascii="Times New Roman" w:eastAsia="Times New Roman" w:hAnsi="Times New Roman" w:cs="Times New Roman"/>
          <w:color w:val="000000"/>
          <w:sz w:val="24"/>
          <w:lang w:val="sr-Cyrl-RS" w:eastAsia="sr-Latn-RS"/>
        </w:rPr>
        <w:t xml:space="preserve"> </w:t>
      </w:r>
      <w:r w:rsidRPr="001001FE">
        <w:rPr>
          <w:rFonts w:ascii="Times New Roman" w:eastAsia="Times New Roman" w:hAnsi="Times New Roman" w:cs="Times New Roman"/>
          <w:color w:val="000000"/>
          <w:sz w:val="24"/>
          <w:lang w:val="sr-Cyrl-RS" w:eastAsia="sr-Latn-RS"/>
        </w:rPr>
        <w:t>на апропријацији 424-Специјализоване услуге настало је због продужавања рокова извршења уговора.</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0,00% у односу на планирана средства из буџета Републике Србије на апропријацији 423-Услуге по уговору, извор 06-Донације од међународних организација, настало је јер је консултанту истекао уговор, а нови није ангажован.</w:t>
      </w:r>
    </w:p>
    <w:p w:rsidR="007A671E" w:rsidRPr="001001FE" w:rsidRDefault="007A671E" w:rsidP="00083AB9">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0005 – Администрација и управљање</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413-Накнаде у натури настало је јер средства </w:t>
      </w:r>
      <w:proofErr w:type="spellStart"/>
      <w:r w:rsidRPr="001001FE">
        <w:rPr>
          <w:rFonts w:ascii="Times New Roman" w:eastAsia="Times New Roman" w:hAnsi="Times New Roman" w:cs="Times New Roman"/>
          <w:color w:val="000000"/>
          <w:sz w:val="24"/>
          <w:lang w:val="sr-Cyrl-RS" w:eastAsia="sr-Latn-RS"/>
        </w:rPr>
        <w:t>определена</w:t>
      </w:r>
      <w:proofErr w:type="spellEnd"/>
      <w:r w:rsidRPr="001001FE">
        <w:rPr>
          <w:rFonts w:ascii="Times New Roman" w:eastAsia="Times New Roman" w:hAnsi="Times New Roman" w:cs="Times New Roman"/>
          <w:color w:val="000000"/>
          <w:sz w:val="24"/>
          <w:lang w:val="sr-Cyrl-RS" w:eastAsia="sr-Latn-RS"/>
        </w:rPr>
        <w:t xml:space="preserve"> за исплату за поклоне за децу запослених су исплаћена са друге апропријације (416).</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83,00% у односу на планирана средства из буџета Републике Србије на апропријацији 414-Социјална давања запосленима настало је јер су запослени користили социјална давања у мањем обиму од планираног.</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89,00% у односу на планирана средства из буџета Републике Србије на апропријацији 415-Накнаде трошкова за запослене настало је из разлога што државни секретар није користио накнаду трошкова за одвојен живот од породице.</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48,00% у односу на планирана средства из буџета Републике Србије на апропријацији 421-Стални трошкови настало је због уштеда код централизованих набавки осигурања возила, запослених и имовине, и повољнијег уговора за мобилну телефонију.</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85,00% у односу на планирана средства из буџета Републике Србије на апропријацији 422-Трошкови путовања настало је због мањег броја службених путовања од планираног.</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77,00% у односу на планирана средства из буџета Републике Србије на апропријацији 423-Услуге по уговору настало је због повољнијих понуда за склапање уговора са добављачима и економичнијем трошењу.</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51,00% у односу на планирана средства из буџета Републике Србије на апропријацији 424-Специјализоване услуге настало је због пролонгирања покретања одређених јавних набавки.</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eastAsia="sr-Latn-RS"/>
        </w:rPr>
        <w:t>Извршење расхода од 61,00% у односу на планирана средства из буџета Републике Србије на апропријацији 425-Текуће поправке и одржавање настало је због тога што није било већих кварова на опреми, као ни радова у згради.</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55,00% у односу на планирана средства из буџета Републике Србије на апропријацији 426-Материјал настало је због мање потрошње горива од </w:t>
      </w:r>
      <w:proofErr w:type="spellStart"/>
      <w:r w:rsidRPr="001001FE">
        <w:rPr>
          <w:rFonts w:ascii="Times New Roman" w:eastAsia="Times New Roman" w:hAnsi="Times New Roman" w:cs="Times New Roman"/>
          <w:color w:val="000000"/>
          <w:sz w:val="24"/>
          <w:lang w:val="sr-Cyrl-RS" w:eastAsia="sr-Latn-RS"/>
        </w:rPr>
        <w:t>предвиђеног</w:t>
      </w:r>
      <w:proofErr w:type="spellEnd"/>
      <w:r w:rsidRPr="001001FE">
        <w:rPr>
          <w:rFonts w:ascii="Times New Roman" w:eastAsia="Times New Roman" w:hAnsi="Times New Roman" w:cs="Times New Roman"/>
          <w:color w:val="000000"/>
          <w:sz w:val="24"/>
          <w:lang w:val="sr-Cyrl-RS" w:eastAsia="sr-Latn-RS"/>
        </w:rPr>
        <w:t xml:space="preserve">. </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54,00% у односу на планирана средства из буџета Републике Србије на апропријацији 482-Порези, обавезне таксе, казне и пенали настало је због мањег трошка регистрације од планираног.</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89,00% у односу на планирана средства из буџета Републике Србије на апропријацији 485-Накнада штете за повреде или штету насталу од стране државних органа, настало је јер је било мање одштета за неискоришћен годишњи одмор од планираног.</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80,00% у односу на планирана средства из буџета Републике Србије на апропријацији 512-Машине и опрема, настало је јер је било мање фактурисаних послова од планираног.</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eastAsia="sr-Latn-RS"/>
        </w:rPr>
        <w:lastRenderedPageBreak/>
        <w:t>Извршење расхода од 21,00% у односу на планирана средства из буџета Републике Србије на апропријацији 515-Нематеријална имовина настало је јер су пролонгирана фактурисања према уговору.</w:t>
      </w:r>
    </w:p>
    <w:p w:rsidR="00962A12" w:rsidRPr="001001FE" w:rsidRDefault="00962A12" w:rsidP="00083AB9">
      <w:pPr>
        <w:spacing w:after="7" w:line="248" w:lineRule="auto"/>
        <w:ind w:right="14"/>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4001 – Формирање базе података за нафту и гас</w:t>
      </w:r>
    </w:p>
    <w:p w:rsidR="00962A12" w:rsidRPr="001001FE" w:rsidRDefault="00962A12" w:rsidP="00083AB9">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48,00% у односу на планирана средства из буџета Републике Србије на апропријацији 423-Услуге по уговору настало је због повољније понуде за склапање уговора са добављачима.</w:t>
      </w:r>
    </w:p>
    <w:p w:rsidR="00083AB9" w:rsidRPr="001001FE" w:rsidRDefault="00083AB9" w:rsidP="00083AB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083AB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4006 – Програм подстицања обновљиве енергије – Развој тржишта биомасе KFW</w:t>
      </w:r>
    </w:p>
    <w:p w:rsidR="00962A12" w:rsidRPr="001001FE" w:rsidRDefault="00962A12" w:rsidP="00083AB9">
      <w:pPr>
        <w:ind w:firstLine="708"/>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Извршење</w:t>
      </w:r>
      <w:r w:rsidRPr="001001FE">
        <w:rPr>
          <w:rFonts w:ascii="Times New Roman" w:eastAsia="Times New Roman" w:hAnsi="Times New Roman" w:cs="Times New Roman"/>
          <w:color w:val="000000"/>
          <w:sz w:val="24"/>
          <w:lang w:val="sr-Cyrl-RS" w:eastAsia="sr-Latn-RS"/>
        </w:rPr>
        <w:t xml:space="preserve"> расхода од 2,00% у односу на планирана средства из буџета Републике Србије на апропријацији 422-Трошкови путовања, извор 05-Донације од иностраних земаља, настало је јер током 2023. године било мање службених путовања консултаната од планираног.</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28,00% у односу на планирана средства на апропријацији 463-Трансфери осталим нивоима власти, извор 05-Донације од иностраних земаља, настало је услед мањег износа пристиглих рачуна за спровођење обрачунских налога крајем године.</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61,00% у односу на планирана средства на апропријацији 621-Набавка домаће финансијске имовине, извор 11- Примања од иностраних задуживања, настало је услед мањег износа пристиглих рачуна за спровођење обрачунских налога крајем године.</w:t>
      </w:r>
    </w:p>
    <w:p w:rsidR="007A671E" w:rsidRPr="001001FE" w:rsidRDefault="007A671E" w:rsidP="00083AB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4008 – ИПА 2017 - Изградња гасног </w:t>
      </w:r>
      <w:proofErr w:type="spellStart"/>
      <w:r w:rsidRPr="001001FE">
        <w:rPr>
          <w:rFonts w:ascii="Times New Roman" w:hAnsi="Times New Roman" w:cs="Times New Roman"/>
          <w:b/>
          <w:sz w:val="24"/>
          <w:szCs w:val="24"/>
          <w:lang w:val="sr-Cyrl-RS"/>
        </w:rPr>
        <w:t>интерконектора</w:t>
      </w:r>
      <w:proofErr w:type="spellEnd"/>
      <w:r w:rsidRPr="001001FE">
        <w:rPr>
          <w:rFonts w:ascii="Times New Roman" w:hAnsi="Times New Roman" w:cs="Times New Roman"/>
          <w:b/>
          <w:sz w:val="24"/>
          <w:szCs w:val="24"/>
          <w:lang w:val="sr-Cyrl-RS"/>
        </w:rPr>
        <w:t xml:space="preserve"> Србија – Бугарска</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87,00% у односу на планирана средства из буџета Републике Србије на апропријацији 511-3граде и грађевински објекти, настало је у складу са динамиком извођења радова на терену.</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47,00% у односу на планирана средства из буџета Републике Србије на апропријацији 511-3граде и грађевински објекти, извор 56-Финансијска помоћ ЕУ настало је у складу са динамиком извођења радова на терену.</w:t>
      </w:r>
    </w:p>
    <w:p w:rsidR="00083AB9" w:rsidRPr="001001FE" w:rsidRDefault="00083AB9" w:rsidP="00083AB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5001 – Изградња само-балансираних соларних електрана капацитета 1 GW са батеријским </w:t>
      </w:r>
      <w:proofErr w:type="spellStart"/>
      <w:r w:rsidRPr="001001FE">
        <w:rPr>
          <w:rFonts w:ascii="Times New Roman" w:hAnsi="Times New Roman" w:cs="Times New Roman"/>
          <w:b/>
          <w:sz w:val="24"/>
          <w:szCs w:val="24"/>
          <w:lang w:val="sr-Cyrl-RS"/>
        </w:rPr>
        <w:t>систеима</w:t>
      </w:r>
      <w:proofErr w:type="spellEnd"/>
      <w:r w:rsidRPr="001001FE">
        <w:rPr>
          <w:rFonts w:ascii="Times New Roman" w:hAnsi="Times New Roman" w:cs="Times New Roman"/>
          <w:b/>
          <w:sz w:val="24"/>
          <w:szCs w:val="24"/>
          <w:lang w:val="sr-Cyrl-RS"/>
        </w:rPr>
        <w:t xml:space="preserve"> за складиштење електричне енергије</w:t>
      </w:r>
    </w:p>
    <w:p w:rsidR="00962A12" w:rsidRPr="001001FE" w:rsidRDefault="00962A12" w:rsidP="007A671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511-3граде и грађевински објекти, настало је јер су средства одобрена за формирање пројекта и апропријације.</w:t>
      </w:r>
    </w:p>
    <w:p w:rsidR="00B91952" w:rsidRPr="001001FE" w:rsidRDefault="00B91952" w:rsidP="00C57D85">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7092 – ИПА 2020 – први део Демократија и управљање</w:t>
      </w:r>
    </w:p>
    <w:p w:rsidR="00962A12" w:rsidRPr="001001FE" w:rsidRDefault="00962A12" w:rsidP="00B91952">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512-Машине и опрема, извор 56-Финансијска помоћ ЕУ настало је јер у 2024. години није било обрачунских налога/плаћања.</w:t>
      </w:r>
    </w:p>
    <w:p w:rsidR="00962A12" w:rsidRPr="001001FE" w:rsidRDefault="00962A12" w:rsidP="00C57D85">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0502 – Енергетска ефикасност</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430 -Гориво и енергија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4006 – Енергетска ефикасност и управљање енергијом у општинама у Србији</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на апропријацији 423-Услуге по уговору, извор 05-Донације од иностраних земаља, настало је јер је пројекат окончан.</w:t>
      </w:r>
    </w:p>
    <w:p w:rsidR="000862E1" w:rsidRPr="001001FE" w:rsidRDefault="000862E1" w:rsidP="00C57D85">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4007 – Рехабилитација система даљинског грејања у Републици Србији – Фаза 5</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422-Трошкови путовања, извор 05-Донације од иностраних земаља, настало. је јер консултанти нису путовали.</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422-Трошкови путовања, настало је јер консултанти нису путовали.</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67,00% у односу на планирана средства из буџета Републике Србије на апропријацији 423-Услуге по уговору, извор 15- Неутрошена средства донација, помоћи и трансфера из ранијих година, настало је услед заокруживања.</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58,00% у односу на планирана средства из буџета Републике Србије на апропријацији 424-Специјализоване услуге, извор 05-Донације од иностраних земаља, настало је услед мање </w:t>
      </w:r>
      <w:proofErr w:type="spellStart"/>
      <w:r w:rsidRPr="001001FE">
        <w:rPr>
          <w:rFonts w:ascii="Times New Roman" w:eastAsia="Times New Roman" w:hAnsi="Times New Roman" w:cs="Times New Roman"/>
          <w:color w:val="000000"/>
          <w:sz w:val="24"/>
          <w:lang w:val="sr-Cyrl-RS" w:eastAsia="sr-Latn-RS"/>
        </w:rPr>
        <w:t>запримљених</w:t>
      </w:r>
      <w:proofErr w:type="spellEnd"/>
      <w:r w:rsidRPr="001001FE">
        <w:rPr>
          <w:rFonts w:ascii="Times New Roman" w:eastAsia="Times New Roman" w:hAnsi="Times New Roman" w:cs="Times New Roman"/>
          <w:color w:val="000000"/>
          <w:sz w:val="24"/>
          <w:lang w:val="sr-Cyrl-RS" w:eastAsia="sr-Latn-RS"/>
        </w:rPr>
        <w:t xml:space="preserve"> рачуна неопходних за спровођење обрачунских налога.</w:t>
      </w:r>
    </w:p>
    <w:p w:rsidR="000862E1" w:rsidRPr="001001FE" w:rsidRDefault="000862E1" w:rsidP="00C57D85">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4009 – Енергетска ефикасност у зградама централне власти</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462-Дотације међународним организацијама, настало је јер средства нису </w:t>
      </w:r>
      <w:proofErr w:type="spellStart"/>
      <w:r w:rsidRPr="001001FE">
        <w:rPr>
          <w:rFonts w:ascii="Times New Roman" w:eastAsia="Times New Roman" w:hAnsi="Times New Roman" w:cs="Times New Roman"/>
          <w:color w:val="000000"/>
          <w:sz w:val="24"/>
          <w:lang w:val="sr-Cyrl-RS" w:eastAsia="sr-Latn-RS"/>
        </w:rPr>
        <w:t>пренешена</w:t>
      </w:r>
      <w:proofErr w:type="spellEnd"/>
      <w:r w:rsidRPr="001001FE">
        <w:rPr>
          <w:rFonts w:ascii="Times New Roman" w:eastAsia="Times New Roman" w:hAnsi="Times New Roman" w:cs="Times New Roman"/>
          <w:color w:val="000000"/>
          <w:sz w:val="24"/>
          <w:lang w:val="sr-Cyrl-RS" w:eastAsia="sr-Latn-RS"/>
        </w:rPr>
        <w:t xml:space="preserve"> УНДП.</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511-3граде и грађевински објекти, извор 11-</w:t>
      </w:r>
      <w:r w:rsidRPr="001001FE">
        <w:rPr>
          <w:rFonts w:ascii="Times New Roman" w:eastAsia="Times New Roman" w:hAnsi="Times New Roman" w:cs="Times New Roman"/>
          <w:color w:val="000000"/>
          <w:sz w:val="24"/>
          <w:lang w:val="sr-Cyrl-RS"/>
        </w:rPr>
        <w:t xml:space="preserve"> Примања од </w:t>
      </w:r>
      <w:r w:rsidRPr="001001FE">
        <w:rPr>
          <w:rFonts w:ascii="Times New Roman" w:eastAsia="Times New Roman" w:hAnsi="Times New Roman" w:cs="Times New Roman"/>
          <w:color w:val="000000"/>
          <w:sz w:val="24"/>
          <w:lang w:val="sr-Cyrl-RS" w:eastAsia="sr-Latn-RS"/>
        </w:rPr>
        <w:t>иностраних задуживања, настало је јер није било спроведених обрачунских налога.</w:t>
      </w:r>
    </w:p>
    <w:p w:rsidR="00962A12" w:rsidRPr="001001FE" w:rsidRDefault="00962A12" w:rsidP="00C57D85">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4393E">
      <w:pPr>
        <w:jc w:val="both"/>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eastAsia="sr-Latn-RS"/>
        </w:rPr>
        <w:t>Програмска</w:t>
      </w:r>
      <w:r w:rsidRPr="001001FE">
        <w:rPr>
          <w:rFonts w:ascii="Times New Roman" w:hAnsi="Times New Roman" w:cs="Times New Roman"/>
          <w:b/>
          <w:sz w:val="24"/>
          <w:szCs w:val="24"/>
          <w:lang w:val="sr-Cyrl-RS"/>
        </w:rPr>
        <w:t xml:space="preserve"> активност 4010 – Енергетска ефикасност у </w:t>
      </w:r>
      <w:proofErr w:type="spellStart"/>
      <w:r w:rsidRPr="001001FE">
        <w:rPr>
          <w:rFonts w:ascii="Times New Roman" w:hAnsi="Times New Roman" w:cs="Times New Roman"/>
          <w:b/>
          <w:sz w:val="24"/>
          <w:szCs w:val="24"/>
          <w:lang w:val="sr-Cyrl-RS"/>
        </w:rPr>
        <w:t>у</w:t>
      </w:r>
      <w:proofErr w:type="spellEnd"/>
      <w:r w:rsidRPr="001001FE">
        <w:rPr>
          <w:rFonts w:ascii="Times New Roman" w:hAnsi="Times New Roman" w:cs="Times New Roman"/>
          <w:b/>
          <w:sz w:val="24"/>
          <w:szCs w:val="24"/>
          <w:lang w:val="sr-Cyrl-RS"/>
        </w:rPr>
        <w:t xml:space="preserve"> јавним зградама и обновљиви извори енергије у сектору даљинског грејања</w:t>
      </w:r>
    </w:p>
    <w:p w:rsidR="00962A12" w:rsidRPr="001001FE" w:rsidRDefault="00962A12" w:rsidP="0094393E">
      <w:pPr>
        <w:ind w:firstLine="708"/>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Извршење</w:t>
      </w:r>
      <w:r w:rsidRPr="001001FE">
        <w:rPr>
          <w:rFonts w:ascii="Times New Roman" w:eastAsia="Times New Roman" w:hAnsi="Times New Roman" w:cs="Times New Roman"/>
          <w:color w:val="000000"/>
          <w:sz w:val="24"/>
          <w:lang w:val="sr-Cyrl-RS" w:eastAsia="sr-Latn-RS"/>
        </w:rPr>
        <w:t xml:space="preserve"> расхода од 42,00% у односу на планирана средства на апропријацији 424 - Специјализоване услуге, извор 05-Донације од иностраних земаља, настало је јер није било спровођења обрачунских налога у износу који је планиран.</w:t>
      </w:r>
    </w:p>
    <w:p w:rsidR="000862E1" w:rsidRPr="001001FE" w:rsidRDefault="000862E1" w:rsidP="00C57D85">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4011 – Унапређење система енергетског менаџмента ради повећања инвестиција у енергетску ефикасност јавних зграда у Србији</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19,00% у на апропријацији 422-Трошкови путовања, извор 06-Донације од међународних организација, настало је јер су консултанти путовали мање од планираног.</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57,00% у односу на планирана средства из буџета Републике Србије на апропријацији 423-Услуге по уговору, извор 06-Донације од међународних организација, настало је јер су консултанти мање плаћени од планираног.</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512-Машине и опрема, извор 06-Донације од међународних организација, настало је јер планирани уговор није реализован.</w:t>
      </w:r>
    </w:p>
    <w:p w:rsidR="000862E1" w:rsidRPr="001001FE" w:rsidRDefault="000862E1" w:rsidP="001A1A07">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4012 – Пројекат чисте енергије и енергетска ефикасност за грађане</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56,00% у односу на планирана средства из буџета Републике </w:t>
      </w:r>
      <w:proofErr w:type="spellStart"/>
      <w:r w:rsidRPr="001001FE">
        <w:rPr>
          <w:rFonts w:ascii="Times New Roman" w:eastAsia="Times New Roman" w:hAnsi="Times New Roman" w:cs="Times New Roman"/>
          <w:color w:val="000000"/>
          <w:sz w:val="24"/>
          <w:lang w:val="sr-Cyrl-RS" w:eastAsia="sr-Latn-RS"/>
        </w:rPr>
        <w:t>Србијс</w:t>
      </w:r>
      <w:proofErr w:type="spellEnd"/>
      <w:r w:rsidRPr="001001FE">
        <w:rPr>
          <w:rFonts w:ascii="Times New Roman" w:eastAsia="Times New Roman" w:hAnsi="Times New Roman" w:cs="Times New Roman"/>
          <w:color w:val="000000"/>
          <w:sz w:val="24"/>
          <w:lang w:val="sr-Cyrl-RS" w:eastAsia="sr-Latn-RS"/>
        </w:rPr>
        <w:t xml:space="preserve"> на апропријацији 422-Трошкови путовања, извор 11- Примања од иностраних задуживања, настало је јер су консултанти мање путовали.</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8,00% у односу на планирана средства из буџета Републике Србије на апропријацији 425-Текуће поправке и одржавање, извор 11- Примања од иностраних задуживања, настало је због мањих трошкова него што је планирано.</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45,00% у односу на планирана средства из буџета Републике Србије на апропријацији 444-0тплата камата и пратећи трошкови задуживања, извор 11-Примања од иностраних задуживања, настало је због мањег износа спроведених обрачунских налога за </w:t>
      </w:r>
      <w:proofErr w:type="spellStart"/>
      <w:r w:rsidRPr="001001FE">
        <w:rPr>
          <w:rFonts w:ascii="Times New Roman" w:eastAsia="Times New Roman" w:hAnsi="Times New Roman" w:cs="Times New Roman"/>
          <w:color w:val="000000"/>
          <w:sz w:val="24"/>
          <w:lang w:val="sr-Cyrl-RS" w:eastAsia="sr-Latn-RS"/>
        </w:rPr>
        <w:t>курсне</w:t>
      </w:r>
      <w:proofErr w:type="spellEnd"/>
      <w:r w:rsidRPr="001001FE">
        <w:rPr>
          <w:rFonts w:ascii="Times New Roman" w:eastAsia="Times New Roman" w:hAnsi="Times New Roman" w:cs="Times New Roman"/>
          <w:color w:val="000000"/>
          <w:sz w:val="24"/>
          <w:lang w:val="sr-Cyrl-RS" w:eastAsia="sr-Latn-RS"/>
        </w:rPr>
        <w:t xml:space="preserve"> разлике.</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71,00% у односу на планирана средства из буџета Републике Србије на апропријацији 512-Машине и опрема, извор 11-Примања од иностраних задуживања, настало је због мање набавке опреме од планираног.</w:t>
      </w:r>
    </w:p>
    <w:p w:rsidR="000862E1" w:rsidRPr="001001FE" w:rsidRDefault="000862E1" w:rsidP="001A1A07">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0503 – Управљање минералним сировинама Републике Србије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440 – Рударство, производња и изградња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0001 – Уређење и надзор у области геологије и рударства</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413-Накнаде у натури настало је јер средства </w:t>
      </w:r>
      <w:proofErr w:type="spellStart"/>
      <w:r w:rsidRPr="001001FE">
        <w:rPr>
          <w:rFonts w:ascii="Times New Roman" w:eastAsia="Times New Roman" w:hAnsi="Times New Roman" w:cs="Times New Roman"/>
          <w:color w:val="000000"/>
          <w:sz w:val="24"/>
          <w:lang w:val="sr-Cyrl-RS" w:eastAsia="sr-Latn-RS"/>
        </w:rPr>
        <w:t>определена</w:t>
      </w:r>
      <w:proofErr w:type="spellEnd"/>
      <w:r w:rsidRPr="001001FE">
        <w:rPr>
          <w:rFonts w:ascii="Times New Roman" w:eastAsia="Times New Roman" w:hAnsi="Times New Roman" w:cs="Times New Roman"/>
          <w:color w:val="000000"/>
          <w:sz w:val="24"/>
          <w:lang w:val="sr-Cyrl-RS" w:eastAsia="sr-Latn-RS"/>
        </w:rPr>
        <w:t xml:space="preserve"> за исплату за поклоне за децу запослених су исплаћена са друге апропријације (416).</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48,00% у односу на планирана средства из буџета Републике Србије на апропријацији 414-Социјална давања запосленима настало је из разлога што су запослени користили боловање у обиму мањем од планираног.</w:t>
      </w:r>
    </w:p>
    <w:p w:rsidR="00962A12" w:rsidRPr="001001FE" w:rsidRDefault="005B4CA0" w:rsidP="000862E1">
      <w:pPr>
        <w:spacing w:after="0"/>
        <w:ind w:firstLine="709"/>
        <w:jc w:val="both"/>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Извршење расхода од 71,00</w:t>
      </w:r>
      <w:r w:rsidR="00962A12"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415-Накнаде трошкова за запослене настало је из разлога смањених трошкова за долазак и одлазак с посла запослених.</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13,00% у односу на планирана средства из буџета Републике Србије на апропријацији421-Стални трошкови настало је због мањег трошка осигурања возила и мобилних телефона.</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29,00% у односу на планирана средства из буџета Републике Србије на апропријацији 422-Трошкови путовања настало је због мањег броја службених путовања у иностранство.</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48,00% у односу на планирана средства из буџета Републике Србије на апропријацији 423-Услуге по уговору настало је због повољнијих понуда за склапање уговора са добављачима и економичнијем трошењу.</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32,00% у односу на планирана средства из буџета Републике Србије на апропријацији 424-Специјализоване услуге настало је јер је плаћено мање од планираног.</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66,00% у односу на планирана средства из буџета Републике </w:t>
      </w:r>
      <w:proofErr w:type="spellStart"/>
      <w:r w:rsidRPr="001001FE">
        <w:rPr>
          <w:rFonts w:ascii="Times New Roman" w:eastAsia="Times New Roman" w:hAnsi="Times New Roman" w:cs="Times New Roman"/>
          <w:color w:val="000000"/>
          <w:sz w:val="24"/>
          <w:lang w:val="sr-Cyrl-RS" w:eastAsia="sr-Latn-RS"/>
        </w:rPr>
        <w:t>Србијс</w:t>
      </w:r>
      <w:proofErr w:type="spellEnd"/>
      <w:r w:rsidRPr="001001FE">
        <w:rPr>
          <w:rFonts w:ascii="Times New Roman" w:eastAsia="Times New Roman" w:hAnsi="Times New Roman" w:cs="Times New Roman"/>
          <w:color w:val="000000"/>
          <w:sz w:val="24"/>
          <w:lang w:val="sr-Cyrl-RS" w:eastAsia="sr-Latn-RS"/>
        </w:rPr>
        <w:t xml:space="preserve"> на апропријацији 426-Материјал настало је због мањег трошења горива.</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482-Порези, обавезне таксе, казне и пенали настало је јер није било плаћања регистрације са ове функције.</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22,00% у односу на планирана средства из буџета Републике Србије на апропријацији 512-Машине и опрема настало је јер је </w:t>
      </w:r>
      <w:proofErr w:type="spellStart"/>
      <w:r w:rsidRPr="001001FE">
        <w:rPr>
          <w:rFonts w:ascii="Times New Roman" w:eastAsia="Times New Roman" w:hAnsi="Times New Roman" w:cs="Times New Roman"/>
          <w:color w:val="000000"/>
          <w:sz w:val="24"/>
          <w:lang w:val="sr-Cyrl-RS" w:eastAsia="sr-Latn-RS"/>
        </w:rPr>
        <w:t>куплено</w:t>
      </w:r>
      <w:proofErr w:type="spellEnd"/>
      <w:r w:rsidRPr="001001FE">
        <w:rPr>
          <w:rFonts w:ascii="Times New Roman" w:eastAsia="Times New Roman" w:hAnsi="Times New Roman" w:cs="Times New Roman"/>
          <w:color w:val="000000"/>
          <w:sz w:val="24"/>
          <w:lang w:val="sr-Cyrl-RS" w:eastAsia="sr-Latn-RS"/>
        </w:rPr>
        <w:t xml:space="preserve"> мање опреме од планираног.</w:t>
      </w:r>
    </w:p>
    <w:p w:rsidR="000862E1" w:rsidRPr="001001FE" w:rsidRDefault="000862E1" w:rsidP="000862E1">
      <w:pPr>
        <w:spacing w:after="0"/>
        <w:ind w:firstLine="709"/>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0902 – Социјална заштита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430 -Гориво и енергија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0011 – Енергетски угрожени купац</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483-Новчане казне и пенали по решењу судова настало је јер није било принудне наплате.</w:t>
      </w:r>
    </w:p>
    <w:p w:rsidR="000862E1" w:rsidRPr="001001FE" w:rsidRDefault="000862E1" w:rsidP="001A1A07">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1A1A0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28.1 УПРАВА ЗА РЕЗЕРВЕ ЕНЕРГЕНАТА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2403 - Управљање обавезним резервама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430 -Гориво и енергија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0001 - Формирање и одржавање обавезних резерви нафте, деривата нафте и природног гаса</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w:t>
      </w:r>
      <w:r w:rsidR="00F1616F"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414-Социјална давања запосленима настало је јер запослени н</w:t>
      </w:r>
      <w:r w:rsidR="000862E1" w:rsidRPr="001001FE">
        <w:rPr>
          <w:rFonts w:ascii="Times New Roman" w:eastAsia="Times New Roman" w:hAnsi="Times New Roman" w:cs="Times New Roman"/>
          <w:color w:val="000000"/>
          <w:sz w:val="24"/>
          <w:lang w:val="sr-Cyrl-RS" w:eastAsia="sr-Latn-RS"/>
        </w:rPr>
        <w:t>ису користили социјална давања.</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42</w:t>
      </w:r>
      <w:r w:rsidR="00F1616F"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415-Накнаде трошкова за запослене настало је јер је извршено мање средстава од планираног за потр</w:t>
      </w:r>
      <w:r w:rsidR="00B64292" w:rsidRPr="001001FE">
        <w:rPr>
          <w:rFonts w:ascii="Times New Roman" w:eastAsia="Times New Roman" w:hAnsi="Times New Roman" w:cs="Times New Roman"/>
          <w:color w:val="000000"/>
          <w:sz w:val="24"/>
          <w:lang w:val="sr-Cyrl-RS" w:eastAsia="sr-Latn-RS"/>
        </w:rPr>
        <w:t>ебе доласка и одласка с посла.</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64</w:t>
      </w:r>
      <w:r w:rsidR="00F1616F"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422-Трошкови путовања настало је јер је било мање сл</w:t>
      </w:r>
      <w:r w:rsidR="00B64292" w:rsidRPr="001001FE">
        <w:rPr>
          <w:rFonts w:ascii="Times New Roman" w:eastAsia="Times New Roman" w:hAnsi="Times New Roman" w:cs="Times New Roman"/>
          <w:color w:val="000000"/>
          <w:sz w:val="24"/>
          <w:lang w:val="sr-Cyrl-RS" w:eastAsia="sr-Latn-RS"/>
        </w:rPr>
        <w:t>ужбених путовања од планираног.</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41</w:t>
      </w:r>
      <w:r w:rsidR="00F1616F"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423-Услуге по уговору настало је због повољнијих понуда за склапање уговора са добављачима и економичнијем трошењу. </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85</w:t>
      </w:r>
      <w:r w:rsidR="00F1616F"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424-Специјализоване услуге настало је због нижих трошкова контроле квалитета од планираног. </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35</w:t>
      </w:r>
      <w:r w:rsidR="00F1616F"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426-Материјал настало је због мање потрошње горива од планираног. Извршење расхода од 0% у односу на планирана средства из буџета Републике Србије на апропријацији 482-Порези, обавезне таксе, казне и пенали настало ј</w:t>
      </w:r>
      <w:r w:rsidR="00B64292" w:rsidRPr="001001FE">
        <w:rPr>
          <w:rFonts w:ascii="Times New Roman" w:eastAsia="Times New Roman" w:hAnsi="Times New Roman" w:cs="Times New Roman"/>
          <w:color w:val="000000"/>
          <w:sz w:val="24"/>
          <w:lang w:val="sr-Cyrl-RS" w:eastAsia="sr-Latn-RS"/>
        </w:rPr>
        <w:t>е јер није било трошкова такси.</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w:t>
      </w:r>
      <w:r w:rsidR="00F1616F"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483-Новчане казне и пенали по решењу судова настало је јер није било казни. </w:t>
      </w:r>
    </w:p>
    <w:p w:rsidR="00962A12" w:rsidRPr="001001FE" w:rsidRDefault="00962A12" w:rsidP="001A1A07">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76</w:t>
      </w:r>
      <w:r w:rsidR="00F1616F"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512-Машине и опрема, настало је због мање пр</w:t>
      </w:r>
      <w:r w:rsidR="000862E1" w:rsidRPr="001001FE">
        <w:rPr>
          <w:rFonts w:ascii="Times New Roman" w:eastAsia="Times New Roman" w:hAnsi="Times New Roman" w:cs="Times New Roman"/>
          <w:color w:val="000000"/>
          <w:sz w:val="24"/>
          <w:lang w:val="sr-Cyrl-RS" w:eastAsia="sr-Latn-RS"/>
        </w:rPr>
        <w:t xml:space="preserve">истиглих </w:t>
      </w:r>
      <w:r w:rsidR="000862E1" w:rsidRPr="001001FE">
        <w:rPr>
          <w:rFonts w:ascii="Times New Roman" w:hAnsi="Times New Roman" w:cs="Times New Roman"/>
          <w:sz w:val="24"/>
          <w:szCs w:val="24"/>
          <w:lang w:val="sr-Cyrl-RS"/>
        </w:rPr>
        <w:t xml:space="preserve">плаћања од </w:t>
      </w:r>
      <w:r w:rsidR="000862E1" w:rsidRPr="001001FE">
        <w:rPr>
          <w:rFonts w:ascii="Times New Roman" w:eastAsia="Times New Roman" w:hAnsi="Times New Roman" w:cs="Times New Roman"/>
          <w:color w:val="000000"/>
          <w:sz w:val="24"/>
          <w:lang w:val="sr-Cyrl-RS" w:eastAsia="sr-Latn-RS"/>
        </w:rPr>
        <w:t>планираног.</w:t>
      </w:r>
    </w:p>
    <w:p w:rsidR="00962A12" w:rsidRPr="001001FE" w:rsidRDefault="00962A12" w:rsidP="001A1A07">
      <w:pPr>
        <w:spacing w:after="0"/>
        <w:jc w:val="both"/>
        <w:rPr>
          <w:rFonts w:ascii="Times New Roman" w:eastAsia="Times New Roman" w:hAnsi="Times New Roman" w:cs="Times New Roman"/>
          <w:color w:val="000000"/>
          <w:sz w:val="24"/>
          <w:lang w:val="sr-Cyrl-RS" w:eastAsia="sr-Latn-RS"/>
        </w:rPr>
      </w:pPr>
    </w:p>
    <w:p w:rsidR="00962A12" w:rsidRDefault="00962A12" w:rsidP="001A1A07">
      <w:pPr>
        <w:spacing w:after="0"/>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5001 – Изградња резервоара у складишту деривата нафте у Смедереву</w:t>
      </w:r>
    </w:p>
    <w:p w:rsidR="00AB5328" w:rsidRPr="001001FE" w:rsidRDefault="00AB5328" w:rsidP="001A1A07">
      <w:pPr>
        <w:spacing w:after="0"/>
        <w:jc w:val="both"/>
        <w:rPr>
          <w:rFonts w:ascii="Times New Roman" w:hAnsi="Times New Roman" w:cs="Times New Roman"/>
          <w:b/>
          <w:sz w:val="24"/>
          <w:szCs w:val="24"/>
          <w:lang w:val="sr-Cyrl-RS"/>
        </w:rPr>
      </w:pP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87</w:t>
      </w:r>
      <w:r w:rsidR="00B64292"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511-Зграде и грађевински објекти, настало је јер је део обавеза плаћен крајем претходне године. </w:t>
      </w:r>
    </w:p>
    <w:p w:rsidR="00962A12" w:rsidRPr="001001FE" w:rsidRDefault="00962A12" w:rsidP="000862E1">
      <w:pPr>
        <w:spacing w:after="0"/>
        <w:ind w:firstLine="709"/>
        <w:jc w:val="both"/>
        <w:rPr>
          <w:rFonts w:ascii="Times New Roman" w:hAnsi="Times New Roman" w:cs="Times New Roman"/>
          <w:sz w:val="24"/>
          <w:szCs w:val="24"/>
          <w:lang w:val="sr-Cyrl-RS"/>
        </w:rPr>
      </w:pPr>
      <w:r w:rsidRPr="001001FE">
        <w:rPr>
          <w:rFonts w:ascii="Times New Roman" w:eastAsia="Times New Roman" w:hAnsi="Times New Roman" w:cs="Times New Roman"/>
          <w:color w:val="000000"/>
          <w:sz w:val="24"/>
          <w:lang w:val="sr-Cyrl-RS" w:eastAsia="sr-Latn-RS"/>
        </w:rPr>
        <w:t>Извршење расхода од 0</w:t>
      </w:r>
      <w:r w:rsidR="00B64292"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512-Машине и опрема настало је због по</w:t>
      </w:r>
      <w:r w:rsidR="000862E1" w:rsidRPr="001001FE">
        <w:rPr>
          <w:rFonts w:ascii="Times New Roman" w:eastAsia="Times New Roman" w:hAnsi="Times New Roman" w:cs="Times New Roman"/>
          <w:color w:val="000000"/>
          <w:sz w:val="24"/>
          <w:lang w:val="sr-Cyrl-RS" w:eastAsia="sr-Latn-RS"/>
        </w:rPr>
        <w:t xml:space="preserve">вољнијег уговора од </w:t>
      </w:r>
      <w:r w:rsidR="000862E1" w:rsidRPr="001001FE">
        <w:rPr>
          <w:rFonts w:ascii="Times New Roman" w:hAnsi="Times New Roman" w:cs="Times New Roman"/>
          <w:sz w:val="24"/>
          <w:szCs w:val="24"/>
          <w:lang w:val="sr-Cyrl-RS"/>
        </w:rPr>
        <w:t>планираног.</w:t>
      </w:r>
    </w:p>
    <w:p w:rsidR="00962A12" w:rsidRPr="001001FE" w:rsidRDefault="00962A12" w:rsidP="001A1A07">
      <w:pPr>
        <w:spacing w:after="0"/>
        <w:jc w:val="both"/>
        <w:rPr>
          <w:rFonts w:ascii="Times New Roman" w:hAnsi="Times New Roman" w:cs="Times New Roman"/>
          <w:sz w:val="24"/>
          <w:szCs w:val="24"/>
          <w:lang w:val="sr-Cyrl-RS"/>
        </w:rPr>
      </w:pPr>
    </w:p>
    <w:p w:rsidR="00962A12" w:rsidRDefault="00962A12" w:rsidP="001A1A07">
      <w:pPr>
        <w:spacing w:after="0"/>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28.2 УПРАВА ЗА ФИНАНСИРАЊЕ И ПОДСТИЦАЊЕ ЕНЕРГЕТСКЕ ЕФИКАСНОСТИ</w:t>
      </w:r>
    </w:p>
    <w:p w:rsidR="00AB5328" w:rsidRPr="001001FE" w:rsidRDefault="00AB5328" w:rsidP="001A1A07">
      <w:pPr>
        <w:spacing w:after="0"/>
        <w:jc w:val="both"/>
        <w:rPr>
          <w:rFonts w:ascii="Times New Roman" w:hAnsi="Times New Roman" w:cs="Times New Roman"/>
          <w:b/>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0502 - Енергетска ефикасност</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430 - Гориво и енергија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0002 - Мере за унапређење </w:t>
      </w:r>
      <w:proofErr w:type="spellStart"/>
      <w:r w:rsidRPr="001001FE">
        <w:rPr>
          <w:rFonts w:ascii="Times New Roman" w:hAnsi="Times New Roman" w:cs="Times New Roman"/>
          <w:b/>
          <w:sz w:val="24"/>
          <w:szCs w:val="24"/>
          <w:lang w:val="sr-Cyrl-RS"/>
        </w:rPr>
        <w:t>eнергетске</w:t>
      </w:r>
      <w:proofErr w:type="spellEnd"/>
      <w:r w:rsidRPr="001001FE">
        <w:rPr>
          <w:rFonts w:ascii="Times New Roman" w:hAnsi="Times New Roman" w:cs="Times New Roman"/>
          <w:b/>
          <w:sz w:val="24"/>
          <w:szCs w:val="24"/>
          <w:lang w:val="sr-Cyrl-RS"/>
        </w:rPr>
        <w:t xml:space="preserve"> ефикасности</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eastAsia="sr-Latn-RS"/>
        </w:rPr>
        <w:t>Извршење расхода од 93,45% у односу на планирана средства из буџета Републике Србије на апропријацији 411 – Плате, додаци и накнаде запослених (зараде) настало је из разлога смањења броја запосл</w:t>
      </w:r>
      <w:r w:rsidR="000862E1" w:rsidRPr="001001FE">
        <w:rPr>
          <w:rFonts w:ascii="Times New Roman" w:eastAsia="Times New Roman" w:hAnsi="Times New Roman" w:cs="Times New Roman"/>
          <w:color w:val="000000"/>
          <w:sz w:val="24"/>
          <w:lang w:val="sr-Cyrl-RS" w:eastAsia="sr-Latn-RS"/>
        </w:rPr>
        <w:t>ених службеника у току године.</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95,27% у односу на планирана средства из буџета Републике Србије на апропријацији 412 - Социјални доприноси на терет послодавца настало је из разлога смањења броја запослених службеника у току године. </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45</w:t>
      </w:r>
      <w:r w:rsidR="00956556"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413 - Накнаде у натури настало је из разлога нижег одобреног износа </w:t>
      </w:r>
      <w:proofErr w:type="spellStart"/>
      <w:r w:rsidRPr="001001FE">
        <w:rPr>
          <w:rFonts w:ascii="Times New Roman" w:eastAsia="Times New Roman" w:hAnsi="Times New Roman" w:cs="Times New Roman"/>
          <w:color w:val="000000"/>
          <w:sz w:val="24"/>
          <w:lang w:val="sr-Cyrl-RS" w:eastAsia="sr-Latn-RS"/>
        </w:rPr>
        <w:t>предвиђеног</w:t>
      </w:r>
      <w:proofErr w:type="spellEnd"/>
      <w:r w:rsidRPr="001001FE">
        <w:rPr>
          <w:rFonts w:ascii="Times New Roman" w:eastAsia="Times New Roman" w:hAnsi="Times New Roman" w:cs="Times New Roman"/>
          <w:color w:val="000000"/>
          <w:sz w:val="24"/>
          <w:lang w:val="sr-Cyrl-RS" w:eastAsia="sr-Latn-RS"/>
        </w:rPr>
        <w:t xml:space="preserve"> за поклоне за децу запослених. </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32</w:t>
      </w:r>
      <w:r w:rsidR="00956556"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414 - Социјална давања запосленима настало је из разлога што су запослени користили боловањ</w:t>
      </w:r>
      <w:r w:rsidR="00BA6036">
        <w:rPr>
          <w:rFonts w:ascii="Times New Roman" w:eastAsia="Times New Roman" w:hAnsi="Times New Roman" w:cs="Times New Roman"/>
          <w:color w:val="000000"/>
          <w:sz w:val="24"/>
          <w:lang w:val="sr-Cyrl-RS" w:eastAsia="sr-Latn-RS"/>
        </w:rPr>
        <w:t>е у обиму мањем од планираног.</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71</w:t>
      </w:r>
      <w:r w:rsidR="00956556"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415 - Накнаде трошкова за запослене настало је из разлога смањених трошкова за долазак и одлазак с посла запослених. </w:t>
      </w:r>
    </w:p>
    <w:p w:rsidR="00962A12" w:rsidRPr="001001FE" w:rsidRDefault="00962A12" w:rsidP="001A1A07">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25,64% у односу на планирана средства из буџета Републике Србије на апропријацији 422 - Трошкови путовања настало је јер се нису реализовала службе</w:t>
      </w:r>
      <w:r w:rsidR="000862E1" w:rsidRPr="001001FE">
        <w:rPr>
          <w:rFonts w:ascii="Times New Roman" w:eastAsia="Times New Roman" w:hAnsi="Times New Roman" w:cs="Times New Roman"/>
          <w:color w:val="000000"/>
          <w:sz w:val="24"/>
          <w:lang w:val="sr-Cyrl-RS" w:eastAsia="sr-Latn-RS"/>
        </w:rPr>
        <w:t>на путовања у планираном обиму.</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93,53% у односу на планирана средства из буџета Републике Србије на апропријацији 424 - Специјализоване услуге настало је јер је износ спроведених јавних набавки био нешто нижи у односу на процењену вредност. </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3,12% у односу на планирана средства из буџета Републике Србије на апропријацији 425 - Текуће поправке и одржавање настало је јер се нису спровеле све јавне набавке за предвиђене поправке и одржавање. </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48,65% у односу на планирана средства из буџета Републике Србије на апропријацији 426 - Материјал настало је из разлога јер није било трошкова за гориво као ни набавке материјала за образовање и усавршавање запослених. </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96,35% у односу на планирана средства из буџета Републике Србије на апропријацији 463 - Трансфери осталим нивоима власти настало је јер јединице локалних самоуправа нису доставиле сву потребну документацију на основу које им се врши пренос средс</w:t>
      </w:r>
      <w:r w:rsidR="00BA6036">
        <w:rPr>
          <w:rFonts w:ascii="Times New Roman" w:eastAsia="Times New Roman" w:hAnsi="Times New Roman" w:cs="Times New Roman"/>
          <w:color w:val="000000"/>
          <w:sz w:val="24"/>
          <w:lang w:val="sr-Cyrl-RS" w:eastAsia="sr-Latn-RS"/>
        </w:rPr>
        <w:t>тава за реализацију пројеката.</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w:t>
      </w:r>
      <w:r w:rsidR="00956556"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481 - Дотације невладиним организацијама настало је јер није расписан јавни позив за доделу средстава. </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75,84% у односу на планирана средства из буџета Републике Србије на апропријацији 485 - Накнада штете за повреде или штету нанету од </w:t>
      </w:r>
      <w:proofErr w:type="spellStart"/>
      <w:r w:rsidRPr="001001FE">
        <w:rPr>
          <w:rFonts w:ascii="Times New Roman" w:eastAsia="Times New Roman" w:hAnsi="Times New Roman" w:cs="Times New Roman"/>
          <w:color w:val="000000"/>
          <w:sz w:val="24"/>
          <w:lang w:val="sr-Cyrl-RS" w:eastAsia="sr-Latn-RS"/>
        </w:rPr>
        <w:t>старне</w:t>
      </w:r>
      <w:proofErr w:type="spellEnd"/>
      <w:r w:rsidRPr="001001FE">
        <w:rPr>
          <w:rFonts w:ascii="Times New Roman" w:eastAsia="Times New Roman" w:hAnsi="Times New Roman" w:cs="Times New Roman"/>
          <w:color w:val="000000"/>
          <w:sz w:val="24"/>
          <w:lang w:val="sr-Cyrl-RS" w:eastAsia="sr-Latn-RS"/>
        </w:rPr>
        <w:t xml:space="preserve"> државних органа настало је услед накнаде штете због неискоришћеног годишњег одмора за постављено лице које је разрешено дужности. </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76,19% у односу на планирана средства из буџета Републике Србије на апропријацији 512 – Машине и опрема настало је из разлога што није спроведена јавна набавка за набавку канцеларијског намешт</w:t>
      </w:r>
      <w:r w:rsidR="000862E1" w:rsidRPr="001001FE">
        <w:rPr>
          <w:rFonts w:ascii="Times New Roman" w:eastAsia="Times New Roman" w:hAnsi="Times New Roman" w:cs="Times New Roman"/>
          <w:color w:val="000000"/>
          <w:sz w:val="24"/>
          <w:lang w:val="sr-Cyrl-RS" w:eastAsia="sr-Latn-RS"/>
        </w:rPr>
        <w:t>аја.</w:t>
      </w:r>
    </w:p>
    <w:p w:rsidR="00962A12" w:rsidRPr="001001FE" w:rsidRDefault="00962A12" w:rsidP="00C277BE">
      <w:pPr>
        <w:spacing w:after="5" w:line="269" w:lineRule="auto"/>
        <w:rPr>
          <w:rFonts w:ascii="Times New Roman" w:eastAsia="Times New Roman" w:hAnsi="Times New Roman" w:cs="Times New Roman"/>
          <w:color w:val="000000"/>
          <w:sz w:val="24"/>
          <w:lang w:val="sr-Cyrl-RS"/>
        </w:rPr>
      </w:pPr>
    </w:p>
    <w:p w:rsidR="00962A12" w:rsidRPr="001001FE" w:rsidRDefault="00962A12" w:rsidP="00962A12">
      <w:pPr>
        <w:rPr>
          <w:rFonts w:ascii="Times New Roman" w:eastAsia="Times New Roman" w:hAnsi="Times New Roman" w:cs="Times New Roman"/>
          <w:color w:val="000000"/>
          <w:sz w:val="24"/>
          <w:lang w:val="sr-Cyrl-RS" w:eastAsia="sr-Latn-RS"/>
        </w:rPr>
      </w:pPr>
      <w:r w:rsidRPr="001001FE">
        <w:rPr>
          <w:rFonts w:ascii="Times New Roman" w:hAnsi="Times New Roman" w:cs="Times New Roman"/>
          <w:b/>
          <w:sz w:val="24"/>
          <w:szCs w:val="24"/>
          <w:lang w:val="sr-Cyrl-RS"/>
        </w:rPr>
        <w:t>Раздео 29 МИНИСТАРСТВО КУЛТУРЕ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1201 - Уређење и развој система у области културе </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820 - Услуге културе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0001 - Уређење и надзор система у области културе</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у мањем износу у односу на планирана средства из буџета Републике Србије на апропријацији економске класификације 422 -Трошкови путовања, настало је из разлога што није дошло до реализације планираних службених путовања у другој половини 2024. године.</w:t>
      </w:r>
    </w:p>
    <w:p w:rsidR="00962A12" w:rsidRPr="001001FE" w:rsidRDefault="00962A12" w:rsidP="00C277BE">
      <w:pPr>
        <w:spacing w:after="0"/>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 </w:t>
      </w:r>
    </w:p>
    <w:p w:rsidR="00962A12" w:rsidRPr="001001FE" w:rsidRDefault="00962A12" w:rsidP="00C277B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0003 - Администрација и управљање</w:t>
      </w:r>
    </w:p>
    <w:p w:rsidR="00962A12" w:rsidRPr="001001FE" w:rsidRDefault="00962A12" w:rsidP="00C277BE">
      <w:pPr>
        <w:ind w:firstLine="708"/>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Извршење</w:t>
      </w:r>
      <w:r w:rsidRPr="001001FE">
        <w:rPr>
          <w:rFonts w:ascii="Times New Roman" w:eastAsia="Times New Roman" w:hAnsi="Times New Roman" w:cs="Times New Roman"/>
          <w:color w:val="000000"/>
          <w:sz w:val="24"/>
          <w:lang w:val="sr-Cyrl-RS" w:eastAsia="sr-Latn-RS"/>
        </w:rPr>
        <w:t xml:space="preserve"> расхода у мањем износу у односу на планирана средства из буџета Републике Србије на апропријацији 413 - Накнаде у натури, настало је из разлога што су у 2024. години новчане накнаде за поклон деци запослених за Нову годину исплаћене са апропријације економске класификације 416 и није било накнада у натури.</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у мањем износу у односу на планирана средства из буџета Републике Србије на апропријацији економске класификације 421 - Стални трошкови настало је из разлога што нису реализоване све планиране јавне набавке. </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у мањем износу у односу на планирана средства из буџета Републике Србије на апропријацији економске класификације 424 - Специјализоване услуге настало је из разлога што у 2024. години није реализован поступак јавне набавке услуге систематских прегледа запослених у Министарству културе, а такође нису реализоване све активности везане за услуге техничке подршке организовању културних дешавања</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у мањем износу у односу на планирана средства из буџета Републике Србије на апропријацији економске класификације 425 - Текуће поправке и одржавање настало је из разлога што нису реализоване све планиране активности везане за текуће поправке и одржавање објекта који је дат на коришћење Министарству културе.</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у мањем износу у односу на планирана средства из буџета Републике Србије на апропријацији економске класификације 482 - Порези, обавезне таксе, казне и пенали као и на апропријацији економске класификације 483 - Новчане казне и пенали по решењу судова настало је из разлога што време настанка датог трошка није могуће са сигурношћу предвидети.</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у мањем износу у односу на планирана средства из буџета Републике Србије на апропријацији економске класификације 485 - Накнада штете за повреде или штету нанету од стране државних органа настало је из разлога што време настанка датог трошка није могуће са сигурношћу предвидети.</w:t>
      </w:r>
    </w:p>
    <w:p w:rsidR="00962A12" w:rsidRPr="001001FE" w:rsidRDefault="00962A12" w:rsidP="000862E1">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у мањем износу у односу на планирана средства из буџета Републике Србије на апропријацији економске класификације 511 - Зграде и грађевински објекти настало је из разлога што се нису стекли услови за реализацију капиталног одржавања зграде за које су средства првобитно планирана.</w:t>
      </w:r>
    </w:p>
    <w:p w:rsidR="00962A12" w:rsidRPr="001001FE" w:rsidRDefault="00962A12" w:rsidP="000862E1">
      <w:pPr>
        <w:spacing w:after="0"/>
        <w:ind w:firstLine="709"/>
        <w:jc w:val="both"/>
        <w:rPr>
          <w:rFonts w:ascii="Times New Roman" w:eastAsia="Times New Roman" w:hAnsi="Times New Roman" w:cs="Times New Roman"/>
          <w:color w:val="000000"/>
          <w:sz w:val="24"/>
          <w:szCs w:val="24"/>
          <w:lang w:val="sr-Cyrl-RS"/>
        </w:rPr>
      </w:pPr>
      <w:r w:rsidRPr="001001FE">
        <w:rPr>
          <w:rFonts w:ascii="Times New Roman" w:eastAsia="Times New Roman" w:hAnsi="Times New Roman" w:cs="Times New Roman"/>
          <w:color w:val="000000"/>
          <w:sz w:val="24"/>
          <w:lang w:val="sr-Cyrl-RS" w:eastAsia="sr-Latn-RS"/>
        </w:rPr>
        <w:t>Извршење расхода у мањем износу у односу на планирана средства из буџета Републике Србије на апропријацији економске класификације 512 - Машине и опрема настало је из разлога што нису реализоване све планиране набавке административне опреме</w:t>
      </w:r>
      <w:r w:rsidRPr="001001FE">
        <w:rPr>
          <w:rFonts w:ascii="Times New Roman" w:eastAsia="Times New Roman" w:hAnsi="Times New Roman" w:cs="Times New Roman"/>
          <w:color w:val="000000"/>
          <w:sz w:val="24"/>
          <w:szCs w:val="24"/>
          <w:lang w:val="sr-Cyrl-RS"/>
        </w:rPr>
        <w:t>.</w:t>
      </w:r>
    </w:p>
    <w:p w:rsidR="00962A12" w:rsidRPr="001001FE" w:rsidRDefault="00962A12" w:rsidP="000D7F2F">
      <w:pPr>
        <w:spacing w:after="38" w:line="249" w:lineRule="auto"/>
        <w:ind w:right="14"/>
        <w:jc w:val="both"/>
        <w:rPr>
          <w:rFonts w:ascii="Times New Roman" w:eastAsia="Times New Roman" w:hAnsi="Times New Roman" w:cs="Times New Roman"/>
          <w:color w:val="000000"/>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1202 - Унапређење система заштите културног наслеђа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820 - Услуге културе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0001 – Подршка истраживању, заштити и очувању непокретног културног наслеђа</w:t>
      </w:r>
    </w:p>
    <w:p w:rsidR="00962A12" w:rsidRPr="001001FE" w:rsidRDefault="00962A12" w:rsidP="000D7F2F">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у мањем износу у односу на планирана средства из буџета Републике Србије на апропријацији 423 - Услуге по уговору, настало је из разлога јер су остала неутрошена средства намењена за исплату хонорара члановима комисија.</w:t>
      </w:r>
    </w:p>
    <w:p w:rsidR="000862E1" w:rsidRPr="001001FE" w:rsidRDefault="000862E1" w:rsidP="000D7F2F">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0D7F2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1203 - Јачање културне продукције и уметничког стваралаштва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820 - Услуге културе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0002 - Подршка филмској уметности и осталом аудиовизуелном стваралаштву</w:t>
      </w:r>
    </w:p>
    <w:p w:rsidR="00962A12" w:rsidRPr="001001FE" w:rsidRDefault="00962A12" w:rsidP="000D7F2F">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у мањем износу у односу на планирана средства из буџета Републике Србије на апропријацији 423 - Услуге по уговору, настало је из разлога јер су остала неутрошена средства намењена за исплату хонорара члановима комисија.</w:t>
      </w:r>
    </w:p>
    <w:p w:rsidR="000862E1" w:rsidRPr="001001FE" w:rsidRDefault="000862E1" w:rsidP="000D7F2F">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0D7F2F">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активности 0004 – Подршка развоју музичког стваралаштва</w:t>
      </w:r>
    </w:p>
    <w:p w:rsidR="00962A12" w:rsidRPr="001001FE" w:rsidRDefault="00962A12" w:rsidP="000D7F2F">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Извршење</w:t>
      </w:r>
      <w:r w:rsidRPr="001001FE">
        <w:rPr>
          <w:rFonts w:ascii="Times New Roman" w:eastAsia="Times New Roman" w:hAnsi="Times New Roman" w:cs="Times New Roman"/>
          <w:color w:val="000000"/>
          <w:sz w:val="24"/>
          <w:lang w:val="sr-Cyrl-RS" w:eastAsia="sr-Latn-RS"/>
        </w:rPr>
        <w:t xml:space="preserve"> расхода у мањем износу у односу на планирана средства из буџета Републике Србије на апропријацији 423 - Услуге по уговору, настало је из разлога јер су остала неутрошена средства намењена за исплату хонорара члановима комисија.</w:t>
      </w:r>
    </w:p>
    <w:p w:rsidR="00962A12" w:rsidRPr="001001FE" w:rsidRDefault="00962A12" w:rsidP="000D7F2F">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0D7F2F">
      <w:pPr>
        <w:spacing w:after="0"/>
        <w:jc w:val="both"/>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eastAsia="sr-Latn-RS"/>
        </w:rPr>
        <w:t>Програмска</w:t>
      </w:r>
      <w:r w:rsidRPr="001001FE">
        <w:rPr>
          <w:rFonts w:ascii="Times New Roman" w:hAnsi="Times New Roman" w:cs="Times New Roman"/>
          <w:b/>
          <w:sz w:val="24"/>
          <w:szCs w:val="24"/>
          <w:lang w:val="sr-Cyrl-RS"/>
        </w:rPr>
        <w:t xml:space="preserve"> активности 0010 – Подршка јачању савременог стваралаштва Срба у иностранству</w:t>
      </w:r>
    </w:p>
    <w:p w:rsidR="00962A12" w:rsidRPr="001001FE" w:rsidRDefault="00962A12" w:rsidP="000D7F2F">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у мањем износу у односу на планирана средства из буџета Републике Србије на апропријацији 423 - Услуге по уговору, настало је из разлога јер су остала неутрошена средства намењена за исплату хонорара члановима комисија.</w:t>
      </w:r>
    </w:p>
    <w:p w:rsidR="00962A12" w:rsidRPr="001001FE" w:rsidRDefault="00962A12" w:rsidP="000D7F2F">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0D7F2F">
      <w:pPr>
        <w:spacing w:after="0"/>
        <w:jc w:val="both"/>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eastAsia="sr-Latn-RS"/>
        </w:rPr>
        <w:t>Пројекат 4001</w:t>
      </w:r>
      <w:r w:rsidRPr="001001FE">
        <w:rPr>
          <w:rFonts w:ascii="Times New Roman" w:hAnsi="Times New Roman" w:cs="Times New Roman"/>
          <w:b/>
          <w:sz w:val="24"/>
          <w:szCs w:val="24"/>
          <w:lang w:val="sr-Cyrl-RS"/>
        </w:rPr>
        <w:t xml:space="preserve"> - Престоница културе Србије</w:t>
      </w:r>
    </w:p>
    <w:p w:rsidR="00962A12" w:rsidRPr="001001FE" w:rsidRDefault="00962A12" w:rsidP="000D7F2F">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у мањем износу у односу на планирана средства из буџета Републике Србије на апропријацији 423 - Услуге по уговору, настало је из разлога јер су остала неутрошена средства намењена за исплату хонорара члановима комисија.</w:t>
      </w:r>
    </w:p>
    <w:p w:rsidR="00962A12" w:rsidRPr="001001FE" w:rsidRDefault="00962A12" w:rsidP="000D7F2F">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0862E1">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w:t>
      </w:r>
      <w:r w:rsidR="000D7F2F" w:rsidRPr="001001FE">
        <w:rPr>
          <w:rFonts w:ascii="Times New Roman" w:hAnsi="Times New Roman" w:cs="Times New Roman"/>
          <w:b/>
          <w:sz w:val="24"/>
          <w:szCs w:val="24"/>
          <w:lang w:val="sr-Cyrl-RS"/>
        </w:rPr>
        <w:t xml:space="preserve"> 29. УСТАНОВЕ КУЛТУРЕ</w:t>
      </w:r>
    </w:p>
    <w:p w:rsidR="00962A12" w:rsidRPr="001001FE" w:rsidRDefault="00962A12" w:rsidP="000862E1">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820 - Услуге културе</w:t>
      </w:r>
    </w:p>
    <w:p w:rsidR="00962A12" w:rsidRPr="001001FE" w:rsidRDefault="00962A12" w:rsidP="000862E1">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1202 — Унапређење система заштите културног наслеђа,</w:t>
      </w:r>
    </w:p>
    <w:p w:rsidR="00962A12" w:rsidRPr="001001FE" w:rsidRDefault="00962A12" w:rsidP="00532EB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w:t>
      </w:r>
      <w:r w:rsidR="000D7F2F" w:rsidRPr="001001FE">
        <w:rPr>
          <w:rFonts w:ascii="Times New Roman" w:hAnsi="Times New Roman" w:cs="Times New Roman"/>
          <w:b/>
          <w:sz w:val="24"/>
          <w:szCs w:val="24"/>
          <w:lang w:val="sr-Cyrl-RS"/>
        </w:rPr>
        <w:t>ите и очувања културног наслеђа</w:t>
      </w:r>
    </w:p>
    <w:p w:rsidR="00962A12" w:rsidRPr="001001FE" w:rsidRDefault="00962A12" w:rsidP="00532EB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413 - Накнаде у натур</w:t>
      </w:r>
      <w:r w:rsidR="005B4CA0">
        <w:rPr>
          <w:rFonts w:ascii="Times New Roman" w:eastAsia="Times New Roman" w:hAnsi="Times New Roman" w:cs="Times New Roman"/>
          <w:color w:val="000000"/>
          <w:sz w:val="24"/>
          <w:lang w:val="sr-Cyrl-RS" w:eastAsia="sr-Latn-RS"/>
        </w:rPr>
        <w:t>и, извршење буџета износи 80,36</w:t>
      </w:r>
      <w:r w:rsidRPr="001001FE">
        <w:rPr>
          <w:rFonts w:ascii="Times New Roman" w:eastAsia="Times New Roman" w:hAnsi="Times New Roman" w:cs="Times New Roman"/>
          <w:color w:val="000000"/>
          <w:sz w:val="24"/>
          <w:lang w:val="sr-Cyrl-RS" w:eastAsia="sr-Latn-RS"/>
        </w:rPr>
        <w:t xml:space="preserve">% у односу на </w:t>
      </w:r>
      <w:proofErr w:type="spellStart"/>
      <w:r w:rsidRPr="001001FE">
        <w:rPr>
          <w:rFonts w:ascii="Times New Roman" w:eastAsia="Times New Roman" w:hAnsi="Times New Roman" w:cs="Times New Roman"/>
          <w:color w:val="000000"/>
          <w:sz w:val="24"/>
          <w:lang w:val="sr-Cyrl-RS" w:eastAsia="sr-Latn-RS"/>
        </w:rPr>
        <w:t>определена</w:t>
      </w:r>
      <w:proofErr w:type="spellEnd"/>
      <w:r w:rsidRPr="001001FE">
        <w:rPr>
          <w:rFonts w:ascii="Times New Roman" w:eastAsia="Times New Roman" w:hAnsi="Times New Roman" w:cs="Times New Roman"/>
          <w:color w:val="000000"/>
          <w:sz w:val="24"/>
          <w:lang w:val="sr-Cyrl-RS" w:eastAsia="sr-Latn-RS"/>
        </w:rPr>
        <w:t xml:space="preserve"> средства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Републике Србије.</w:t>
      </w:r>
    </w:p>
    <w:p w:rsidR="00962A12" w:rsidRPr="001001FE" w:rsidRDefault="00962A12" w:rsidP="00532EB4">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532EB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1203 — Јачање културне продукције и уметничког стваралаштва</w:t>
      </w:r>
    </w:p>
    <w:p w:rsidR="00962A12" w:rsidRPr="001001FE" w:rsidRDefault="00962A12" w:rsidP="00532EB4">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0007 — Подршка раду установа у области </w:t>
      </w:r>
      <w:r w:rsidR="00C62EB6" w:rsidRPr="001001FE">
        <w:rPr>
          <w:rFonts w:ascii="Times New Roman" w:hAnsi="Times New Roman" w:cs="Times New Roman"/>
          <w:b/>
          <w:sz w:val="24"/>
          <w:szCs w:val="24"/>
          <w:lang w:val="sr-Cyrl-RS"/>
        </w:rPr>
        <w:t>савременог стваралаштва</w:t>
      </w:r>
    </w:p>
    <w:p w:rsidR="00962A12" w:rsidRPr="001001FE" w:rsidRDefault="00962A12" w:rsidP="00532EB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 апропријацији 413 - Накнаде у натури, извршење буџета износи 85,56% у односу на </w:t>
      </w:r>
      <w:proofErr w:type="spellStart"/>
      <w:r w:rsidRPr="001001FE">
        <w:rPr>
          <w:rFonts w:ascii="Times New Roman" w:eastAsia="Times New Roman" w:hAnsi="Times New Roman" w:cs="Times New Roman"/>
          <w:color w:val="000000"/>
          <w:sz w:val="24"/>
          <w:lang w:val="sr-Cyrl-RS" w:eastAsia="sr-Latn-RS"/>
        </w:rPr>
        <w:t>определена</w:t>
      </w:r>
      <w:proofErr w:type="spellEnd"/>
      <w:r w:rsidRPr="001001FE">
        <w:rPr>
          <w:rFonts w:ascii="Times New Roman" w:eastAsia="Times New Roman" w:hAnsi="Times New Roman" w:cs="Times New Roman"/>
          <w:color w:val="000000"/>
          <w:sz w:val="24"/>
          <w:lang w:val="sr-Cyrl-RS" w:eastAsia="sr-Latn-RS"/>
        </w:rPr>
        <w:t xml:space="preserve"> средства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Републике Србије.</w:t>
      </w:r>
    </w:p>
    <w:p w:rsidR="00962A12" w:rsidRPr="001001FE" w:rsidRDefault="00962A12" w:rsidP="00532EB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Образложење одступања доставили су:</w:t>
      </w:r>
    </w:p>
    <w:p w:rsidR="00962A12" w:rsidRPr="001001FE" w:rsidRDefault="00962A12" w:rsidP="00532EB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наивне и маргиналне уметности - проценат извршења 39,80% - одступање је настало из разлога што су на овој апропријацији планирана средства за новогодишње пакетиће за децу запослених која су у 2024. години исплаћена са апропријације економске класификације 416 и средства за маркице за запослене које због малог броја запослених нису добијене.</w:t>
      </w:r>
    </w:p>
    <w:p w:rsidR="00962A12" w:rsidRPr="001001FE" w:rsidRDefault="00962A12" w:rsidP="00532EB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Меморијални центар „Старо сајмиште” проценат извршења 45</w:t>
      </w:r>
      <w:r w:rsidR="00A4335D" w:rsidRPr="001001FE">
        <w:rPr>
          <w:rFonts w:ascii="Times New Roman" w:eastAsia="Times New Roman" w:hAnsi="Times New Roman" w:cs="Times New Roman"/>
          <w:color w:val="000000"/>
          <w:sz w:val="24"/>
          <w:lang w:val="sr-Cyrl-RS" w:eastAsia="sr-Latn-RS"/>
        </w:rPr>
        <w:t>,00</w:t>
      </w:r>
      <w:r w:rsidRPr="001001FE">
        <w:rPr>
          <w:rFonts w:ascii="Times New Roman" w:eastAsia="Times New Roman" w:hAnsi="Times New Roman" w:cs="Times New Roman"/>
          <w:color w:val="000000"/>
          <w:sz w:val="24"/>
          <w:lang w:val="sr-Cyrl-RS" w:eastAsia="sr-Latn-RS"/>
        </w:rPr>
        <w:t>%. На овој апропријацији су планирана средства у складу са Посебним колективним уговором за запослене у установама културе, а исплаћен је мањи износ у складу са Закључком Владе РС.</w:t>
      </w:r>
    </w:p>
    <w:p w:rsidR="00962A12" w:rsidRPr="001001FE" w:rsidRDefault="00962A12" w:rsidP="00FF572F">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Остале установе које су имале одступања на овој апропријацији нису доставиле образложења.</w:t>
      </w:r>
    </w:p>
    <w:p w:rsidR="00FF572F" w:rsidRPr="001001FE" w:rsidRDefault="00FF572F" w:rsidP="00FF572F">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FF572F">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1202 — Унапређење система заштите културног наслеђа, </w:t>
      </w:r>
    </w:p>
    <w:p w:rsidR="00962A12" w:rsidRPr="001001FE" w:rsidRDefault="00962A12" w:rsidP="00FF572F">
      <w:pPr>
        <w:rPr>
          <w:rFonts w:ascii="Times New Roman" w:eastAsia="Times New Roman" w:hAnsi="Times New Roman" w:cs="Times New Roman"/>
          <w:b/>
          <w:color w:val="000000"/>
          <w:sz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w:t>
      </w:r>
      <w:r w:rsidR="00C62EB6" w:rsidRPr="001001FE">
        <w:rPr>
          <w:rFonts w:ascii="Times New Roman" w:hAnsi="Times New Roman" w:cs="Times New Roman"/>
          <w:b/>
          <w:sz w:val="24"/>
          <w:szCs w:val="24"/>
          <w:lang w:val="sr-Cyrl-RS"/>
        </w:rPr>
        <w:t>ите и</w:t>
      </w:r>
      <w:r w:rsidR="00C62EB6" w:rsidRPr="001001FE">
        <w:rPr>
          <w:rFonts w:ascii="Times New Roman" w:eastAsia="Times New Roman" w:hAnsi="Times New Roman" w:cs="Times New Roman"/>
          <w:b/>
          <w:color w:val="000000"/>
          <w:sz w:val="24"/>
          <w:lang w:val="sr-Cyrl-RS"/>
        </w:rPr>
        <w:t xml:space="preserve"> очувања културног наслеђа</w:t>
      </w:r>
    </w:p>
    <w:p w:rsidR="00962A12" w:rsidRPr="001001FE" w:rsidRDefault="00962A12" w:rsidP="00532EB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414 - Отпремнине и помоћи, извршење буџета износи 78,50% у односу на опредељена средства из буџета Републике Србије.</w:t>
      </w:r>
    </w:p>
    <w:p w:rsidR="00962A12" w:rsidRPr="001001FE" w:rsidRDefault="00962A12" w:rsidP="00532EB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Образложење одступања доставили су:</w:t>
      </w:r>
    </w:p>
    <w:p w:rsidR="00962A12" w:rsidRPr="001001FE" w:rsidRDefault="00962A12" w:rsidP="00532EB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позоришне уметности - проценат извршења 0,00% - средства су планирана за помоћ запосленом у случају смрти члана уже породице. Током године није било основа за исплату ових средстава.</w:t>
      </w:r>
    </w:p>
    <w:p w:rsidR="00962A12" w:rsidRPr="001001FE" w:rsidRDefault="00962A12" w:rsidP="00532EB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Меморијални центар „Старо сајмиште” - проценат извршења 21,61% - средства су планирана у складу са Посебним колективним уговором за запослене у установама културе за помоћ запосленом у случају смрти члана уже породице и солидарне помоћи у медицинском лечењу запослених, а реализован је мањи износ због неисказане потребе.</w:t>
      </w:r>
    </w:p>
    <w:p w:rsidR="00962A12" w:rsidRPr="001001FE" w:rsidRDefault="00962A12" w:rsidP="008A7CE9">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Историјски архив Косовска Митровица - проценат извршења 0,00% - није било потребе за исплатом накнада за време одсуства са рада, отпремнина приликом одласка запосленог у пензију и помоћи у медицинском лечењу.</w:t>
      </w:r>
    </w:p>
    <w:p w:rsidR="00962A12" w:rsidRPr="001001FE" w:rsidRDefault="00962A12" w:rsidP="00AC7BE7">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Остале установе које су имале одступања на овој апропријацији нису доставиле образложења.</w:t>
      </w:r>
    </w:p>
    <w:p w:rsidR="00AC7BE7" w:rsidRPr="001001FE" w:rsidRDefault="00AC7BE7" w:rsidP="008A7CE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8A7CE9">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1202 — Унапређење система заштите културног наслеђа,</w:t>
      </w:r>
    </w:p>
    <w:p w:rsidR="00962A12" w:rsidRPr="001001FE" w:rsidRDefault="00962A12" w:rsidP="008A7CE9">
      <w:pPr>
        <w:rPr>
          <w:rFonts w:ascii="Times New Roman" w:eastAsia="Times New Roman" w:hAnsi="Times New Roman" w:cs="Times New Roman"/>
          <w:b/>
          <w:color w:val="000000"/>
          <w:sz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заштите и очувања</w:t>
      </w:r>
      <w:r w:rsidRPr="001001FE">
        <w:rPr>
          <w:rFonts w:ascii="Times New Roman" w:eastAsia="Times New Roman" w:hAnsi="Times New Roman" w:cs="Times New Roman"/>
          <w:b/>
          <w:color w:val="000000"/>
          <w:sz w:val="24"/>
          <w:lang w:val="sr-Cyrl-RS"/>
        </w:rPr>
        <w:t xml:space="preserve"> културног наслеђ</w:t>
      </w:r>
      <w:r w:rsidR="00C62EB6" w:rsidRPr="001001FE">
        <w:rPr>
          <w:rFonts w:ascii="Times New Roman" w:eastAsia="Times New Roman" w:hAnsi="Times New Roman" w:cs="Times New Roman"/>
          <w:b/>
          <w:color w:val="000000"/>
          <w:sz w:val="24"/>
          <w:lang w:val="sr-Cyrl-RS"/>
        </w:rPr>
        <w:t>а</w:t>
      </w:r>
    </w:p>
    <w:p w:rsidR="00962A12" w:rsidRPr="001001FE" w:rsidRDefault="00962A12" w:rsidP="008A7CE9">
      <w:pPr>
        <w:spacing w:after="0"/>
        <w:ind w:firstLine="709"/>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color w:val="000000"/>
          <w:sz w:val="24"/>
          <w:lang w:val="sr-Cyrl-RS"/>
        </w:rPr>
        <w:t>На</w:t>
      </w:r>
      <w:r w:rsidRPr="001001FE">
        <w:rPr>
          <w:rFonts w:ascii="Times New Roman" w:eastAsia="Times New Roman" w:hAnsi="Times New Roman" w:cs="Times New Roman"/>
          <w:color w:val="000000"/>
          <w:sz w:val="24"/>
          <w:lang w:val="sr-Cyrl-RS" w:eastAsia="sr-Latn-RS"/>
        </w:rPr>
        <w:t xml:space="preserve"> апропријацији 421 - Стални трошкови, извршење буџета износи 89,91% у односу на опредељена средства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Републике Србије.</w:t>
      </w:r>
    </w:p>
    <w:p w:rsidR="00962A12" w:rsidRPr="001001FE" w:rsidRDefault="00962A12" w:rsidP="008A7CE9">
      <w:pPr>
        <w:spacing w:after="0"/>
        <w:jc w:val="both"/>
        <w:rPr>
          <w:rFonts w:ascii="Times New Roman" w:eastAsia="Times New Roman" w:hAnsi="Times New Roman" w:cs="Times New Roman"/>
          <w:b/>
          <w:color w:val="000000"/>
          <w:sz w:val="24"/>
          <w:lang w:val="sr-Cyrl-RS" w:eastAsia="sr-Latn-RS"/>
        </w:rPr>
      </w:pPr>
    </w:p>
    <w:p w:rsidR="00962A12" w:rsidRPr="001001FE" w:rsidRDefault="00962A12" w:rsidP="008A7CE9">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1203 — Јачање културне продукције и уметничког стваралаштва</w:t>
      </w:r>
    </w:p>
    <w:p w:rsidR="00962A12" w:rsidRPr="001001FE" w:rsidRDefault="00962A12" w:rsidP="008A7CE9">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0007 — Подршка раду установа у </w:t>
      </w:r>
      <w:r w:rsidR="00E804D6" w:rsidRPr="001001FE">
        <w:rPr>
          <w:rFonts w:ascii="Times New Roman" w:hAnsi="Times New Roman" w:cs="Times New Roman"/>
          <w:b/>
          <w:sz w:val="24"/>
          <w:szCs w:val="24"/>
          <w:lang w:val="sr-Cyrl-RS"/>
        </w:rPr>
        <w:t>области савременог стваралаштва</w:t>
      </w:r>
    </w:p>
    <w:p w:rsidR="00962A12" w:rsidRPr="001001FE" w:rsidRDefault="00962A12" w:rsidP="008A7CE9">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421 - Стални трошкови, извршење буџета износи 87,59% у односу на опредељена средс</w:t>
      </w:r>
      <w:r w:rsidR="004233AF" w:rsidRPr="001001FE">
        <w:rPr>
          <w:rFonts w:ascii="Times New Roman" w:eastAsia="Times New Roman" w:hAnsi="Times New Roman" w:cs="Times New Roman"/>
          <w:color w:val="000000"/>
          <w:sz w:val="24"/>
          <w:lang w:val="sr-Cyrl-RS" w:eastAsia="sr-Latn-RS"/>
        </w:rPr>
        <w:t xml:space="preserve">тва из </w:t>
      </w:r>
      <w:proofErr w:type="spellStart"/>
      <w:r w:rsidR="004233AF" w:rsidRPr="001001FE">
        <w:rPr>
          <w:rFonts w:ascii="Times New Roman" w:eastAsia="Times New Roman" w:hAnsi="Times New Roman" w:cs="Times New Roman"/>
          <w:color w:val="000000"/>
          <w:sz w:val="24"/>
          <w:lang w:val="sr-Cyrl-RS" w:eastAsia="sr-Latn-RS"/>
        </w:rPr>
        <w:t>буцета</w:t>
      </w:r>
      <w:proofErr w:type="spellEnd"/>
      <w:r w:rsidR="004233AF" w:rsidRPr="001001FE">
        <w:rPr>
          <w:rFonts w:ascii="Times New Roman" w:eastAsia="Times New Roman" w:hAnsi="Times New Roman" w:cs="Times New Roman"/>
          <w:color w:val="000000"/>
          <w:sz w:val="24"/>
          <w:lang w:val="sr-Cyrl-RS" w:eastAsia="sr-Latn-RS"/>
        </w:rPr>
        <w:t xml:space="preserve"> Републике Србије.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Образложење одступања доставили су:</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Музеј позоришне уметности - проценат извршења 89,22% - због скраћења рока уноса преузетих обавеза у систем </w:t>
      </w:r>
      <w:proofErr w:type="spellStart"/>
      <w:r w:rsidRPr="001001FE">
        <w:rPr>
          <w:rFonts w:ascii="Times New Roman" w:eastAsia="Times New Roman" w:hAnsi="Times New Roman" w:cs="Times New Roman"/>
          <w:color w:val="000000"/>
          <w:sz w:val="24"/>
          <w:lang w:val="sr-Cyrl-RS" w:eastAsia="sr-Latn-RS"/>
        </w:rPr>
        <w:t>Спири</w:t>
      </w:r>
      <w:proofErr w:type="spellEnd"/>
      <w:r w:rsidRPr="001001FE">
        <w:rPr>
          <w:rFonts w:ascii="Times New Roman" w:eastAsia="Times New Roman" w:hAnsi="Times New Roman" w:cs="Times New Roman"/>
          <w:color w:val="000000"/>
          <w:sz w:val="24"/>
          <w:lang w:val="sr-Cyrl-RS" w:eastAsia="sr-Latn-RS"/>
        </w:rPr>
        <w:t xml:space="preserve"> на 10.12.2024. године неки добављачи нису на време испоставили фактуре у СЕФ.</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наивне и маргиналне уметности - проценат извршења 82,73% - одступање је настало јер рачуни за сталне трошкове за месец новембар 2024. године нису достављени пре затварања система за плаћање.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на отвореном „Старо село“ Сирогојно - проценат извршења 82,86% - одступање је настало због смањења расхода за платни промет и кашњења рачуна сталних трошкова на крају године.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Меморијални центар „Старо сајмиште” - проценат извршења 67,78% - објекат Централна кула није добио одобрење за прикључак на дистрибутивни систем електричне енергије.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Међуопштински историјски архив Призрен - доставио је образложење на четвртом нивоу економске класификације - 4214 - Услуге комуникација - смањена потреба за средствима комуникација јер је већина ПТТ услуга прешла на електронску пошту</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у Приштини - проценат извршења 78,00% - одступање је настало код трошкова услуга комуникација и осталих трошкова услед економичније и повољније понуде добављача.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Историјски архив Косовска Митровица - проценат извршења 0,00% - одступање је настало јер на територији где се налази канцеларија Архива не постоји обавеза плаћања наведених трошкова.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Народно позориште у Београду - проценат извршења 81,94% - средства су планирана у складу са најављеним </w:t>
      </w:r>
      <w:proofErr w:type="spellStart"/>
      <w:r w:rsidRPr="001001FE">
        <w:rPr>
          <w:rFonts w:ascii="Times New Roman" w:eastAsia="Times New Roman" w:hAnsi="Times New Roman" w:cs="Times New Roman"/>
          <w:color w:val="000000"/>
          <w:sz w:val="24"/>
          <w:lang w:val="sr-Cyrl-RS" w:eastAsia="sr-Latn-RS"/>
        </w:rPr>
        <w:t>поскупљенима</w:t>
      </w:r>
      <w:proofErr w:type="spellEnd"/>
      <w:r w:rsidRPr="001001FE">
        <w:rPr>
          <w:rFonts w:ascii="Times New Roman" w:eastAsia="Times New Roman" w:hAnsi="Times New Roman" w:cs="Times New Roman"/>
          <w:color w:val="000000"/>
          <w:sz w:val="24"/>
          <w:lang w:val="sr-Cyrl-RS" w:eastAsia="sr-Latn-RS"/>
        </w:rPr>
        <w:t xml:space="preserve"> енергената, комуналија и осталих сталних трошкова, а која су била мања од најављених.</w:t>
      </w:r>
    </w:p>
    <w:p w:rsidR="00962A12" w:rsidRPr="001001FE" w:rsidRDefault="00962A12" w:rsidP="000C4D63">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Покрајински културни центар доставио је образложење на четвртом нивоу економске класификације - 4213 - Комуналне услуге - нису имали потребе за трошењем средстава, 4214 - Услуге комуникација - смањена потреба за средствима комуникација јер је већина ПТТ услуга прешла на електронску пошту, 4215 - Трошкови осигурања - нису имали потребе за трошењем средстава, 4219 - Остали трошкови - нису имали потребе за трошењем средстава.</w:t>
      </w:r>
    </w:p>
    <w:p w:rsidR="00962A12" w:rsidRPr="001001FE" w:rsidRDefault="00962A12" w:rsidP="008A7CE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8A7CE9">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1202 — Унапређење система заштите културног наслеђа</w:t>
      </w:r>
    </w:p>
    <w:p w:rsidR="00E804D6" w:rsidRPr="001001FE" w:rsidRDefault="00962A12" w:rsidP="008A7CE9">
      <w:pPr>
        <w:rPr>
          <w:rFonts w:ascii="Times New Roman" w:eastAsia="Times New Roman" w:hAnsi="Times New Roman" w:cs="Times New Roman"/>
          <w:b/>
          <w:color w:val="000000"/>
          <w:sz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заштите и очува</w:t>
      </w:r>
      <w:r w:rsidR="00E804D6" w:rsidRPr="001001FE">
        <w:rPr>
          <w:rFonts w:ascii="Times New Roman" w:hAnsi="Times New Roman" w:cs="Times New Roman"/>
          <w:b/>
          <w:sz w:val="24"/>
          <w:szCs w:val="24"/>
          <w:lang w:val="sr-Cyrl-RS"/>
        </w:rPr>
        <w:t>ња културног</w:t>
      </w:r>
      <w:r w:rsidR="00E804D6" w:rsidRPr="001001FE">
        <w:rPr>
          <w:rFonts w:ascii="Times New Roman" w:eastAsia="Times New Roman" w:hAnsi="Times New Roman" w:cs="Times New Roman"/>
          <w:b/>
          <w:color w:val="000000"/>
          <w:sz w:val="24"/>
          <w:lang w:val="sr-Cyrl-RS"/>
        </w:rPr>
        <w:t xml:space="preserve"> </w:t>
      </w:r>
      <w:proofErr w:type="spellStart"/>
      <w:r w:rsidR="00E804D6" w:rsidRPr="001001FE">
        <w:rPr>
          <w:rFonts w:ascii="Times New Roman" w:eastAsia="Times New Roman" w:hAnsi="Times New Roman" w:cs="Times New Roman"/>
          <w:b/>
          <w:color w:val="000000"/>
          <w:sz w:val="24"/>
          <w:lang w:val="sr-Cyrl-RS"/>
        </w:rPr>
        <w:t>насле</w:t>
      </w:r>
      <w:proofErr w:type="spellEnd"/>
    </w:p>
    <w:p w:rsidR="00962A12" w:rsidRPr="001001FE" w:rsidRDefault="00962A12" w:rsidP="000C4D63">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422 - Трошкови путовања, извршење буџета износи 85,55% у односу на опредељена средства из буџета Републике Србије.</w:t>
      </w:r>
    </w:p>
    <w:p w:rsidR="00962A12" w:rsidRPr="001001FE" w:rsidRDefault="00962A12" w:rsidP="000C4D63">
      <w:pPr>
        <w:spacing w:after="15"/>
        <w:ind w:right="14"/>
        <w:jc w:val="both"/>
        <w:rPr>
          <w:rFonts w:ascii="Times New Roman" w:eastAsia="Times New Roman" w:hAnsi="Times New Roman" w:cs="Times New Roman"/>
          <w:color w:val="000000"/>
          <w:sz w:val="24"/>
          <w:lang w:val="sr-Cyrl-RS"/>
        </w:rPr>
      </w:pPr>
    </w:p>
    <w:p w:rsidR="00962A12" w:rsidRPr="001001FE" w:rsidRDefault="00962A12" w:rsidP="008A7CE9">
      <w:pPr>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rPr>
        <w:t>Програмска активност 0014 — дигитализација у области зашт</w:t>
      </w:r>
      <w:r w:rsidR="00F174C3" w:rsidRPr="001001FE">
        <w:rPr>
          <w:rFonts w:ascii="Times New Roman" w:eastAsia="Times New Roman" w:hAnsi="Times New Roman" w:cs="Times New Roman"/>
          <w:b/>
          <w:color w:val="000000"/>
          <w:sz w:val="24"/>
          <w:lang w:val="sr-Cyrl-RS"/>
        </w:rPr>
        <w:t xml:space="preserve">ите и очувања </w:t>
      </w:r>
      <w:r w:rsidR="00F174C3" w:rsidRPr="001001FE">
        <w:rPr>
          <w:rFonts w:ascii="Times New Roman" w:hAnsi="Times New Roman" w:cs="Times New Roman"/>
          <w:b/>
          <w:sz w:val="24"/>
          <w:szCs w:val="24"/>
          <w:lang w:val="sr-Cyrl-RS"/>
        </w:rPr>
        <w:t>културног наслеђа</w:t>
      </w:r>
    </w:p>
    <w:p w:rsidR="00962A12" w:rsidRPr="001001FE" w:rsidRDefault="00962A12" w:rsidP="008A7CE9">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На</w:t>
      </w:r>
      <w:r w:rsidRPr="001001FE">
        <w:rPr>
          <w:rFonts w:ascii="Times New Roman" w:eastAsia="Times New Roman" w:hAnsi="Times New Roman" w:cs="Times New Roman"/>
          <w:color w:val="000000"/>
          <w:sz w:val="24"/>
          <w:lang w:val="sr-Cyrl-RS" w:eastAsia="sr-Latn-RS"/>
        </w:rPr>
        <w:t xml:space="preserve"> апропријацији 422 — Трошкови путовањ</w:t>
      </w:r>
      <w:r w:rsidR="005B4CA0">
        <w:rPr>
          <w:rFonts w:ascii="Times New Roman" w:eastAsia="Times New Roman" w:hAnsi="Times New Roman" w:cs="Times New Roman"/>
          <w:color w:val="000000"/>
          <w:sz w:val="24"/>
          <w:lang w:val="sr-Cyrl-RS" w:eastAsia="sr-Latn-RS"/>
        </w:rPr>
        <w:t>а, извршење буџета износи 11,90</w:t>
      </w:r>
      <w:r w:rsidRPr="001001FE">
        <w:rPr>
          <w:rFonts w:ascii="Times New Roman" w:eastAsia="Times New Roman" w:hAnsi="Times New Roman" w:cs="Times New Roman"/>
          <w:color w:val="000000"/>
          <w:sz w:val="24"/>
          <w:lang w:val="sr-Cyrl-RS" w:eastAsia="sr-Latn-RS"/>
        </w:rPr>
        <w:t>% у односу на опредељена средства из буџета Републике Србије.</w:t>
      </w:r>
    </w:p>
    <w:p w:rsidR="00E804D6" w:rsidRPr="001001FE" w:rsidRDefault="00E804D6" w:rsidP="008A7CE9">
      <w:pPr>
        <w:spacing w:after="0"/>
        <w:jc w:val="both"/>
        <w:rPr>
          <w:rFonts w:ascii="Times New Roman" w:eastAsia="Times New Roman" w:hAnsi="Times New Roman" w:cs="Times New Roman"/>
          <w:color w:val="000000"/>
          <w:sz w:val="24"/>
          <w:lang w:val="sr-Cyrl-RS" w:eastAsia="sr-Latn-RS"/>
        </w:rPr>
      </w:pPr>
    </w:p>
    <w:p w:rsidR="00962A12" w:rsidRPr="001001FE" w:rsidRDefault="00C62EB6" w:rsidP="008A7CE9">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4002 — </w:t>
      </w:r>
      <w:proofErr w:type="spellStart"/>
      <w:r w:rsidRPr="001001FE">
        <w:rPr>
          <w:rFonts w:ascii="Times New Roman" w:hAnsi="Times New Roman" w:cs="Times New Roman"/>
          <w:b/>
          <w:sz w:val="24"/>
          <w:szCs w:val="24"/>
          <w:lang w:val="sr-Cyrl-RS"/>
        </w:rPr>
        <w:t>CultHeRit</w:t>
      </w:r>
      <w:proofErr w:type="spellEnd"/>
    </w:p>
    <w:p w:rsidR="00962A12" w:rsidRPr="001001FE" w:rsidRDefault="00962A12" w:rsidP="008A7CE9">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На</w:t>
      </w:r>
      <w:r w:rsidRPr="001001FE">
        <w:rPr>
          <w:rFonts w:ascii="Times New Roman" w:eastAsia="Times New Roman" w:hAnsi="Times New Roman" w:cs="Times New Roman"/>
          <w:color w:val="000000"/>
          <w:sz w:val="24"/>
          <w:lang w:val="sr-Cyrl-RS" w:eastAsia="sr-Latn-RS"/>
        </w:rPr>
        <w:t xml:space="preserve"> апропријацији 422 - Трошкови путовања, извршење буџета износи 81,77% у односу на опредељена средства из буџета Републике Србије.</w:t>
      </w:r>
    </w:p>
    <w:p w:rsidR="00962A12" w:rsidRPr="001001FE" w:rsidRDefault="00962A12" w:rsidP="008A7CE9">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8A7CE9">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1203 -- Јачање културне продукције и уметничког стваралаштва,</w:t>
      </w:r>
    </w:p>
    <w:p w:rsidR="00962A12" w:rsidRPr="001001FE" w:rsidRDefault="00962A12" w:rsidP="008A7CE9">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0007 — Подршка раду установа у области савременог стваралаштва </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422 - Трошкови путовања, извршење буџета износи 86,20% у односу на опредељена средства из буџета Републике Србије.</w:t>
      </w:r>
    </w:p>
    <w:p w:rsidR="00E804D6"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Обра</w:t>
      </w:r>
      <w:r w:rsidR="00E804D6" w:rsidRPr="001001FE">
        <w:rPr>
          <w:rFonts w:ascii="Times New Roman" w:eastAsia="Times New Roman" w:hAnsi="Times New Roman" w:cs="Times New Roman"/>
          <w:color w:val="000000"/>
          <w:sz w:val="24"/>
          <w:lang w:val="sr-Cyrl-RS" w:eastAsia="sr-Latn-RS"/>
        </w:rPr>
        <w:t>зложење одступања доставили су:</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Државни архив Србије - проценат извршења 64,98% - до одступања је дошло због немогућности реализације програмских путовања ради сређивања архивске грађе у иностранству услед дуже и теже болести запослених који су планирани за реализацију програма.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наивне и маргиналне уметности - проценат извршења 85,775 - одступања су настала у оквиру програмске делатности из разлога промене транспортера уметничких дела поводом реализације заједничке изложбе, где су због хитности домаћини изложбе преузели део транспорта.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на отвореном „Старо село“ Сирогојно - проценат извршења 33,33% - одступање се односи на путовање у иностранство које није реализовано из објективних разлога.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Меморијални центар „Старо сајмиште” проценат извршења 50,08% - одступање настало због смањења броја службених путовања и транспорта изложби који је обезбеђен без утрошка средстава.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Историјски архив Гњилане - проценат извршења 9,26% - смањен број реализованих службених путовања у земљи.</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proofErr w:type="spellStart"/>
      <w:r w:rsidRPr="001001FE">
        <w:rPr>
          <w:rFonts w:ascii="Times New Roman" w:eastAsia="Times New Roman" w:hAnsi="Times New Roman" w:cs="Times New Roman"/>
          <w:color w:val="000000"/>
          <w:sz w:val="24"/>
          <w:lang w:val="sr-Cyrl-RS" w:eastAsia="sr-Latn-RS"/>
        </w:rPr>
        <w:t>Међукомунални</w:t>
      </w:r>
      <w:proofErr w:type="spellEnd"/>
      <w:r w:rsidRPr="001001FE">
        <w:rPr>
          <w:rFonts w:ascii="Times New Roman" w:eastAsia="Times New Roman" w:hAnsi="Times New Roman" w:cs="Times New Roman"/>
          <w:color w:val="000000"/>
          <w:sz w:val="24"/>
          <w:lang w:val="sr-Cyrl-RS" w:eastAsia="sr-Latn-RS"/>
        </w:rPr>
        <w:t xml:space="preserve"> архив Пећ - проценат извршења 6,48% - смањен број службених путовања у земљи, на територији Косова и Метохије, </w:t>
      </w:r>
      <w:proofErr w:type="spellStart"/>
      <w:r w:rsidRPr="001001FE">
        <w:rPr>
          <w:rFonts w:ascii="Times New Roman" w:eastAsia="Times New Roman" w:hAnsi="Times New Roman" w:cs="Times New Roman"/>
          <w:color w:val="000000"/>
          <w:sz w:val="24"/>
          <w:lang w:val="sr-Cyrl-RS" w:eastAsia="sr-Latn-RS"/>
        </w:rPr>
        <w:t>првенсгвено</w:t>
      </w:r>
      <w:proofErr w:type="spellEnd"/>
      <w:r w:rsidRPr="001001FE">
        <w:rPr>
          <w:rFonts w:ascii="Times New Roman" w:eastAsia="Times New Roman" w:hAnsi="Times New Roman" w:cs="Times New Roman"/>
          <w:color w:val="000000"/>
          <w:sz w:val="24"/>
          <w:lang w:val="sr-Cyrl-RS" w:eastAsia="sr-Latn-RS"/>
        </w:rPr>
        <w:t xml:space="preserve"> из </w:t>
      </w:r>
      <w:proofErr w:type="spellStart"/>
      <w:r w:rsidRPr="001001FE">
        <w:rPr>
          <w:rFonts w:ascii="Times New Roman" w:eastAsia="Times New Roman" w:hAnsi="Times New Roman" w:cs="Times New Roman"/>
          <w:color w:val="000000"/>
          <w:sz w:val="24"/>
          <w:lang w:val="sr-Cyrl-RS" w:eastAsia="sr-Latn-RS"/>
        </w:rPr>
        <w:t>безбедоносних</w:t>
      </w:r>
      <w:proofErr w:type="spellEnd"/>
      <w:r w:rsidRPr="001001FE">
        <w:rPr>
          <w:rFonts w:ascii="Times New Roman" w:eastAsia="Times New Roman" w:hAnsi="Times New Roman" w:cs="Times New Roman"/>
          <w:color w:val="000000"/>
          <w:sz w:val="24"/>
          <w:lang w:val="sr-Cyrl-RS" w:eastAsia="sr-Latn-RS"/>
        </w:rPr>
        <w:t xml:space="preserve"> разлога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Међуопштински историјски архив Призрен - доставио је образложење на четвртом нивоу економске класификације - 4221 - Трошкови службених путовања у земљи </w:t>
      </w:r>
      <w:r w:rsidRPr="001001FE">
        <w:rPr>
          <w:rFonts w:ascii="Times New Roman" w:eastAsia="Times New Roman" w:hAnsi="Times New Roman" w:cs="Times New Roman"/>
          <w:noProof/>
          <w:color w:val="000000"/>
          <w:sz w:val="24"/>
        </w:rPr>
        <w:drawing>
          <wp:inline distT="0" distB="0" distL="0" distR="0" wp14:anchorId="00475D28" wp14:editId="4CCD7D1B">
            <wp:extent cx="85316" cy="18290"/>
            <wp:effectExtent l="0" t="0" r="0" b="0"/>
            <wp:docPr id="3159" name="Picture 3159"/>
            <wp:cNvGraphicFramePr/>
            <a:graphic xmlns:a="http://schemas.openxmlformats.org/drawingml/2006/main">
              <a:graphicData uri="http://schemas.openxmlformats.org/drawingml/2006/picture">
                <pic:pic xmlns:pic="http://schemas.openxmlformats.org/drawingml/2006/picture">
                  <pic:nvPicPr>
                    <pic:cNvPr id="17625" name="Picture 17625"/>
                    <pic:cNvPicPr/>
                  </pic:nvPicPr>
                  <pic:blipFill>
                    <a:blip r:embed="rId31"/>
                    <a:stretch>
                      <a:fillRect/>
                    </a:stretch>
                  </pic:blipFill>
                  <pic:spPr>
                    <a:xfrm>
                      <a:off x="0" y="0"/>
                      <a:ext cx="85316" cy="18290"/>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средства нису утрошена услед смањеног обима путовања.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у Приштини - проценат извршења 27,00% - одржано је учешће на семинарима и предавањима у оквиру музејске секције етнолога, остала службена путовања нису реализована.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Народно позориште у Београду - проценат извршења 82,42% - одступање настало због померања планираних гостовања драме и балета у региону у 2024. години, за 2025. годину.</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Остале установе које су имале одступања на овој апропријацији нису доставиле образложења.</w:t>
      </w:r>
    </w:p>
    <w:p w:rsidR="003350B4" w:rsidRPr="001001FE" w:rsidRDefault="003350B4" w:rsidP="00AC7BE7">
      <w:pPr>
        <w:jc w:val="both"/>
        <w:rPr>
          <w:rFonts w:ascii="Times New Roman" w:eastAsia="Times New Roman" w:hAnsi="Times New Roman" w:cs="Times New Roman"/>
          <w:color w:val="000000"/>
          <w:sz w:val="24"/>
          <w:lang w:val="sr-Cyrl-RS" w:eastAsia="sr-Latn-RS"/>
        </w:rPr>
      </w:pPr>
    </w:p>
    <w:p w:rsidR="00962A12" w:rsidRPr="001001FE" w:rsidRDefault="00962A12" w:rsidP="008A7CE9">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1202 — Унапређење система заштите културног наслеђа</w:t>
      </w:r>
    </w:p>
    <w:p w:rsidR="004233AF" w:rsidRPr="001001FE" w:rsidRDefault="00962A12" w:rsidP="008A7CE9">
      <w:pPr>
        <w:rPr>
          <w:rFonts w:ascii="Times New Roman" w:eastAsia="Times New Roman" w:hAnsi="Times New Roman" w:cs="Times New Roman"/>
          <w:b/>
          <w:color w:val="000000"/>
          <w:sz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заштите и очувања</w:t>
      </w:r>
      <w:r w:rsidRPr="001001FE">
        <w:rPr>
          <w:rFonts w:ascii="Times New Roman" w:eastAsia="Times New Roman" w:hAnsi="Times New Roman" w:cs="Times New Roman"/>
          <w:b/>
          <w:color w:val="000000"/>
          <w:sz w:val="24"/>
          <w:lang w:val="sr-Cyrl-RS"/>
        </w:rPr>
        <w:t xml:space="preserve"> к</w:t>
      </w:r>
      <w:r w:rsidR="00C62EB6" w:rsidRPr="001001FE">
        <w:rPr>
          <w:rFonts w:ascii="Times New Roman" w:eastAsia="Times New Roman" w:hAnsi="Times New Roman" w:cs="Times New Roman"/>
          <w:b/>
          <w:color w:val="000000"/>
          <w:sz w:val="24"/>
          <w:lang w:val="sr-Cyrl-RS"/>
        </w:rPr>
        <w:t>ултурног наслеђа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 апропријацији 423 - Услуге по уговору извршење буџета износи 88,27% у односу на </w:t>
      </w:r>
      <w:proofErr w:type="spellStart"/>
      <w:r w:rsidRPr="001001FE">
        <w:rPr>
          <w:rFonts w:ascii="Times New Roman" w:eastAsia="Times New Roman" w:hAnsi="Times New Roman" w:cs="Times New Roman"/>
          <w:color w:val="000000"/>
          <w:sz w:val="24"/>
          <w:lang w:val="sr-Cyrl-RS" w:eastAsia="sr-Latn-RS"/>
        </w:rPr>
        <w:t>определена</w:t>
      </w:r>
      <w:proofErr w:type="spellEnd"/>
      <w:r w:rsidRPr="001001FE">
        <w:rPr>
          <w:rFonts w:ascii="Times New Roman" w:eastAsia="Times New Roman" w:hAnsi="Times New Roman" w:cs="Times New Roman"/>
          <w:color w:val="000000"/>
          <w:sz w:val="24"/>
          <w:lang w:val="sr-Cyrl-RS" w:eastAsia="sr-Latn-RS"/>
        </w:rPr>
        <w:t xml:space="preserve"> средства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Републике Србије.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Образложење одступања доставили су:</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Меморијални центар „Старо сајмиште” проценат извршења 63,50% - средства су реализована у мањем износу од планираних због смањене потребе за ангажовањем хонорарних сарадника.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Историјски архив Гњилане - проценат извршења 48,52% - није именован управни и надзорни одбор установе, тако да нису исплаћене накнаде.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у Приштини - проценат извршења 27,00% - извршење у складу са потребама и могућностима установе.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Остале установе које су имале одступања на овој апропријацији нису доставиле образложења</w:t>
      </w:r>
      <w:r w:rsidR="00F174C3" w:rsidRPr="001001FE">
        <w:rPr>
          <w:rFonts w:ascii="Times New Roman" w:eastAsia="Times New Roman" w:hAnsi="Times New Roman" w:cs="Times New Roman"/>
          <w:color w:val="000000"/>
          <w:sz w:val="24"/>
          <w:lang w:val="sr-Cyrl-RS" w:eastAsia="sr-Latn-RS"/>
        </w:rPr>
        <w:t>.</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w:t>
      </w:r>
      <w:r w:rsidR="00BA6036">
        <w:rPr>
          <w:rFonts w:ascii="Times New Roman" w:eastAsia="Times New Roman" w:hAnsi="Times New Roman" w:cs="Times New Roman"/>
          <w:color w:val="000000"/>
          <w:sz w:val="24"/>
          <w:lang w:val="sr-Cyrl-RS" w:eastAsia="sr-Latn-RS"/>
        </w:rPr>
        <w:t xml:space="preserve">и424 - </w:t>
      </w:r>
      <w:r w:rsidRPr="001001FE">
        <w:rPr>
          <w:rFonts w:ascii="Times New Roman" w:eastAsia="Times New Roman" w:hAnsi="Times New Roman" w:cs="Times New Roman"/>
          <w:color w:val="000000"/>
          <w:sz w:val="24"/>
          <w:lang w:val="sr-Cyrl-RS" w:eastAsia="sr-Latn-RS"/>
        </w:rPr>
        <w:t>специјализоване услуге.</w:t>
      </w:r>
    </w:p>
    <w:p w:rsidR="00F174C3" w:rsidRPr="001001FE" w:rsidRDefault="00F174C3" w:rsidP="0059633E">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59633E">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1202 — Унапређење система заштите културног наслеђа</w:t>
      </w:r>
    </w:p>
    <w:p w:rsidR="00962A12" w:rsidRPr="001001FE" w:rsidRDefault="00962A12" w:rsidP="0059633E">
      <w:pPr>
        <w:rPr>
          <w:rFonts w:ascii="Times New Roman" w:eastAsia="Times New Roman" w:hAnsi="Times New Roman" w:cs="Times New Roman"/>
          <w:b/>
          <w:color w:val="000000"/>
          <w:sz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w:t>
      </w:r>
      <w:r w:rsidR="00C62EB6" w:rsidRPr="001001FE">
        <w:rPr>
          <w:rFonts w:ascii="Times New Roman" w:hAnsi="Times New Roman" w:cs="Times New Roman"/>
          <w:b/>
          <w:sz w:val="24"/>
          <w:szCs w:val="24"/>
          <w:lang w:val="sr-Cyrl-RS"/>
        </w:rPr>
        <w:t>ите и очувања</w:t>
      </w:r>
      <w:r w:rsidR="00C62EB6" w:rsidRPr="001001FE">
        <w:rPr>
          <w:rFonts w:ascii="Times New Roman" w:eastAsia="Times New Roman" w:hAnsi="Times New Roman" w:cs="Times New Roman"/>
          <w:b/>
          <w:color w:val="000000"/>
          <w:sz w:val="24"/>
          <w:lang w:val="sr-Cyrl-RS"/>
        </w:rPr>
        <w:t xml:space="preserve"> културног наслеђа</w:t>
      </w:r>
    </w:p>
    <w:p w:rsidR="00962A12" w:rsidRPr="001001FE" w:rsidRDefault="00BA6036" w:rsidP="00B11324">
      <w:pPr>
        <w:spacing w:after="0"/>
        <w:ind w:firstLine="709"/>
        <w:jc w:val="both"/>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 xml:space="preserve">На апропријацији 424 - </w:t>
      </w:r>
      <w:r w:rsidR="00962A12" w:rsidRPr="001001FE">
        <w:rPr>
          <w:rFonts w:ascii="Times New Roman" w:eastAsia="Times New Roman" w:hAnsi="Times New Roman" w:cs="Times New Roman"/>
          <w:color w:val="000000"/>
          <w:sz w:val="24"/>
          <w:lang w:val="sr-Cyrl-RS" w:eastAsia="sr-Latn-RS"/>
        </w:rPr>
        <w:t>специјализоване услуге, извршење буџета износи 89,61% у односу на опредељена средства из буџета Републике Србије.</w:t>
      </w:r>
    </w:p>
    <w:p w:rsidR="00962A12" w:rsidRPr="001001FE" w:rsidRDefault="00962A12" w:rsidP="00962A12">
      <w:pPr>
        <w:spacing w:after="0" w:line="249" w:lineRule="auto"/>
        <w:ind w:right="14"/>
        <w:rPr>
          <w:rFonts w:ascii="Times New Roman" w:eastAsia="Times New Roman" w:hAnsi="Times New Roman" w:cs="Times New Roman"/>
          <w:color w:val="000000"/>
          <w:sz w:val="24"/>
          <w:lang w:val="sr-Cyrl-RS"/>
        </w:rPr>
      </w:pPr>
    </w:p>
    <w:p w:rsidR="00962A12" w:rsidRPr="001001FE" w:rsidRDefault="00962A12" w:rsidP="0059633E">
      <w:pPr>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rPr>
        <w:t xml:space="preserve">Програмска активност 0014 — Дигитализација у области заштите и очувања </w:t>
      </w:r>
      <w:r w:rsidRPr="001001FE">
        <w:rPr>
          <w:rFonts w:ascii="Times New Roman" w:hAnsi="Times New Roman" w:cs="Times New Roman"/>
          <w:b/>
          <w:sz w:val="24"/>
          <w:szCs w:val="24"/>
          <w:lang w:val="sr-Cyrl-RS"/>
        </w:rPr>
        <w:t>културног наслеђа</w:t>
      </w:r>
      <w:r w:rsidR="00C62EB6" w:rsidRPr="001001FE">
        <w:rPr>
          <w:rFonts w:ascii="Times New Roman" w:hAnsi="Times New Roman" w:cs="Times New Roman"/>
          <w:b/>
          <w:sz w:val="24"/>
          <w:szCs w:val="24"/>
          <w:lang w:val="sr-Cyrl-RS"/>
        </w:rPr>
        <w:t xml:space="preserve"> </w:t>
      </w:r>
    </w:p>
    <w:p w:rsidR="00962A12" w:rsidRPr="001001FE" w:rsidRDefault="00962A12" w:rsidP="0059633E">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На апропријацији</w:t>
      </w:r>
      <w:r w:rsidR="00BA6036">
        <w:rPr>
          <w:rFonts w:ascii="Times New Roman" w:eastAsia="Times New Roman" w:hAnsi="Times New Roman" w:cs="Times New Roman"/>
          <w:color w:val="000000"/>
          <w:sz w:val="24"/>
          <w:lang w:val="sr-Cyrl-RS" w:eastAsia="sr-Latn-RS"/>
        </w:rPr>
        <w:t xml:space="preserve"> 424 - </w:t>
      </w:r>
      <w:r w:rsidRPr="001001FE">
        <w:rPr>
          <w:rFonts w:ascii="Times New Roman" w:eastAsia="Times New Roman" w:hAnsi="Times New Roman" w:cs="Times New Roman"/>
          <w:color w:val="000000"/>
          <w:sz w:val="24"/>
          <w:lang w:val="sr-Cyrl-RS" w:eastAsia="sr-Latn-RS"/>
        </w:rPr>
        <w:t>специјализоване услуге, извршење буџета износи 87,03%, у односу на опредељена средства из буџета Републике Србије.</w:t>
      </w:r>
    </w:p>
    <w:p w:rsidR="00F174C3" w:rsidRPr="001001FE" w:rsidRDefault="00F174C3" w:rsidP="0059633E">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59633E">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1203 — Јачање културне продукције и уметничког стваралаштва</w:t>
      </w:r>
    </w:p>
    <w:p w:rsidR="00962A12" w:rsidRPr="001001FE" w:rsidRDefault="00962A12" w:rsidP="0059633E">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0007 — Подршка раду установа у области савременог стваралаштва</w:t>
      </w:r>
      <w:r w:rsidR="00B11324" w:rsidRPr="001001FE">
        <w:rPr>
          <w:rFonts w:ascii="Times New Roman" w:hAnsi="Times New Roman" w:cs="Times New Roman"/>
          <w:b/>
          <w:sz w:val="24"/>
          <w:szCs w:val="24"/>
          <w:lang w:val="sr-Cyrl-RS"/>
        </w:rPr>
        <w:t xml:space="preserve"> </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w:t>
      </w:r>
      <w:r w:rsidR="00A02CBB" w:rsidRPr="001001FE">
        <w:rPr>
          <w:rFonts w:ascii="Times New Roman" w:eastAsia="Times New Roman" w:hAnsi="Times New Roman" w:cs="Times New Roman"/>
          <w:color w:val="000000"/>
          <w:sz w:val="24"/>
          <w:lang w:val="sr-Cyrl-RS" w:eastAsia="sr-Latn-RS"/>
        </w:rPr>
        <w:t xml:space="preserve">јацији 424 - </w:t>
      </w:r>
      <w:r w:rsidRPr="001001FE">
        <w:rPr>
          <w:rFonts w:ascii="Times New Roman" w:eastAsia="Times New Roman" w:hAnsi="Times New Roman" w:cs="Times New Roman"/>
          <w:color w:val="000000"/>
          <w:sz w:val="24"/>
          <w:lang w:val="sr-Cyrl-RS" w:eastAsia="sr-Latn-RS"/>
        </w:rPr>
        <w:t>специјализоване услуге, извршење буџета износи 70,63% у односу на опредељена средства из буџета Републике Србије.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Образложење одступања доставило је: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Меморијални центар „Старо сајмиш</w:t>
      </w:r>
      <w:r w:rsidR="005F684C" w:rsidRPr="001001FE">
        <w:rPr>
          <w:rFonts w:ascii="Times New Roman" w:eastAsia="Times New Roman" w:hAnsi="Times New Roman" w:cs="Times New Roman"/>
          <w:color w:val="000000"/>
          <w:sz w:val="24"/>
          <w:lang w:val="sr-Cyrl-RS" w:eastAsia="sr-Latn-RS"/>
        </w:rPr>
        <w:t>те” - проценат извршења 87,14%</w:t>
      </w:r>
      <w:r w:rsidRPr="001001FE">
        <w:rPr>
          <w:rFonts w:ascii="Times New Roman" w:eastAsia="Times New Roman" w:hAnsi="Times New Roman" w:cs="Times New Roman"/>
          <w:color w:val="000000"/>
          <w:sz w:val="24"/>
          <w:lang w:val="sr-Cyrl-RS" w:eastAsia="sr-Latn-RS"/>
        </w:rPr>
        <w:t xml:space="preserve"> - до одступања је дошло што је планирана програмска делатност реализована са смањеним обимом средстава.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Остале установе које су имале одступања на овој апропријацији нису доставиле образложења.</w:t>
      </w:r>
    </w:p>
    <w:p w:rsidR="00F174C3" w:rsidRPr="001001FE" w:rsidRDefault="00F174C3" w:rsidP="00AC7BE7">
      <w:pPr>
        <w:spacing w:after="50" w:line="249" w:lineRule="auto"/>
        <w:ind w:right="14"/>
        <w:rPr>
          <w:rFonts w:ascii="Times New Roman" w:eastAsia="Times New Roman" w:hAnsi="Times New Roman" w:cs="Times New Roman"/>
          <w:color w:val="000000"/>
          <w:sz w:val="24"/>
          <w:lang w:val="sr-Cyrl-RS"/>
        </w:rPr>
      </w:pPr>
    </w:p>
    <w:p w:rsidR="00962A12" w:rsidRPr="001001FE" w:rsidRDefault="00962A12" w:rsidP="0059633E">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1202 — Унапређење система заштите културног наслеђа</w:t>
      </w:r>
    </w:p>
    <w:p w:rsidR="00033E45" w:rsidRPr="001001FE" w:rsidRDefault="00962A12" w:rsidP="0059633E">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w:t>
      </w:r>
      <w:r w:rsidR="00033E45" w:rsidRPr="001001FE">
        <w:rPr>
          <w:rFonts w:ascii="Times New Roman" w:hAnsi="Times New Roman" w:cs="Times New Roman"/>
          <w:b/>
          <w:sz w:val="24"/>
          <w:szCs w:val="24"/>
          <w:lang w:val="sr-Cyrl-RS"/>
        </w:rPr>
        <w:t>ите и очувања културног наслеђа</w:t>
      </w:r>
    </w:p>
    <w:p w:rsidR="00962A12" w:rsidRPr="001001FE" w:rsidRDefault="00962A12" w:rsidP="00033E45">
      <w:pPr>
        <w:ind w:firstLine="708"/>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На апропријацији</w:t>
      </w:r>
      <w:r w:rsidRPr="001001FE">
        <w:rPr>
          <w:rFonts w:ascii="Times New Roman" w:eastAsia="Times New Roman" w:hAnsi="Times New Roman" w:cs="Times New Roman"/>
          <w:color w:val="000000"/>
          <w:sz w:val="24"/>
          <w:lang w:val="sr-Cyrl-RS" w:eastAsia="sr-Latn-RS"/>
        </w:rPr>
        <w:t xml:space="preserve"> 425 – текуће поправке и одржавање, извршење буџета износи 80,25% у односу на опредељена средства из буџета Републике Србије.</w:t>
      </w:r>
    </w:p>
    <w:p w:rsidR="00962A12" w:rsidRPr="001001FE" w:rsidRDefault="00962A12" w:rsidP="00033E45">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140810">
      <w:pPr>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rPr>
        <w:t xml:space="preserve">Програмска активност 0014 — Дигитализација у области заштите и очувања </w:t>
      </w:r>
      <w:r w:rsidRPr="001001FE">
        <w:rPr>
          <w:rFonts w:ascii="Times New Roman" w:hAnsi="Times New Roman" w:cs="Times New Roman"/>
          <w:b/>
          <w:sz w:val="24"/>
          <w:szCs w:val="24"/>
          <w:lang w:val="sr-Cyrl-RS"/>
        </w:rPr>
        <w:t>културног наслеђа</w:t>
      </w:r>
    </w:p>
    <w:p w:rsidR="00962A12" w:rsidRPr="001001FE" w:rsidRDefault="00962A12" w:rsidP="00140810">
      <w:pPr>
        <w:ind w:firstLine="708"/>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На</w:t>
      </w:r>
      <w:r w:rsidRPr="001001FE">
        <w:rPr>
          <w:rFonts w:ascii="Times New Roman" w:eastAsia="Times New Roman" w:hAnsi="Times New Roman" w:cs="Times New Roman"/>
          <w:color w:val="000000"/>
          <w:sz w:val="24"/>
          <w:lang w:val="sr-Cyrl-RS" w:eastAsia="sr-Latn-RS"/>
        </w:rPr>
        <w:t xml:space="preserve"> апропријацији 425 – текуће поправке и одржавање, извршење буџета износи 55,55% у односу на опредељена средства из буџета Републике Србије.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Образложење одступања доставили су:</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Меморијални центар „Старо сајмиште” - проценат извршења 27,06% - смањена потреба за поправкама објеката и опреме.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Историјски архив Косовска Митровица — проценат извршења 32,88% - није било потребе за компликованијом и скупљом поправком опреме.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Остале установе које су имале одступања на овој апропријацији нису доставиле образложења</w:t>
      </w:r>
      <w:r w:rsidR="00B11324" w:rsidRPr="001001FE">
        <w:rPr>
          <w:rFonts w:ascii="Times New Roman" w:eastAsia="Times New Roman" w:hAnsi="Times New Roman" w:cs="Times New Roman"/>
          <w:color w:val="000000"/>
          <w:sz w:val="24"/>
          <w:lang w:val="sr-Cyrl-RS" w:eastAsia="sr-Latn-RS"/>
        </w:rPr>
        <w:t>.</w:t>
      </w:r>
    </w:p>
    <w:p w:rsidR="00B11324" w:rsidRPr="001001FE" w:rsidRDefault="00B11324" w:rsidP="00033E45">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59633E">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1202 — Унапређење система заштите културног наслеђа</w:t>
      </w:r>
    </w:p>
    <w:p w:rsidR="00962A12" w:rsidRPr="001001FE" w:rsidRDefault="00962A12" w:rsidP="00033E45">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w:t>
      </w:r>
      <w:r w:rsidR="00033E45" w:rsidRPr="001001FE">
        <w:rPr>
          <w:rFonts w:ascii="Times New Roman" w:hAnsi="Times New Roman" w:cs="Times New Roman"/>
          <w:b/>
          <w:sz w:val="24"/>
          <w:szCs w:val="24"/>
          <w:lang w:val="sr-Cyrl-RS"/>
        </w:rPr>
        <w:t>ите и очувања културног наслеђа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426 – материјал, извршење буџета износи 86,79% у односу на опредељена средства из буџета Републике Србије.</w:t>
      </w:r>
    </w:p>
    <w:p w:rsidR="00962A12" w:rsidRPr="001001FE" w:rsidRDefault="00962A12" w:rsidP="00962A12">
      <w:pPr>
        <w:spacing w:after="15" w:line="249" w:lineRule="auto"/>
        <w:ind w:right="14"/>
        <w:rPr>
          <w:rFonts w:ascii="Times New Roman" w:eastAsia="Times New Roman" w:hAnsi="Times New Roman" w:cs="Times New Roman"/>
          <w:color w:val="000000"/>
          <w:sz w:val="24"/>
          <w:lang w:val="sr-Cyrl-RS"/>
        </w:rPr>
      </w:pPr>
    </w:p>
    <w:p w:rsidR="00962A12" w:rsidRPr="001001FE" w:rsidRDefault="00962A12" w:rsidP="000A4726">
      <w:pPr>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rPr>
        <w:t xml:space="preserve">Програмска активност 0014 — Дигитализација у области заштите и очувања </w:t>
      </w:r>
      <w:r w:rsidR="000A4726" w:rsidRPr="001001FE">
        <w:rPr>
          <w:rFonts w:ascii="Times New Roman" w:hAnsi="Times New Roman" w:cs="Times New Roman"/>
          <w:b/>
          <w:sz w:val="24"/>
          <w:szCs w:val="24"/>
          <w:lang w:val="sr-Cyrl-RS"/>
        </w:rPr>
        <w:t>културног наслеђа</w:t>
      </w:r>
    </w:p>
    <w:p w:rsidR="00962A12" w:rsidRPr="001001FE" w:rsidRDefault="00962A12" w:rsidP="000A4726">
      <w:pPr>
        <w:ind w:firstLine="708"/>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На</w:t>
      </w:r>
      <w:r w:rsidRPr="001001FE">
        <w:rPr>
          <w:rFonts w:ascii="Times New Roman" w:eastAsia="Times New Roman" w:hAnsi="Times New Roman" w:cs="Times New Roman"/>
          <w:color w:val="000000"/>
          <w:sz w:val="24"/>
          <w:lang w:val="sr-Cyrl-RS" w:eastAsia="sr-Latn-RS"/>
        </w:rPr>
        <w:t xml:space="preserve"> апропријацији 426 – материјал, извршење буџета износи 67,94% у односу на опредељена средства из буџета Републике Србије.</w:t>
      </w:r>
    </w:p>
    <w:p w:rsidR="00962A12" w:rsidRPr="001001FE" w:rsidRDefault="00962A12" w:rsidP="00962A12">
      <w:pPr>
        <w:spacing w:after="15" w:line="249" w:lineRule="auto"/>
        <w:ind w:right="14"/>
        <w:rPr>
          <w:rFonts w:ascii="Times New Roman" w:eastAsia="Times New Roman" w:hAnsi="Times New Roman" w:cs="Times New Roman"/>
          <w:color w:val="000000"/>
          <w:sz w:val="24"/>
          <w:lang w:val="sr-Cyrl-RS"/>
        </w:rPr>
      </w:pPr>
    </w:p>
    <w:p w:rsidR="00962A12" w:rsidRPr="001001FE" w:rsidRDefault="00962A12" w:rsidP="00962A12">
      <w:pPr>
        <w:spacing w:after="15" w:line="249" w:lineRule="auto"/>
        <w:ind w:right="14"/>
        <w:rPr>
          <w:rFonts w:ascii="Times New Roman" w:eastAsia="Times New Roman" w:hAnsi="Times New Roman" w:cs="Times New Roman"/>
          <w:b/>
          <w:color w:val="000000"/>
          <w:sz w:val="24"/>
          <w:lang w:val="sr-Cyrl-RS"/>
        </w:rPr>
      </w:pPr>
      <w:r w:rsidRPr="001001FE">
        <w:rPr>
          <w:rFonts w:ascii="Times New Roman" w:eastAsia="Times New Roman" w:hAnsi="Times New Roman" w:cs="Times New Roman"/>
          <w:b/>
          <w:color w:val="000000"/>
          <w:sz w:val="24"/>
          <w:lang w:val="sr-Cyrl-RS"/>
        </w:rPr>
        <w:t>Програм 1203 - Јачање културне продукције и уметничког стваралаштва</w:t>
      </w:r>
    </w:p>
    <w:p w:rsidR="00962A12" w:rsidRPr="001001FE" w:rsidRDefault="00962A12" w:rsidP="00843DC0">
      <w:pPr>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rPr>
        <w:t xml:space="preserve">Програмска активност 0007 — Подршка раду установа у </w:t>
      </w:r>
      <w:r w:rsidR="000A4726" w:rsidRPr="001001FE">
        <w:rPr>
          <w:rFonts w:ascii="Times New Roman" w:eastAsia="Times New Roman" w:hAnsi="Times New Roman" w:cs="Times New Roman"/>
          <w:b/>
          <w:color w:val="000000"/>
          <w:sz w:val="24"/>
          <w:lang w:val="sr-Cyrl-RS"/>
        </w:rPr>
        <w:t xml:space="preserve">области савременог </w:t>
      </w:r>
      <w:r w:rsidR="000A4726" w:rsidRPr="001001FE">
        <w:rPr>
          <w:rFonts w:ascii="Times New Roman" w:hAnsi="Times New Roman" w:cs="Times New Roman"/>
          <w:b/>
          <w:sz w:val="24"/>
          <w:szCs w:val="24"/>
          <w:lang w:val="sr-Cyrl-RS"/>
        </w:rPr>
        <w:t>стваралаштва</w:t>
      </w:r>
    </w:p>
    <w:p w:rsidR="00962A12" w:rsidRPr="001001FE" w:rsidRDefault="00962A12" w:rsidP="00843DC0">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426 – материјал, извршење буџета износи 77,88% у односу на опредељена средства из буџета Републике Србије.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Образложење одступања доставило је: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позоришне уметности - проценат извршења 88,16% - установа остварила уштеде материјала у оквиру програмске делатности.</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наивне и маргиналне уметности - проценат извршења 82,81% - установа остварила уштеде материјала.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на отвореном „Старо село“ Сирогојно - проценат извршења 87,53% - одступање је настало због повољнијих понуда и склапања уговора са добављачима и економичнијег трошења средстава.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Архив Косова и Метохије - проценат извршења 42,24% - нису искоришћена средства за набавку стручне литературе.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Међуопштински </w:t>
      </w:r>
      <w:proofErr w:type="spellStart"/>
      <w:r w:rsidRPr="001001FE">
        <w:rPr>
          <w:rFonts w:ascii="Times New Roman" w:eastAsia="Times New Roman" w:hAnsi="Times New Roman" w:cs="Times New Roman"/>
          <w:color w:val="000000"/>
          <w:sz w:val="24"/>
          <w:lang w:val="sr-Cyrl-RS" w:eastAsia="sr-Latn-RS"/>
        </w:rPr>
        <w:t>истријски</w:t>
      </w:r>
      <w:proofErr w:type="spellEnd"/>
      <w:r w:rsidRPr="001001FE">
        <w:rPr>
          <w:rFonts w:ascii="Times New Roman" w:eastAsia="Times New Roman" w:hAnsi="Times New Roman" w:cs="Times New Roman"/>
          <w:color w:val="000000"/>
          <w:sz w:val="24"/>
          <w:lang w:val="sr-Cyrl-RS" w:eastAsia="sr-Latn-RS"/>
        </w:rPr>
        <w:t xml:space="preserve"> архив Призрен — достављено образложење на четвртом нивоу економске класификације 4261 — Административни материјал — установа поседовала залихе материјала.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Историјски архив Косовска Митровица проценат извршења 24,21% - смањена потрошња канцеларијског материјала.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Народно позориште у Београду - проценат извршења 76,82% - до одступања је дошло због померања оперских премијера „Ловци на </w:t>
      </w:r>
      <w:proofErr w:type="spellStart"/>
      <w:r w:rsidRPr="001001FE">
        <w:rPr>
          <w:rFonts w:ascii="Times New Roman" w:eastAsia="Times New Roman" w:hAnsi="Times New Roman" w:cs="Times New Roman"/>
          <w:color w:val="000000"/>
          <w:sz w:val="24"/>
          <w:lang w:val="sr-Cyrl-RS" w:eastAsia="sr-Latn-RS"/>
        </w:rPr>
        <w:t>бисере“и</w:t>
      </w:r>
      <w:proofErr w:type="spellEnd"/>
      <w:r w:rsidRPr="001001FE">
        <w:rPr>
          <w:rFonts w:ascii="Times New Roman" w:eastAsia="Times New Roman" w:hAnsi="Times New Roman" w:cs="Times New Roman"/>
          <w:color w:val="000000"/>
          <w:sz w:val="24"/>
          <w:lang w:val="sr-Cyrl-RS" w:eastAsia="sr-Latn-RS"/>
        </w:rPr>
        <w:t xml:space="preserve"> „Мадам Батерфлај” за 2025. годину за које су била планирана набавка материјала за сценографију и костим.</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Београдска </w:t>
      </w:r>
      <w:proofErr w:type="spellStart"/>
      <w:r w:rsidRPr="001001FE">
        <w:rPr>
          <w:rFonts w:ascii="Times New Roman" w:eastAsia="Times New Roman" w:hAnsi="Times New Roman" w:cs="Times New Roman"/>
          <w:color w:val="000000"/>
          <w:sz w:val="24"/>
          <w:lang w:val="sr-Cyrl-RS" w:eastAsia="sr-Latn-RS"/>
        </w:rPr>
        <w:t>филармонија</w:t>
      </w:r>
      <w:proofErr w:type="spellEnd"/>
      <w:r w:rsidRPr="001001FE">
        <w:rPr>
          <w:rFonts w:ascii="Times New Roman" w:eastAsia="Times New Roman" w:hAnsi="Times New Roman" w:cs="Times New Roman"/>
          <w:color w:val="000000"/>
          <w:sz w:val="24"/>
          <w:lang w:val="sr-Cyrl-RS" w:eastAsia="sr-Latn-RS"/>
        </w:rPr>
        <w:t xml:space="preserve"> - проценат извршења 58,04% - није добијена сагласност пре покретања поступка јавних набавки и закључења уговора за набавку добара и услуга од стране Министарства финансија за расписивање јавне набавке за набавку репроматеријала.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Покрајински културни центар - достављено образложење на четвртом нивоу економске класификације 4264 - Материјал за саобраћај - средства нису утрошена јер није било потреба за набавком ове врсте материјала.</w:t>
      </w:r>
    </w:p>
    <w:p w:rsidR="00962A12" w:rsidRPr="001001FE" w:rsidRDefault="00962A12" w:rsidP="00843DC0">
      <w:pPr>
        <w:spacing w:after="15" w:line="249" w:lineRule="auto"/>
        <w:ind w:right="14"/>
        <w:rPr>
          <w:rFonts w:ascii="Times New Roman" w:eastAsia="Times New Roman" w:hAnsi="Times New Roman" w:cs="Times New Roman"/>
          <w:color w:val="000000"/>
          <w:sz w:val="24"/>
          <w:lang w:val="sr-Cyrl-RS"/>
        </w:rPr>
      </w:pPr>
    </w:p>
    <w:p w:rsidR="00962A12" w:rsidRPr="001001FE" w:rsidRDefault="00962A12" w:rsidP="00843DC0">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1202 — Унапређење си</w:t>
      </w:r>
      <w:r w:rsidR="00B11324" w:rsidRPr="001001FE">
        <w:rPr>
          <w:rFonts w:ascii="Times New Roman" w:hAnsi="Times New Roman" w:cs="Times New Roman"/>
          <w:b/>
          <w:sz w:val="24"/>
          <w:szCs w:val="24"/>
          <w:lang w:val="sr-Cyrl-RS"/>
        </w:rPr>
        <w:t>стема заштите културног наслеђа</w:t>
      </w:r>
    </w:p>
    <w:p w:rsidR="00962A12" w:rsidRPr="001001FE" w:rsidRDefault="00962A12" w:rsidP="00843DC0">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заштите и очувања културног наслеђа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 апропријацији 462 – дотације међународним организацијама извршење буџета износи 83,63% у односу на </w:t>
      </w:r>
      <w:proofErr w:type="spellStart"/>
      <w:r w:rsidRPr="001001FE">
        <w:rPr>
          <w:rFonts w:ascii="Times New Roman" w:eastAsia="Times New Roman" w:hAnsi="Times New Roman" w:cs="Times New Roman"/>
          <w:color w:val="000000"/>
          <w:sz w:val="24"/>
          <w:lang w:val="sr-Cyrl-RS" w:eastAsia="sr-Latn-RS"/>
        </w:rPr>
        <w:t>определена</w:t>
      </w:r>
      <w:proofErr w:type="spellEnd"/>
      <w:r w:rsidRPr="001001FE">
        <w:rPr>
          <w:rFonts w:ascii="Times New Roman" w:eastAsia="Times New Roman" w:hAnsi="Times New Roman" w:cs="Times New Roman"/>
          <w:color w:val="000000"/>
          <w:sz w:val="24"/>
          <w:lang w:val="sr-Cyrl-RS" w:eastAsia="sr-Latn-RS"/>
        </w:rPr>
        <w:t xml:space="preserve"> средства из буџета Републике Србије. </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Установа Архив </w:t>
      </w:r>
      <w:proofErr w:type="spellStart"/>
      <w:r w:rsidRPr="001001FE">
        <w:rPr>
          <w:rFonts w:ascii="Times New Roman" w:eastAsia="Times New Roman" w:hAnsi="Times New Roman" w:cs="Times New Roman"/>
          <w:color w:val="000000"/>
          <w:sz w:val="24"/>
          <w:lang w:val="sr-Cyrl-RS" w:eastAsia="sr-Latn-RS"/>
        </w:rPr>
        <w:t>југославије</w:t>
      </w:r>
      <w:proofErr w:type="spellEnd"/>
      <w:r w:rsidRPr="001001FE">
        <w:rPr>
          <w:rFonts w:ascii="Times New Roman" w:eastAsia="Times New Roman" w:hAnsi="Times New Roman" w:cs="Times New Roman"/>
          <w:color w:val="000000"/>
          <w:sz w:val="24"/>
          <w:lang w:val="sr-Cyrl-RS" w:eastAsia="sr-Latn-RS"/>
        </w:rPr>
        <w:t xml:space="preserve"> која је имала одступања на овој апропријацији није доставила образложење.</w:t>
      </w:r>
    </w:p>
    <w:p w:rsidR="00962A12" w:rsidRPr="001001FE" w:rsidRDefault="00962A12" w:rsidP="00962A12">
      <w:pPr>
        <w:spacing w:after="0" w:line="249" w:lineRule="auto"/>
        <w:ind w:left="77" w:right="14"/>
        <w:rPr>
          <w:rFonts w:ascii="Times New Roman" w:eastAsia="Times New Roman" w:hAnsi="Times New Roman" w:cs="Times New Roman"/>
          <w:color w:val="000000"/>
          <w:sz w:val="24"/>
          <w:lang w:val="sr-Cyrl-RS"/>
        </w:rPr>
      </w:pPr>
    </w:p>
    <w:p w:rsidR="00962A12" w:rsidRPr="001001FE" w:rsidRDefault="00962A12" w:rsidP="00131804">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1202 - Унапређење система заштите културног наслеђа</w:t>
      </w:r>
    </w:p>
    <w:p w:rsidR="00962A12" w:rsidRPr="001001FE" w:rsidRDefault="00962A12" w:rsidP="00131804">
      <w:pPr>
        <w:rPr>
          <w:rFonts w:ascii="Times New Roman" w:eastAsia="Times New Roman" w:hAnsi="Times New Roman" w:cs="Times New Roman"/>
          <w:b/>
          <w:color w:val="000000"/>
          <w:sz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w:t>
      </w:r>
      <w:r w:rsidR="00B11324" w:rsidRPr="001001FE">
        <w:rPr>
          <w:rFonts w:ascii="Times New Roman" w:hAnsi="Times New Roman" w:cs="Times New Roman"/>
          <w:b/>
          <w:sz w:val="24"/>
          <w:szCs w:val="24"/>
          <w:lang w:val="sr-Cyrl-RS"/>
        </w:rPr>
        <w:t>ите и очувања</w:t>
      </w:r>
      <w:r w:rsidR="00B11324" w:rsidRPr="001001FE">
        <w:rPr>
          <w:rFonts w:ascii="Times New Roman" w:eastAsia="Times New Roman" w:hAnsi="Times New Roman" w:cs="Times New Roman"/>
          <w:b/>
          <w:color w:val="000000"/>
          <w:sz w:val="24"/>
          <w:lang w:val="sr-Cyrl-RS"/>
        </w:rPr>
        <w:t xml:space="preserve"> културног наслеђа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 апропријацији 482 – Порези, обавезне таксе, казне, пенали и камате, извршење буџета износи 36,38% у односу на </w:t>
      </w:r>
      <w:proofErr w:type="spellStart"/>
      <w:r w:rsidRPr="001001FE">
        <w:rPr>
          <w:rFonts w:ascii="Times New Roman" w:eastAsia="Times New Roman" w:hAnsi="Times New Roman" w:cs="Times New Roman"/>
          <w:color w:val="000000"/>
          <w:sz w:val="24"/>
          <w:lang w:val="sr-Cyrl-RS" w:eastAsia="sr-Latn-RS"/>
        </w:rPr>
        <w:t>определена</w:t>
      </w:r>
      <w:proofErr w:type="spellEnd"/>
      <w:r w:rsidRPr="001001FE">
        <w:rPr>
          <w:rFonts w:ascii="Times New Roman" w:eastAsia="Times New Roman" w:hAnsi="Times New Roman" w:cs="Times New Roman"/>
          <w:color w:val="000000"/>
          <w:sz w:val="24"/>
          <w:lang w:val="sr-Cyrl-RS" w:eastAsia="sr-Latn-RS"/>
        </w:rPr>
        <w:t xml:space="preserve"> средства из буџета Републике Србије.</w:t>
      </w:r>
    </w:p>
    <w:p w:rsidR="00B32061" w:rsidRPr="001001FE" w:rsidRDefault="00B32061" w:rsidP="00B11324">
      <w:pPr>
        <w:spacing w:after="0"/>
        <w:ind w:firstLine="709"/>
        <w:jc w:val="both"/>
        <w:rPr>
          <w:rFonts w:ascii="Times New Roman" w:eastAsia="Times New Roman" w:hAnsi="Times New Roman" w:cs="Times New Roman"/>
          <w:color w:val="000000"/>
          <w:sz w:val="24"/>
          <w:lang w:val="sr-Cyrl-RS" w:eastAsia="sr-Latn-RS"/>
        </w:rPr>
      </w:pPr>
    </w:p>
    <w:p w:rsidR="00962A12" w:rsidRPr="001001FE" w:rsidRDefault="00962A12" w:rsidP="00B32061">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1203 — Јачање културне продукције и уметничког стваралаштва</w:t>
      </w:r>
    </w:p>
    <w:p w:rsidR="00962A12" w:rsidRPr="001001FE" w:rsidRDefault="00962A12" w:rsidP="00B32061">
      <w:pPr>
        <w:rPr>
          <w:rFonts w:ascii="Times New Roman" w:eastAsia="Times New Roman" w:hAnsi="Times New Roman" w:cs="Times New Roman"/>
          <w:color w:val="000000"/>
          <w:sz w:val="24"/>
          <w:lang w:val="sr-Cyrl-RS" w:eastAsia="sr-Latn-RS"/>
        </w:rPr>
      </w:pPr>
      <w:r w:rsidRPr="001001FE">
        <w:rPr>
          <w:rFonts w:ascii="Times New Roman" w:hAnsi="Times New Roman" w:cs="Times New Roman"/>
          <w:b/>
          <w:sz w:val="24"/>
          <w:szCs w:val="24"/>
          <w:lang w:val="sr-Cyrl-RS"/>
        </w:rPr>
        <w:t>Програмска активност 0007 — Подршка раду установа у области савременог</w:t>
      </w:r>
      <w:r w:rsidRPr="001001FE">
        <w:rPr>
          <w:rFonts w:ascii="Times New Roman" w:eastAsia="Times New Roman" w:hAnsi="Times New Roman" w:cs="Times New Roman"/>
          <w:color w:val="000000"/>
          <w:sz w:val="24"/>
          <w:lang w:val="sr-Cyrl-RS" w:eastAsia="sr-Latn-RS"/>
        </w:rPr>
        <w:t xml:space="preserve"> стваралаштва износи 82,14%. Образложење одступања доставили су:</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Етнографски музеј - проценат извршења 23,00% - није било потребе за утрошком ових средстава.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наивне и маргиналне уметности - проценат извршења 13,53% - судске таксе су стигле са закашњењем.</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на отвореном „Старо село“ Сирогојно - проценат извршења 28,26% - средства су утрошена у мањем обиму од планираних.</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Меморијални центар „Старо сајмиште' - проценат извршења 1,17% - средства су утрошена у мањем обиму од планираних јер се није указала потреба за коришћењем ових средстава.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Остале установе које су имале одступања на овој апропријацији нису доставиле образложења.</w:t>
      </w:r>
    </w:p>
    <w:p w:rsidR="00B11324" w:rsidRPr="001001FE" w:rsidRDefault="00B11324" w:rsidP="00AC7BE7">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131804">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 1202 — Унапређење система заштите културног наслеђа </w:t>
      </w:r>
    </w:p>
    <w:p w:rsidR="00962A12" w:rsidRPr="001001FE" w:rsidRDefault="00962A12" w:rsidP="00131804">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заштите и очувања културног наслеђа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483 – новчане к</w:t>
      </w:r>
      <w:r w:rsidR="00BA6036">
        <w:rPr>
          <w:rFonts w:ascii="Times New Roman" w:eastAsia="Times New Roman" w:hAnsi="Times New Roman" w:cs="Times New Roman"/>
          <w:color w:val="000000"/>
          <w:sz w:val="24"/>
          <w:lang w:val="sr-Cyrl-RS" w:eastAsia="sr-Latn-RS"/>
        </w:rPr>
        <w:t>азне и пенали по решењу судова,</w:t>
      </w:r>
      <w:r w:rsidRPr="001001FE">
        <w:rPr>
          <w:rFonts w:ascii="Times New Roman" w:eastAsia="Times New Roman" w:hAnsi="Times New Roman" w:cs="Times New Roman"/>
          <w:color w:val="000000"/>
          <w:sz w:val="24"/>
          <w:lang w:val="sr-Cyrl-RS" w:eastAsia="sr-Latn-RS"/>
        </w:rPr>
        <w:t xml:space="preserve"> извршење буџета износи 8,70% у односу на </w:t>
      </w:r>
      <w:proofErr w:type="spellStart"/>
      <w:r w:rsidRPr="001001FE">
        <w:rPr>
          <w:rFonts w:ascii="Times New Roman" w:eastAsia="Times New Roman" w:hAnsi="Times New Roman" w:cs="Times New Roman"/>
          <w:color w:val="000000"/>
          <w:sz w:val="24"/>
          <w:lang w:val="sr-Cyrl-RS" w:eastAsia="sr-Latn-RS"/>
        </w:rPr>
        <w:t>определена</w:t>
      </w:r>
      <w:proofErr w:type="spellEnd"/>
      <w:r w:rsidRPr="001001FE">
        <w:rPr>
          <w:rFonts w:ascii="Times New Roman" w:eastAsia="Times New Roman" w:hAnsi="Times New Roman" w:cs="Times New Roman"/>
          <w:color w:val="000000"/>
          <w:sz w:val="24"/>
          <w:lang w:val="sr-Cyrl-RS" w:eastAsia="sr-Latn-RS"/>
        </w:rPr>
        <w:t xml:space="preserve"> средства из буџета Републике Србије.</w:t>
      </w:r>
    </w:p>
    <w:p w:rsidR="00962A12" w:rsidRPr="001001FE" w:rsidRDefault="00962A12" w:rsidP="00AC7BE7">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131804">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1203 — Јачање културне продукције и уметничког стваралаштва</w:t>
      </w:r>
    </w:p>
    <w:p w:rsidR="00962A12" w:rsidRPr="001001FE" w:rsidRDefault="00962A12" w:rsidP="00131804">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0007 — Подршка раду установа у области савременог стваралаштва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На апропријацији 483 – новчане ка</w:t>
      </w:r>
      <w:r w:rsidR="005B4CA0">
        <w:rPr>
          <w:rFonts w:ascii="Times New Roman" w:eastAsia="Times New Roman" w:hAnsi="Times New Roman" w:cs="Times New Roman"/>
          <w:color w:val="000000"/>
          <w:sz w:val="24"/>
          <w:lang w:val="sr-Cyrl-RS" w:eastAsia="sr-Latn-RS"/>
        </w:rPr>
        <w:t xml:space="preserve">зне и пенали по решењу судова, </w:t>
      </w:r>
      <w:r w:rsidRPr="001001FE">
        <w:rPr>
          <w:rFonts w:ascii="Times New Roman" w:eastAsia="Times New Roman" w:hAnsi="Times New Roman" w:cs="Times New Roman"/>
          <w:color w:val="000000"/>
          <w:sz w:val="24"/>
          <w:lang w:val="sr-Cyrl-RS" w:eastAsia="sr-Latn-RS"/>
        </w:rPr>
        <w:t xml:space="preserve">извршење буџета износи 40,92% у односу на </w:t>
      </w:r>
      <w:proofErr w:type="spellStart"/>
      <w:r w:rsidRPr="001001FE">
        <w:rPr>
          <w:rFonts w:ascii="Times New Roman" w:eastAsia="Times New Roman" w:hAnsi="Times New Roman" w:cs="Times New Roman"/>
          <w:color w:val="000000"/>
          <w:sz w:val="24"/>
          <w:lang w:val="sr-Cyrl-RS" w:eastAsia="sr-Latn-RS"/>
        </w:rPr>
        <w:t>определена</w:t>
      </w:r>
      <w:proofErr w:type="spellEnd"/>
      <w:r w:rsidRPr="001001FE">
        <w:rPr>
          <w:rFonts w:ascii="Times New Roman" w:eastAsia="Times New Roman" w:hAnsi="Times New Roman" w:cs="Times New Roman"/>
          <w:color w:val="000000"/>
          <w:sz w:val="24"/>
          <w:lang w:val="sr-Cyrl-RS" w:eastAsia="sr-Latn-RS"/>
        </w:rPr>
        <w:t xml:space="preserve"> средства из буџета Републике Србије.</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Образложење одступања доставили су:</w:t>
      </w:r>
    </w:p>
    <w:p w:rsidR="00962A12" w:rsidRPr="001001FE" w:rsidRDefault="00962A12" w:rsidP="00B11324">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Етнографски музеј - проценат извршења 18,00% - није било потребе да се утроше ова средства.</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Музеј наивне и </w:t>
      </w:r>
      <w:proofErr w:type="spellStart"/>
      <w:r w:rsidRPr="001001FE">
        <w:rPr>
          <w:rFonts w:ascii="Times New Roman" w:eastAsia="Times New Roman" w:hAnsi="Times New Roman" w:cs="Times New Roman"/>
          <w:color w:val="000000"/>
          <w:sz w:val="24"/>
          <w:lang w:val="sr-Cyrl-RS" w:eastAsia="sr-Latn-RS"/>
        </w:rPr>
        <w:t>маргинале</w:t>
      </w:r>
      <w:proofErr w:type="spellEnd"/>
      <w:r w:rsidRPr="001001FE">
        <w:rPr>
          <w:rFonts w:ascii="Times New Roman" w:eastAsia="Times New Roman" w:hAnsi="Times New Roman" w:cs="Times New Roman"/>
          <w:color w:val="000000"/>
          <w:sz w:val="24"/>
          <w:lang w:val="sr-Cyrl-RS" w:eastAsia="sr-Latn-RS"/>
        </w:rPr>
        <w:t xml:space="preserve"> уметности — проценат извршења 0,00% - због незавршених судских спорова средства нису </w:t>
      </w:r>
      <w:proofErr w:type="spellStart"/>
      <w:r w:rsidRPr="001001FE">
        <w:rPr>
          <w:rFonts w:ascii="Times New Roman" w:eastAsia="Times New Roman" w:hAnsi="Times New Roman" w:cs="Times New Roman"/>
          <w:color w:val="000000"/>
          <w:sz w:val="24"/>
          <w:lang w:val="sr-Cyrl-RS" w:eastAsia="sr-Latn-RS"/>
        </w:rPr>
        <w:t>искориштена</w:t>
      </w:r>
      <w:proofErr w:type="spellEnd"/>
      <w:r w:rsidRPr="001001FE">
        <w:rPr>
          <w:rFonts w:ascii="Times New Roman" w:eastAsia="Times New Roman" w:hAnsi="Times New Roman" w:cs="Times New Roman"/>
          <w:color w:val="000000"/>
          <w:sz w:val="24"/>
          <w:lang w:val="sr-Cyrl-RS" w:eastAsia="sr-Latn-RS"/>
        </w:rPr>
        <w:t>.</w:t>
      </w:r>
    </w:p>
    <w:p w:rsidR="00962A12" w:rsidRPr="001001FE" w:rsidRDefault="00962A12" w:rsidP="00B11324">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на отвореном „Старо село“ Сирогојно - проценат извршења 0,00% - судски спорови нису окончани.</w:t>
      </w:r>
    </w:p>
    <w:p w:rsidR="00962A12" w:rsidRPr="001001FE" w:rsidRDefault="00962A12" w:rsidP="00B11324">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Народно позориште у Београду - проценат извршења 58,78% - раније започети судски спорови нису окончани.</w:t>
      </w:r>
    </w:p>
    <w:p w:rsidR="00962A12" w:rsidRPr="001001FE" w:rsidRDefault="00962A12" w:rsidP="00C84BB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Београдска филхармонија - проценат извршења 17,24%. Установа није образложила.</w:t>
      </w:r>
    </w:p>
    <w:p w:rsidR="00962A12" w:rsidRPr="001001FE" w:rsidRDefault="00962A12" w:rsidP="00C84BB6">
      <w:pPr>
        <w:spacing w:after="0"/>
        <w:ind w:firstLine="709"/>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Остале установе које су имале одступања на овој апропријацији нису доставиле образложења.</w:t>
      </w:r>
    </w:p>
    <w:p w:rsidR="00B11324" w:rsidRPr="001001FE" w:rsidRDefault="00B11324" w:rsidP="00C86155">
      <w:pPr>
        <w:spacing w:after="0"/>
        <w:jc w:val="both"/>
        <w:rPr>
          <w:rFonts w:ascii="Times New Roman" w:eastAsia="Times New Roman" w:hAnsi="Times New Roman" w:cs="Times New Roman"/>
          <w:color w:val="000000"/>
          <w:sz w:val="24"/>
          <w:lang w:val="sr-Cyrl-RS"/>
        </w:rPr>
      </w:pPr>
    </w:p>
    <w:p w:rsidR="00962A12" w:rsidRPr="001001FE" w:rsidRDefault="00962A12" w:rsidP="00131804">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1202 — Унапређење система заштите културног наслеђа</w:t>
      </w:r>
    </w:p>
    <w:p w:rsidR="00962A12" w:rsidRPr="001001FE" w:rsidRDefault="00962A12" w:rsidP="00131804">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заштите и очувања културног наслеђа</w:t>
      </w:r>
    </w:p>
    <w:p w:rsidR="00962A12" w:rsidRPr="001001FE" w:rsidRDefault="00962A12" w:rsidP="00B11324">
      <w:pPr>
        <w:spacing w:after="0"/>
        <w:ind w:left="58"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511 – зграде и грађевински објекти извршење буџета износи 68,32% у односу на опредељена средства из буџета Републике Србије.</w:t>
      </w:r>
    </w:p>
    <w:p w:rsidR="00B11324" w:rsidRPr="001001FE" w:rsidRDefault="00B11324" w:rsidP="00C86155">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131804">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5006 — Конзервација, рестаурација и презентација археолошког налазишта „Царичин град“ у општини </w:t>
      </w:r>
      <w:proofErr w:type="spellStart"/>
      <w:r w:rsidRPr="001001FE">
        <w:rPr>
          <w:rFonts w:ascii="Times New Roman" w:hAnsi="Times New Roman" w:cs="Times New Roman"/>
          <w:b/>
          <w:sz w:val="24"/>
          <w:szCs w:val="24"/>
          <w:lang w:val="sr-Cyrl-RS"/>
        </w:rPr>
        <w:t>Лебане</w:t>
      </w:r>
      <w:proofErr w:type="spellEnd"/>
    </w:p>
    <w:p w:rsidR="00962A12" w:rsidRPr="001001FE" w:rsidRDefault="00962A12" w:rsidP="00B11324">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511 – зграде и грађевински објекти извршење буџета износи 66,79% у односу на опредељена средства из буџета Републике Србије.</w:t>
      </w:r>
    </w:p>
    <w:p w:rsidR="00C84BB6" w:rsidRPr="001001FE" w:rsidRDefault="00C84BB6" w:rsidP="00C84BB6">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C84BB6">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1203 — Јачање културне продукције и уметничког стваралаштва</w:t>
      </w:r>
    </w:p>
    <w:p w:rsidR="00962A12" w:rsidRPr="001001FE" w:rsidRDefault="00962A12" w:rsidP="00C84BB6">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0007 — Подршка раду установа у области савременог стваралаштва</w:t>
      </w:r>
    </w:p>
    <w:p w:rsidR="00962A12" w:rsidRPr="001001FE" w:rsidRDefault="00962A12" w:rsidP="00B11324">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511 – зграде и грађевински објекти извршење буџета износи 83,60% у односу на опредељена средства из буџета Републике Србије.</w:t>
      </w:r>
    </w:p>
    <w:p w:rsidR="00962A12" w:rsidRPr="001001FE" w:rsidRDefault="00962A12" w:rsidP="00B11324">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Образложење одступања доставили су:</w:t>
      </w:r>
    </w:p>
    <w:p w:rsidR="00962A12" w:rsidRPr="001001FE" w:rsidRDefault="00962A12" w:rsidP="00B11324">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Државни архив Србије - проценат извршења 89,19% - одступање се односи на програм Израда пројекта идејног решења за зграду депоа Државног архива Србије у Булевару младих бр.5 у Железнику. Није било могуће израдити Пројекат израде идејног решења за зграду депоа у Железнику док се не реше имовинско-правни односи.</w:t>
      </w:r>
    </w:p>
    <w:p w:rsidR="00962A12" w:rsidRPr="001001FE" w:rsidRDefault="00962A12" w:rsidP="00B11324">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наивне и маргиналне уметности — проценат извршења 0,00% - средства нису реализована јер је извођач радова „</w:t>
      </w:r>
      <w:proofErr w:type="spellStart"/>
      <w:r w:rsidRPr="001001FE">
        <w:rPr>
          <w:rFonts w:ascii="Times New Roman" w:eastAsia="Times New Roman" w:hAnsi="Times New Roman" w:cs="Times New Roman"/>
          <w:color w:val="000000"/>
          <w:sz w:val="24"/>
          <w:lang w:val="sr-Cyrl-RS" w:eastAsia="sr-Latn-RS"/>
        </w:rPr>
        <w:t>Елкомс</w:t>
      </w:r>
      <w:proofErr w:type="spellEnd"/>
      <w:r w:rsidRPr="001001FE">
        <w:rPr>
          <w:rFonts w:ascii="Times New Roman" w:eastAsia="Times New Roman" w:hAnsi="Times New Roman" w:cs="Times New Roman"/>
          <w:color w:val="000000"/>
          <w:sz w:val="24"/>
          <w:lang w:val="sr-Cyrl-RS" w:eastAsia="sr-Latn-RS"/>
        </w:rPr>
        <w:t xml:space="preserve">” </w:t>
      </w:r>
      <w:proofErr w:type="spellStart"/>
      <w:r w:rsidRPr="001001FE">
        <w:rPr>
          <w:rFonts w:ascii="Times New Roman" w:eastAsia="Times New Roman" w:hAnsi="Times New Roman" w:cs="Times New Roman"/>
          <w:color w:val="000000"/>
          <w:sz w:val="24"/>
          <w:lang w:val="sr-Cyrl-RS" w:eastAsia="sr-Latn-RS"/>
        </w:rPr>
        <w:t>д.о.о</w:t>
      </w:r>
      <w:proofErr w:type="spellEnd"/>
      <w:r w:rsidRPr="001001FE">
        <w:rPr>
          <w:rFonts w:ascii="Times New Roman" w:eastAsia="Times New Roman" w:hAnsi="Times New Roman" w:cs="Times New Roman"/>
          <w:color w:val="000000"/>
          <w:sz w:val="24"/>
          <w:lang w:val="sr-Cyrl-RS" w:eastAsia="sr-Latn-RS"/>
        </w:rPr>
        <w:t xml:space="preserve"> Београд покренуо судски поступак. Окончана ситуација у складу са важећим уговором није достављена.</w:t>
      </w:r>
    </w:p>
    <w:p w:rsidR="00962A12" w:rsidRPr="001001FE" w:rsidRDefault="00962A12" w:rsidP="00B11324">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Меморијални центар „Старо сајмиште” — проценат извршења 44,40% - до одступања је дошло јер није добијена Сагласност Министарства финансија за прибављање сагласности пре покретања поступка јавних набавки и закључења уговора за набавку добара и услуга.</w:t>
      </w:r>
    </w:p>
    <w:p w:rsidR="00962A12" w:rsidRPr="001001FE" w:rsidRDefault="00962A12" w:rsidP="00B11324">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Народно позориште у Београду - проценат извршења 83,60% - до одступања је дошло јер се изведени радови сходно члану 10. Закона о ПДВ не фактуришу Наручиоцу. Позориште као порески дужник има обавезу обрачунавања ПДВ-а и тај износ је плаћен из сопствених средстава.</w:t>
      </w:r>
    </w:p>
    <w:p w:rsidR="00962A12" w:rsidRPr="001001FE" w:rsidRDefault="00962A12" w:rsidP="00CC49A7">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Остале установе које су имале одступања на овој апропријацији нису доставиле образложења.</w:t>
      </w:r>
    </w:p>
    <w:p w:rsidR="00B11324" w:rsidRPr="001001FE" w:rsidRDefault="00B11324" w:rsidP="00CC49A7">
      <w:pPr>
        <w:spacing w:after="15"/>
        <w:ind w:right="14"/>
        <w:jc w:val="both"/>
        <w:rPr>
          <w:rFonts w:ascii="Times New Roman" w:eastAsia="Times New Roman" w:hAnsi="Times New Roman" w:cs="Times New Roman"/>
          <w:color w:val="000000"/>
          <w:sz w:val="24"/>
          <w:lang w:val="sr-Cyrl-RS"/>
        </w:rPr>
      </w:pPr>
    </w:p>
    <w:p w:rsidR="00962A12" w:rsidRPr="001001FE" w:rsidRDefault="00962A12" w:rsidP="00CC49A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1202 — Унапређење система заштите културног наслеђа</w:t>
      </w:r>
    </w:p>
    <w:p w:rsidR="00962A12" w:rsidRPr="001001FE" w:rsidRDefault="00962A12" w:rsidP="004D13EF">
      <w:pPr>
        <w:rPr>
          <w:rFonts w:ascii="Times New Roman" w:eastAsia="Times New Roman" w:hAnsi="Times New Roman" w:cs="Times New Roman"/>
          <w:b/>
          <w:color w:val="000000"/>
          <w:sz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заштите и очувања културног наслеђа</w:t>
      </w:r>
    </w:p>
    <w:p w:rsidR="00962A12" w:rsidRPr="001001FE" w:rsidRDefault="00962A12" w:rsidP="00B11324">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На апропријацији 512 – машине и опрема извршење буџета износи 65,72% у односу на опредељена средства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Републике Србије.</w:t>
      </w:r>
    </w:p>
    <w:p w:rsidR="00B11324" w:rsidRPr="001001FE" w:rsidRDefault="00B11324" w:rsidP="00B11324">
      <w:pPr>
        <w:spacing w:after="15" w:line="249" w:lineRule="auto"/>
        <w:ind w:right="14" w:firstLine="708"/>
        <w:rPr>
          <w:rFonts w:ascii="Times New Roman" w:eastAsia="Times New Roman" w:hAnsi="Times New Roman" w:cs="Times New Roman"/>
          <w:color w:val="000000"/>
          <w:sz w:val="24"/>
          <w:lang w:val="sr-Cyrl-RS"/>
        </w:rPr>
      </w:pPr>
    </w:p>
    <w:p w:rsidR="00962A12" w:rsidRPr="001001FE" w:rsidRDefault="00962A12" w:rsidP="004D13EF">
      <w:pPr>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rPr>
        <w:t xml:space="preserve">Програмска активност 0014 — Дигитализација у области заштите и очувања </w:t>
      </w:r>
      <w:r w:rsidRPr="001001FE">
        <w:rPr>
          <w:rFonts w:ascii="Times New Roman" w:hAnsi="Times New Roman" w:cs="Times New Roman"/>
          <w:b/>
          <w:sz w:val="24"/>
          <w:szCs w:val="24"/>
          <w:lang w:val="sr-Cyrl-RS"/>
        </w:rPr>
        <w:t>културног наслеђа</w:t>
      </w:r>
    </w:p>
    <w:p w:rsidR="00962A12" w:rsidRPr="001001FE" w:rsidRDefault="00962A12" w:rsidP="00CC49A7">
      <w:pPr>
        <w:ind w:firstLine="708"/>
        <w:jc w:val="both"/>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На апропријацији 512</w:t>
      </w:r>
      <w:r w:rsidRPr="001001FE">
        <w:rPr>
          <w:rFonts w:ascii="Times New Roman" w:hAnsi="Times New Roman" w:cs="Times New Roman"/>
          <w:b/>
          <w:sz w:val="24"/>
          <w:szCs w:val="24"/>
          <w:lang w:val="sr-Cyrl-RS"/>
        </w:rPr>
        <w:t xml:space="preserve"> – машине и опрема и</w:t>
      </w:r>
      <w:r w:rsidR="00BA6036">
        <w:rPr>
          <w:rFonts w:ascii="Times New Roman" w:hAnsi="Times New Roman" w:cs="Times New Roman"/>
          <w:b/>
          <w:sz w:val="24"/>
          <w:szCs w:val="24"/>
          <w:lang w:val="sr-Cyrl-RS"/>
        </w:rPr>
        <w:t xml:space="preserve">звршење буџета износи </w:t>
      </w:r>
      <w:r w:rsidRPr="001001FE">
        <w:rPr>
          <w:rFonts w:ascii="Times New Roman" w:hAnsi="Times New Roman" w:cs="Times New Roman"/>
          <w:b/>
          <w:sz w:val="24"/>
          <w:szCs w:val="24"/>
          <w:lang w:val="sr-Cyrl-RS"/>
        </w:rPr>
        <w:t xml:space="preserve">79,65% у </w:t>
      </w:r>
      <w:r w:rsidRPr="001001FE">
        <w:rPr>
          <w:rFonts w:ascii="Times New Roman" w:hAnsi="Times New Roman" w:cs="Times New Roman"/>
          <w:sz w:val="24"/>
          <w:szCs w:val="24"/>
          <w:lang w:val="sr-Cyrl-RS"/>
        </w:rPr>
        <w:t>односу</w:t>
      </w:r>
      <w:r w:rsidRPr="001001FE">
        <w:rPr>
          <w:rFonts w:ascii="Times New Roman" w:eastAsia="Times New Roman" w:hAnsi="Times New Roman" w:cs="Times New Roman"/>
          <w:color w:val="000000"/>
          <w:sz w:val="24"/>
          <w:lang w:val="sr-Cyrl-RS" w:eastAsia="sr-Latn-RS"/>
        </w:rPr>
        <w:t xml:space="preserve"> на опредељена сред</w:t>
      </w:r>
      <w:r w:rsidR="00BA6036">
        <w:rPr>
          <w:rFonts w:ascii="Times New Roman" w:eastAsia="Times New Roman" w:hAnsi="Times New Roman" w:cs="Times New Roman"/>
          <w:color w:val="000000"/>
          <w:sz w:val="24"/>
          <w:lang w:val="sr-Cyrl-RS" w:eastAsia="sr-Latn-RS"/>
        </w:rPr>
        <w:t>ства из буџета Републике Србије</w:t>
      </w:r>
    </w:p>
    <w:p w:rsidR="00B11324" w:rsidRPr="001001FE" w:rsidRDefault="00B11324" w:rsidP="00CC49A7">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CC49A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1203 — Јачање културне продукције и уметничког стваралаштва</w:t>
      </w:r>
    </w:p>
    <w:p w:rsidR="00962A12" w:rsidRPr="001001FE" w:rsidRDefault="00962A12" w:rsidP="004D13EF">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0007 — Подршка раду установа у области савременог стваралаштва </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512 – машине и опрема извршење буџета износи 89,10% у односу на опредељена средства из буџета Републике Србије.</w:t>
      </w:r>
    </w:p>
    <w:p w:rsidR="00B11324" w:rsidRPr="001001FE" w:rsidRDefault="00B11324" w:rsidP="004D13EF">
      <w:pPr>
        <w:spacing w:after="38" w:line="249" w:lineRule="auto"/>
        <w:ind w:right="14"/>
        <w:jc w:val="both"/>
        <w:rPr>
          <w:rFonts w:ascii="Times New Roman" w:eastAsia="Times New Roman" w:hAnsi="Times New Roman" w:cs="Times New Roman"/>
          <w:color w:val="000000"/>
          <w:sz w:val="24"/>
          <w:lang w:val="sr-Cyrl-RS"/>
        </w:rPr>
      </w:pPr>
    </w:p>
    <w:p w:rsidR="00962A12" w:rsidRPr="001001FE" w:rsidRDefault="00962A12" w:rsidP="004D13EF">
      <w:pPr>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rPr>
        <w:t>Програмска активност 0009</w:t>
      </w:r>
      <w:r w:rsidRPr="001001FE">
        <w:rPr>
          <w:rFonts w:ascii="Times New Roman" w:eastAsia="Times New Roman" w:hAnsi="Times New Roman" w:cs="Times New Roman"/>
          <w:color w:val="000000"/>
          <w:sz w:val="24"/>
          <w:lang w:val="sr-Cyrl-RS"/>
        </w:rPr>
        <w:t xml:space="preserve"> </w:t>
      </w:r>
      <w:r w:rsidRPr="001001FE">
        <w:rPr>
          <w:rFonts w:ascii="Times New Roman" w:eastAsia="Times New Roman" w:hAnsi="Times New Roman" w:cs="Times New Roman"/>
          <w:b/>
          <w:color w:val="000000"/>
          <w:sz w:val="24"/>
          <w:lang w:val="sr-Cyrl-RS"/>
        </w:rPr>
        <w:t xml:space="preserve">— Дигитализација у области савременог </w:t>
      </w:r>
      <w:r w:rsidRPr="001001FE">
        <w:rPr>
          <w:rFonts w:ascii="Times New Roman" w:hAnsi="Times New Roman" w:cs="Times New Roman"/>
          <w:b/>
          <w:sz w:val="24"/>
          <w:szCs w:val="24"/>
          <w:lang w:val="sr-Cyrl-RS"/>
        </w:rPr>
        <w:t>стваралаштва</w:t>
      </w:r>
    </w:p>
    <w:p w:rsidR="00962A12" w:rsidRPr="001001FE" w:rsidRDefault="00962A12" w:rsidP="004D13EF">
      <w:pPr>
        <w:ind w:firstLine="708"/>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На</w:t>
      </w:r>
      <w:r w:rsidRPr="001001FE">
        <w:rPr>
          <w:rFonts w:ascii="Times New Roman" w:eastAsia="Times New Roman" w:hAnsi="Times New Roman" w:cs="Times New Roman"/>
          <w:color w:val="000000"/>
          <w:sz w:val="24"/>
          <w:lang w:val="sr-Cyrl-RS" w:eastAsia="sr-Latn-RS"/>
        </w:rPr>
        <w:t xml:space="preserve"> апропријацији 512 – машине и опрема извршење буџета износи 85,61% у односу на опредељена средства из буџета Републике Србије.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Образложење одступања доставили су:</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Државни архив Србије - проценат извршења 21,54% - одступање се односи на Програм уградње опреме за заштиту објеката и лица — мониторинг техничког система заштите. Пројекат за набавку и уградњу опреме за заштиту објеката и лица — мониторинг техничког система је завршен крајем године, тако да није било времена за спровођење јавне набавке.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Народни музеј Србије - проценат извршења 53,77% - набавка опреме није реализована у потпуности.</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Музеј позоришне уметности — ПА 0010 - проценат извршења 85,97% - остварене су уштеде приликом набавке и уградње видео надзора и Ш 0014 - проценат извршења 83,16% - остварене су уштеде приликом набавке опреме за дигитализацију.</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Меморијални центар „Старо сајмиште” - проценат извршења 72,87% - мањи обим потребе за набавком машина и опрема.</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Народно позориште у Београду - проценат извршења 77,47% - није добијена Сагласност Министарства финансија за прибављање сагласности пре покретања поступка јавних набавки и </w:t>
      </w:r>
      <w:proofErr w:type="spellStart"/>
      <w:r w:rsidRPr="001001FE">
        <w:rPr>
          <w:rFonts w:ascii="Times New Roman" w:eastAsia="Times New Roman" w:hAnsi="Times New Roman" w:cs="Times New Roman"/>
          <w:color w:val="000000"/>
          <w:sz w:val="24"/>
          <w:lang w:val="sr-Cyrl-RS" w:eastAsia="sr-Latn-RS"/>
        </w:rPr>
        <w:t>заклучења</w:t>
      </w:r>
      <w:proofErr w:type="spellEnd"/>
      <w:r w:rsidRPr="001001FE">
        <w:rPr>
          <w:rFonts w:ascii="Times New Roman" w:eastAsia="Times New Roman" w:hAnsi="Times New Roman" w:cs="Times New Roman"/>
          <w:color w:val="000000"/>
          <w:sz w:val="24"/>
          <w:lang w:val="sr-Cyrl-RS" w:eastAsia="sr-Latn-RS"/>
        </w:rPr>
        <w:t xml:space="preserve"> уговора за набавку добара и услуга за набавку новог доставног возила.</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Београдска филхармонија - ПЈ 0009 - проценат извршења 66,88% - Трошкови набавке опреме за дигитализацију су били нижи од планираних.</w:t>
      </w:r>
    </w:p>
    <w:p w:rsidR="00962A12" w:rsidRPr="001001FE" w:rsidRDefault="00962A12" w:rsidP="00CC49A7">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Остале установе које су имале одступања на овој апропријацији нису доставиле образложења.</w:t>
      </w:r>
    </w:p>
    <w:p w:rsidR="00B11324" w:rsidRPr="001001FE" w:rsidRDefault="00B11324" w:rsidP="00CC49A7">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CC49A7">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1202 — Унапређење система заштите културног наслеђа</w:t>
      </w:r>
    </w:p>
    <w:p w:rsidR="00962A12" w:rsidRPr="001001FE" w:rsidRDefault="00962A12" w:rsidP="003508CE">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0010 — Подршка раду установа у области заштите и очувања културног наслеђа</w:t>
      </w:r>
    </w:p>
    <w:p w:rsidR="00962A12" w:rsidRPr="001001FE" w:rsidRDefault="00962A12" w:rsidP="003508CE">
      <w:pPr>
        <w:ind w:firstLine="708"/>
        <w:rPr>
          <w:rFonts w:ascii="Times New Roman" w:eastAsia="Times New Roman" w:hAnsi="Times New Roman" w:cs="Times New Roman"/>
          <w:color w:val="000000"/>
          <w:sz w:val="24"/>
          <w:lang w:val="sr-Cyrl-RS" w:eastAsia="sr-Latn-RS"/>
        </w:rPr>
      </w:pPr>
      <w:r w:rsidRPr="001001FE">
        <w:rPr>
          <w:rFonts w:ascii="Times New Roman" w:hAnsi="Times New Roman" w:cs="Times New Roman"/>
          <w:sz w:val="24"/>
          <w:szCs w:val="24"/>
          <w:lang w:val="sr-Cyrl-RS"/>
        </w:rPr>
        <w:t>На</w:t>
      </w:r>
      <w:r w:rsidRPr="001001FE">
        <w:rPr>
          <w:rFonts w:ascii="Times New Roman" w:eastAsia="Times New Roman" w:hAnsi="Times New Roman" w:cs="Times New Roman"/>
          <w:color w:val="000000"/>
          <w:sz w:val="24"/>
          <w:lang w:val="sr-Cyrl-RS" w:eastAsia="sr-Latn-RS"/>
        </w:rPr>
        <w:t xml:space="preserve"> апропријацији 515 – нематеријална улагања, извршење буџета износи 77,62% у односу на опредељена средства из буџета Републике Србије.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Образложење одступања доставио је: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Меморијални центар „Старо сајмиште” - проценат извршења 72,14% - исказана мања потреба за трошењем средстава на овој апропријацији.</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Остале установе које су имале одступања на овој апропријацији нису доставиле образложења.</w:t>
      </w:r>
    </w:p>
    <w:p w:rsidR="00B11324" w:rsidRPr="001001FE" w:rsidRDefault="00B11324" w:rsidP="003508CE">
      <w:pPr>
        <w:spacing w:after="15" w:line="249" w:lineRule="auto"/>
        <w:ind w:right="14"/>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30 МИНИСТАРСТВО ЗА РАД, ЗАПОШЉАВАЊЕ, БОРАЧКА И СОЦИЈАЛНА ПИТАЊА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0802 - Уређење система рада и радно-правних односа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0002 - Администрација и управљање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76,70% у односу на планирана средства из буџета Републике Србије на апропријацији 414 - Социјална давања запосленима настало је услед чињенице да је поднет мањи број захтева за остваривање права на солидарну помоћ у 2024. години у односу на планирана средства.</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81% у односу на планирана средства из буџета Републике Србије на апропријацији 421 - Стални трошкови. настало је због смањења трошкова за слање брзе поште у 2024. години.</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85,0</w:t>
      </w:r>
      <w:r w:rsidR="002A55F2" w:rsidRPr="001001FE">
        <w:rPr>
          <w:rFonts w:ascii="Times New Roman" w:eastAsia="Times New Roman" w:hAnsi="Times New Roman" w:cs="Times New Roman"/>
          <w:color w:val="000000"/>
          <w:sz w:val="24"/>
          <w:lang w:val="sr-Cyrl-RS" w:eastAsia="sr-Latn-RS"/>
        </w:rPr>
        <w:t>0</w:t>
      </w:r>
      <w:r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423 - Услуге по уговору настало је услед смањеног броја запослених који је ишао на усавршавање.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54,80% у односу на планирана средства из буџета Републике Србије на апропријацији 424 - Специјализоване услуге, настало је као последица мањег износа утрошених средстава предвиђених за систематски преглед запослених услед мањег броја урађених </w:t>
      </w:r>
      <w:proofErr w:type="spellStart"/>
      <w:r w:rsidRPr="001001FE">
        <w:rPr>
          <w:rFonts w:ascii="Times New Roman" w:eastAsia="Times New Roman" w:hAnsi="Times New Roman" w:cs="Times New Roman"/>
          <w:color w:val="000000"/>
          <w:sz w:val="24"/>
          <w:lang w:val="sr-Cyrl-RS" w:eastAsia="sr-Latn-RS"/>
        </w:rPr>
        <w:t>индикованих</w:t>
      </w:r>
      <w:proofErr w:type="spellEnd"/>
      <w:r w:rsidRPr="001001FE">
        <w:rPr>
          <w:rFonts w:ascii="Times New Roman" w:eastAsia="Times New Roman" w:hAnsi="Times New Roman" w:cs="Times New Roman"/>
          <w:color w:val="000000"/>
          <w:sz w:val="24"/>
          <w:lang w:val="sr-Cyrl-RS" w:eastAsia="sr-Latn-RS"/>
        </w:rPr>
        <w:t xml:space="preserve"> прегледа</w:t>
      </w:r>
      <w:r w:rsidRPr="001001FE">
        <w:rPr>
          <w:rFonts w:ascii="Times New Roman" w:eastAsia="Times New Roman" w:hAnsi="Times New Roman" w:cs="Times New Roman"/>
          <w:noProof/>
          <w:color w:val="000000"/>
          <w:sz w:val="24"/>
        </w:rPr>
        <w:drawing>
          <wp:inline distT="0" distB="0" distL="0" distR="0" wp14:anchorId="59AE3716" wp14:editId="0B843E22">
            <wp:extent cx="18274" cy="13705"/>
            <wp:effectExtent l="0" t="0" r="0" b="0"/>
            <wp:docPr id="3163" name="Picture 3163"/>
            <wp:cNvGraphicFramePr/>
            <a:graphic xmlns:a="http://schemas.openxmlformats.org/drawingml/2006/main">
              <a:graphicData uri="http://schemas.openxmlformats.org/drawingml/2006/picture">
                <pic:pic xmlns:pic="http://schemas.openxmlformats.org/drawingml/2006/picture">
                  <pic:nvPicPr>
                    <pic:cNvPr id="2098" name="Picture 2098"/>
                    <pic:cNvPicPr/>
                  </pic:nvPicPr>
                  <pic:blipFill>
                    <a:blip r:embed="rId32"/>
                    <a:stretch>
                      <a:fillRect/>
                    </a:stretch>
                  </pic:blipFill>
                  <pic:spPr>
                    <a:xfrm>
                      <a:off x="0" y="0"/>
                      <a:ext cx="18274" cy="13705"/>
                    </a:xfrm>
                    <a:prstGeom prst="rect">
                      <a:avLst/>
                    </a:prstGeom>
                  </pic:spPr>
                </pic:pic>
              </a:graphicData>
            </a:graphic>
          </wp:inline>
        </w:drawing>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89,70% у односу на планирана средства из буџета Републике Србије на апропријацији 425 - Текуће поправке и одржавање, јер није било већих потреба за текућим одржавањем опреме које користи министарство.</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16,7% у односу на планирана средства из буџета Републике Србије на апропријацији 482 - Порези, обавезне таксе и казне, у складу је са обавезама које су измириване и то првенствено за регистрацију возила, али пошто је већи број возила добијен на коришћење од УЗЗПРО, самим тим и извршени расходи су били мањи.</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83,50% у односу на планирана средства из буџета Републике Србије на апропријацију 485 - Накнада штете за повреде или штету нанету од стране државних органа је у складу са доспелим обавезама за те намене.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65,80% у односу на планирана средства из буџета Републике Србије на апропријацију </w:t>
      </w:r>
      <w:proofErr w:type="spellStart"/>
      <w:r w:rsidRPr="001001FE">
        <w:rPr>
          <w:rFonts w:ascii="Times New Roman" w:eastAsia="Times New Roman" w:hAnsi="Times New Roman" w:cs="Times New Roman"/>
          <w:color w:val="000000"/>
          <w:sz w:val="24"/>
          <w:lang w:val="sr-Cyrl-RS" w:eastAsia="sr-Latn-RS"/>
        </w:rPr>
        <w:t>апропријацију</w:t>
      </w:r>
      <w:proofErr w:type="spellEnd"/>
      <w:r w:rsidRPr="001001FE">
        <w:rPr>
          <w:rFonts w:ascii="Times New Roman" w:eastAsia="Times New Roman" w:hAnsi="Times New Roman" w:cs="Times New Roman"/>
          <w:color w:val="000000"/>
          <w:sz w:val="24"/>
          <w:lang w:val="sr-Cyrl-RS" w:eastAsia="sr-Latn-RS"/>
        </w:rPr>
        <w:t xml:space="preserve"> 512 - Машине и опрема настало је из разлога што набавка за намештај није покренута.</w:t>
      </w:r>
    </w:p>
    <w:p w:rsidR="0013134F" w:rsidRPr="001001FE" w:rsidRDefault="0013134F" w:rsidP="00526A8A">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0013 - Запошљавање и социјалне иновације ЕАСИ</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422 - Трошкови путовања настало је из разлога што је присуство састанцима Радне групе за праћење Програма финансирано из других извора.</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извора финансирања 56 на апропријацији 421 - Стални трошкови настало је због одступања у извршењу, до којег дошло као последица реорганизације плана спровођења пројектних активности у оквиру Пројекта НОВА (Споразум о додели бесповратних средстава за акцију са више корисника број VS/2021 [0248 између Европске комисије и Министарства за рад, запошљавање, борачка и социјална питања закључен 16. децембра 2021. године).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извора финансирања 56 на апропријацији 422 -Трошкови путовања је последица реорганизације плана спровођења пројектних активности у оквиру Пројекта НОВА (Споразум о додели бесповратних средстава за акцију са више корисника број VS/2021/0248 између Европске комисије и Министарства за рад, запошљавање, борачка и социјална питања закључен 16. децембра 2021. године).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36,30% у односу на планирана средства из извора финансирања 56 на апропријацији 423- Услуге по уговору је последица реорганизације плана спровођења пројектних активности у оквиру Пројекта НОВА (Споразум о додели бесповратних средстава за акцију са више корисника број VS/2021/0248 између Европске комисије и Министарства за рад, запошљавање, борачка и социјална питања закључен 16. децембра 2021. године).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77,80% у односу на планирана средства из извора финансирања 56 на апропријацији 512 - Машине и опрема је последица реорганизације плана спровођења пројектних активности у оквиру Пројекта НОВА (Споразум о додели бесповратних средстава за акцију са више корисника број VS/2021/0248 између Европске комисије и Министарства за рад, запошљавање, борачка и социјална питања закључен 16. децембра 2021. године).</w:t>
      </w:r>
    </w:p>
    <w:p w:rsidR="0013134F" w:rsidRPr="001001FE" w:rsidRDefault="0013134F" w:rsidP="00526A8A">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4002 - ИПА 2022- Усклађивање радног законодавства и учешће у ЕУРЕСУ-у</w:t>
      </w:r>
    </w:p>
    <w:p w:rsidR="00962A12" w:rsidRPr="001001FE" w:rsidRDefault="00962A12" w:rsidP="00526A8A">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извора финансирања 56 на апропријацији 423 - Услуге по уговору, настало је услед чињенице да </w:t>
      </w:r>
      <w:proofErr w:type="spellStart"/>
      <w:r w:rsidRPr="001001FE">
        <w:rPr>
          <w:rFonts w:ascii="Times New Roman" w:eastAsia="Times New Roman" w:hAnsi="Times New Roman" w:cs="Times New Roman"/>
          <w:color w:val="000000"/>
          <w:sz w:val="24"/>
          <w:lang w:val="sr-Cyrl-RS" w:eastAsia="sr-Latn-RS"/>
        </w:rPr>
        <w:t>Твининг</w:t>
      </w:r>
      <w:proofErr w:type="spellEnd"/>
      <w:r w:rsidRPr="001001FE">
        <w:rPr>
          <w:rFonts w:ascii="Times New Roman" w:eastAsia="Times New Roman" w:hAnsi="Times New Roman" w:cs="Times New Roman"/>
          <w:color w:val="000000"/>
          <w:sz w:val="24"/>
          <w:lang w:val="sr-Cyrl-RS" w:eastAsia="sr-Latn-RS"/>
        </w:rPr>
        <w:t xml:space="preserve"> уговор није закључен током 2024. године. </w:t>
      </w:r>
      <w:proofErr w:type="spellStart"/>
      <w:r w:rsidRPr="001001FE">
        <w:rPr>
          <w:rFonts w:ascii="Times New Roman" w:eastAsia="Times New Roman" w:hAnsi="Times New Roman" w:cs="Times New Roman"/>
          <w:color w:val="000000"/>
          <w:sz w:val="24"/>
          <w:lang w:val="sr-Cyrl-RS" w:eastAsia="sr-Latn-RS"/>
        </w:rPr>
        <w:t>Твиниг</w:t>
      </w:r>
      <w:proofErr w:type="spellEnd"/>
      <w:r w:rsidRPr="001001FE">
        <w:rPr>
          <w:rFonts w:ascii="Times New Roman" w:eastAsia="Times New Roman" w:hAnsi="Times New Roman" w:cs="Times New Roman"/>
          <w:color w:val="000000"/>
          <w:sz w:val="24"/>
          <w:lang w:val="sr-Cyrl-RS" w:eastAsia="sr-Latn-RS"/>
        </w:rPr>
        <w:t xml:space="preserve"> документ „Подршка побољшању услова рада и припреми Републике Србије за учешће на ЕУРЕС-у”, био је </w:t>
      </w:r>
      <w:r w:rsidRPr="001001FE">
        <w:rPr>
          <w:rFonts w:ascii="Times New Roman" w:eastAsia="Times New Roman" w:hAnsi="Times New Roman" w:cs="Times New Roman"/>
          <w:color w:val="000000"/>
          <w:sz w:val="24"/>
          <w:lang w:val="sr-Cyrl-RS" w:eastAsia="sr-Latn-RS"/>
        </w:rPr>
        <w:lastRenderedPageBreak/>
        <w:t>објављен 26. јула 2024. године, а рок за достављање понуда био је 21. октобар 2024.</w:t>
      </w:r>
      <w:r w:rsidRPr="001001FE">
        <w:rPr>
          <w:rFonts w:ascii="Times New Roman" w:eastAsia="Times New Roman" w:hAnsi="Times New Roman" w:cs="Times New Roman"/>
          <w:color w:val="000000"/>
          <w:sz w:val="24"/>
          <w:lang w:val="sr-Cyrl-RS"/>
        </w:rPr>
        <w:t xml:space="preserve"> </w:t>
      </w:r>
      <w:r w:rsidRPr="001001FE">
        <w:rPr>
          <w:rFonts w:ascii="Times New Roman" w:eastAsia="Times New Roman" w:hAnsi="Times New Roman" w:cs="Times New Roman"/>
          <w:color w:val="000000"/>
          <w:sz w:val="24"/>
          <w:lang w:val="sr-Cyrl-RS" w:eastAsia="sr-Latn-RS"/>
        </w:rPr>
        <w:t>године. Селекциони састанак одржан је 18. новембра 2024. године. Потписивање уговора очекује се у првом кварталу 2025. године.</w:t>
      </w:r>
    </w:p>
    <w:p w:rsidR="0013134F" w:rsidRPr="001001FE" w:rsidRDefault="0013134F" w:rsidP="00526A8A">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526A8A">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0803 - Активна политика запошљавања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412 - Општи послови по питању рада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0003 - Подршка решавању радно-правног статуса вишка запослених</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86,60% у односу на планирана средства из буџета Републике Србије на апропријацији 472 - Накнаде за социјалну заштиту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је у складу са захтевима два субјекта приватизације за исплату отпремнина за решавање витка запослених.</w:t>
      </w:r>
    </w:p>
    <w:p w:rsidR="0013134F" w:rsidRPr="001001FE" w:rsidRDefault="0013134F" w:rsidP="0013134F">
      <w:pPr>
        <w:spacing w:after="0"/>
        <w:ind w:firstLine="708"/>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eastAsia="Times New Roman" w:hAnsi="Times New Roman" w:cs="Times New Roman"/>
          <w:b/>
          <w:sz w:val="26"/>
          <w:lang w:val="sr-Cyrl-RS"/>
        </w:rPr>
        <w:t xml:space="preserve">Програмска активност 0005 - </w:t>
      </w:r>
      <w:r w:rsidRPr="001001FE">
        <w:rPr>
          <w:rFonts w:ascii="Times New Roman" w:hAnsi="Times New Roman" w:cs="Times New Roman"/>
          <w:b/>
          <w:sz w:val="24"/>
          <w:szCs w:val="24"/>
          <w:lang w:val="sr-Cyrl-RS"/>
        </w:rPr>
        <w:t>Подстицање запошљавања особа са инвалидитетом путем Националне службе за запошљавање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80,90% у односу на планирана средства из буџета Републике Србије на апропријацији 464 - Дотације организацијама за обавезно социјално осигурање је у складу са извршеним плаћањима Националне службе за запошљавање за мере и активности професионалне рехабилитације, подстицања запошљавања особа са </w:t>
      </w:r>
      <w:proofErr w:type="spellStart"/>
      <w:r w:rsidRPr="001001FE">
        <w:rPr>
          <w:rFonts w:ascii="Times New Roman" w:eastAsia="Times New Roman" w:hAnsi="Times New Roman" w:cs="Times New Roman"/>
          <w:color w:val="000000"/>
          <w:sz w:val="24"/>
          <w:lang w:val="sr-Cyrl-RS" w:eastAsia="sr-Latn-RS"/>
        </w:rPr>
        <w:t>инвлаидитетом</w:t>
      </w:r>
      <w:proofErr w:type="spellEnd"/>
      <w:r w:rsidRPr="001001FE">
        <w:rPr>
          <w:rFonts w:ascii="Times New Roman" w:eastAsia="Times New Roman" w:hAnsi="Times New Roman" w:cs="Times New Roman"/>
          <w:color w:val="000000"/>
          <w:sz w:val="24"/>
          <w:lang w:val="sr-Cyrl-RS" w:eastAsia="sr-Latn-RS"/>
        </w:rPr>
        <w:t xml:space="preserve"> и подршку особама са инвалидитетом које се запошљавају под посебним условима. За износ више </w:t>
      </w:r>
      <w:proofErr w:type="spellStart"/>
      <w:r w:rsidRPr="001001FE">
        <w:rPr>
          <w:rFonts w:ascii="Times New Roman" w:eastAsia="Times New Roman" w:hAnsi="Times New Roman" w:cs="Times New Roman"/>
          <w:color w:val="000000"/>
          <w:sz w:val="24"/>
          <w:lang w:val="sr-Cyrl-RS" w:eastAsia="sr-Latn-RS"/>
        </w:rPr>
        <w:t>транфверисаних</w:t>
      </w:r>
      <w:proofErr w:type="spellEnd"/>
      <w:r w:rsidRPr="001001FE">
        <w:rPr>
          <w:rFonts w:ascii="Times New Roman" w:eastAsia="Times New Roman" w:hAnsi="Times New Roman" w:cs="Times New Roman"/>
          <w:color w:val="000000"/>
          <w:sz w:val="24"/>
          <w:lang w:val="sr-Cyrl-RS" w:eastAsia="sr-Latn-RS"/>
        </w:rPr>
        <w:t xml:space="preserve"> средстава од овог Министарства, Национална служба за запошљавање извршила је повраћај 31. децембра 2024. године.</w:t>
      </w:r>
    </w:p>
    <w:p w:rsidR="0013134F" w:rsidRPr="001001FE" w:rsidRDefault="0013134F" w:rsidP="0012611A">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eastAsia="Times New Roman" w:hAnsi="Times New Roman" w:cs="Times New Roman"/>
          <w:b/>
          <w:sz w:val="26"/>
          <w:lang w:val="sr-Cyrl-RS"/>
        </w:rPr>
        <w:t xml:space="preserve">Програмска активност 4002 </w:t>
      </w:r>
      <w:r w:rsidRPr="001001FE">
        <w:rPr>
          <w:rFonts w:ascii="Times New Roman" w:hAnsi="Times New Roman" w:cs="Times New Roman"/>
          <w:b/>
          <w:sz w:val="24"/>
          <w:szCs w:val="24"/>
          <w:lang w:val="sr-Cyrl-RS"/>
        </w:rPr>
        <w:t>- Гаранција за младе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40,80% у односу на планирана средства из буџета Републике Србије на апропријацији 464 - Дотације организацијама за обавезно социјално осигурање је у складу са извршеним плаћањима Националне службе за запошљавање за мере и активности за реализацију Плана имплементације Гаранције за младе за субвенционисање запошљавање младих, за наставак образовања и обука и др. За износ више </w:t>
      </w:r>
      <w:proofErr w:type="spellStart"/>
      <w:r w:rsidRPr="001001FE">
        <w:rPr>
          <w:rFonts w:ascii="Times New Roman" w:eastAsia="Times New Roman" w:hAnsi="Times New Roman" w:cs="Times New Roman"/>
          <w:color w:val="000000"/>
          <w:sz w:val="24"/>
          <w:lang w:val="sr-Cyrl-RS" w:eastAsia="sr-Latn-RS"/>
        </w:rPr>
        <w:t>транфверисаних</w:t>
      </w:r>
      <w:proofErr w:type="spellEnd"/>
      <w:r w:rsidRPr="001001FE">
        <w:rPr>
          <w:rFonts w:ascii="Times New Roman" w:eastAsia="Times New Roman" w:hAnsi="Times New Roman" w:cs="Times New Roman"/>
          <w:color w:val="000000"/>
          <w:sz w:val="24"/>
          <w:lang w:val="sr-Cyrl-RS" w:eastAsia="sr-Latn-RS"/>
        </w:rPr>
        <w:t xml:space="preserve"> средстава од овог Министарства, Национална служба за запошљавање </w:t>
      </w:r>
      <w:proofErr w:type="spellStart"/>
      <w:r w:rsidRPr="001001FE">
        <w:rPr>
          <w:rFonts w:ascii="Times New Roman" w:eastAsia="Times New Roman" w:hAnsi="Times New Roman" w:cs="Times New Roman"/>
          <w:color w:val="000000"/>
          <w:sz w:val="24"/>
          <w:lang w:val="sr-Cyrl-RS" w:eastAsia="sr-Latn-RS"/>
        </w:rPr>
        <w:t>извршилаје</w:t>
      </w:r>
      <w:proofErr w:type="spellEnd"/>
      <w:r w:rsidRPr="001001FE">
        <w:rPr>
          <w:rFonts w:ascii="Times New Roman" w:eastAsia="Times New Roman" w:hAnsi="Times New Roman" w:cs="Times New Roman"/>
          <w:color w:val="000000"/>
          <w:sz w:val="24"/>
          <w:lang w:val="sr-Cyrl-RS" w:eastAsia="sr-Latn-RS"/>
        </w:rPr>
        <w:t xml:space="preserve"> повраћај 31. децембра 2024. године.</w:t>
      </w:r>
    </w:p>
    <w:p w:rsidR="0013134F" w:rsidRPr="001001FE" w:rsidRDefault="0013134F" w:rsidP="0012611A">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eastAsia="Times New Roman" w:hAnsi="Times New Roman" w:cs="Times New Roman"/>
          <w:b/>
          <w:sz w:val="26"/>
          <w:lang w:val="sr-Cyrl-RS"/>
        </w:rPr>
        <w:t xml:space="preserve">Програмска активност 4001 - </w:t>
      </w:r>
      <w:r w:rsidRPr="001001FE">
        <w:rPr>
          <w:rFonts w:ascii="Times New Roman" w:hAnsi="Times New Roman" w:cs="Times New Roman"/>
          <w:b/>
          <w:sz w:val="24"/>
          <w:szCs w:val="24"/>
          <w:lang w:val="sr-Cyrl-RS"/>
        </w:rPr>
        <w:t>Јачање локалне политике запошљавања</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Кроз наведени пројекат било је планирано да се финансира подршка систему локалних самоуправа, пилот спровођење иновативних решења у области запошљавања тешко </w:t>
      </w:r>
      <w:proofErr w:type="spellStart"/>
      <w:r w:rsidRPr="001001FE">
        <w:rPr>
          <w:rFonts w:ascii="Times New Roman" w:eastAsia="Times New Roman" w:hAnsi="Times New Roman" w:cs="Times New Roman"/>
          <w:color w:val="000000"/>
          <w:sz w:val="24"/>
          <w:lang w:val="sr-Cyrl-RS" w:eastAsia="sr-Latn-RS"/>
        </w:rPr>
        <w:t>запошљивих</w:t>
      </w:r>
      <w:proofErr w:type="spellEnd"/>
      <w:r w:rsidRPr="001001FE">
        <w:rPr>
          <w:rFonts w:ascii="Times New Roman" w:eastAsia="Times New Roman" w:hAnsi="Times New Roman" w:cs="Times New Roman"/>
          <w:color w:val="000000"/>
          <w:sz w:val="24"/>
          <w:lang w:val="sr-Cyrl-RS" w:eastAsia="sr-Latn-RS"/>
        </w:rPr>
        <w:t xml:space="preserve"> категорија. Иницијални пројекат је био потписан на вредност од 613.451,00 евра и то за подршку 10.ЈЛС. Због кратког рока реализације као и кашњењу у започињању реализације пројекта, урађен је анекс уговора на укупан износ пројекта од 451.445,66 евра. При изради буџета за 2024. годину предвиђена су средства за трансфере осталим нивоима власти (за исплату разлика у максималној вредности од 5 0/0 за јединице локалне самоуправе) и за остале дотације и трансфере.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Разлика између планираног и извршеног буџета 0,00/0 на изворима финансирања: 01 (на економској класификацији 465), 05 (на економској класификацији 465), 15 (на </w:t>
      </w:r>
      <w:r w:rsidRPr="001001FE">
        <w:rPr>
          <w:rFonts w:ascii="Times New Roman" w:eastAsia="Times New Roman" w:hAnsi="Times New Roman" w:cs="Times New Roman"/>
          <w:color w:val="000000"/>
          <w:sz w:val="24"/>
          <w:lang w:val="sr-Cyrl-RS" w:eastAsia="sr-Latn-RS"/>
        </w:rPr>
        <w:lastRenderedPageBreak/>
        <w:t>економској класификацији 463) и 56 (на</w:t>
      </w:r>
      <w:r w:rsidR="00677E04">
        <w:rPr>
          <w:rFonts w:ascii="Times New Roman" w:eastAsia="Times New Roman" w:hAnsi="Times New Roman" w:cs="Times New Roman"/>
          <w:color w:val="000000"/>
          <w:sz w:val="24"/>
          <w:lang w:val="sr-Cyrl-RS" w:eastAsia="sr-Latn-RS"/>
        </w:rPr>
        <w:t xml:space="preserve"> економској класификацији 463) </w:t>
      </w:r>
      <w:r w:rsidRPr="001001FE">
        <w:rPr>
          <w:rFonts w:ascii="Times New Roman" w:eastAsia="Times New Roman" w:hAnsi="Times New Roman" w:cs="Times New Roman"/>
          <w:color w:val="000000"/>
          <w:sz w:val="24"/>
          <w:lang w:val="sr-Cyrl-RS" w:eastAsia="sr-Latn-RS"/>
        </w:rPr>
        <w:t>је настала из разлога што у 2024. године од донатора није примљен финални налаз ревизора по којем би се остварила могућност за извршење планираних финансијских активности предвиђених финансијским планом за 2024. годину.</w:t>
      </w:r>
    </w:p>
    <w:p w:rsidR="0013134F" w:rsidRPr="001001FE" w:rsidRDefault="0013134F" w:rsidP="0012611A">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7024 - ИПА 2014 - Сектор подршке запошљавању младих и активној инклузији</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економској класификацији 481 - Дотације невладиним организацијама настало је услед кашњења у подношењу финалних извештаја и додатне документације од стране корисника грантова, као и неадекватног квалитета документације корисника грантова, што проузрокује додатна појашњења и исправке извештаја у циљу </w:t>
      </w:r>
      <w:proofErr w:type="spellStart"/>
      <w:r w:rsidRPr="001001FE">
        <w:rPr>
          <w:rFonts w:ascii="Times New Roman" w:eastAsia="Times New Roman" w:hAnsi="Times New Roman" w:cs="Times New Roman"/>
          <w:color w:val="000000"/>
          <w:sz w:val="24"/>
          <w:lang w:val="sr-Cyrl-RS" w:eastAsia="sr-Latn-RS"/>
        </w:rPr>
        <w:t>верификовања</w:t>
      </w:r>
      <w:proofErr w:type="spellEnd"/>
      <w:r w:rsidRPr="001001FE">
        <w:rPr>
          <w:rFonts w:ascii="Times New Roman" w:eastAsia="Times New Roman" w:hAnsi="Times New Roman" w:cs="Times New Roman"/>
          <w:color w:val="000000"/>
          <w:sz w:val="24"/>
          <w:lang w:val="sr-Cyrl-RS" w:eastAsia="sr-Latn-RS"/>
        </w:rPr>
        <w:t xml:space="preserve"> извештаја, и продужетак процедуре исплате средстава. Услед сложених процедура и ограничених људских капацитета у оквиру корисничких министарстава у вези са прегледом и одобравањем извештаја, дошло је до кашњења у одобравању извештаја од стране </w:t>
      </w:r>
      <w:proofErr w:type="spellStart"/>
      <w:r w:rsidRPr="001001FE">
        <w:rPr>
          <w:rFonts w:ascii="Times New Roman" w:eastAsia="Times New Roman" w:hAnsi="Times New Roman" w:cs="Times New Roman"/>
          <w:color w:val="000000"/>
          <w:sz w:val="24"/>
          <w:lang w:val="sr-Cyrl-RS" w:eastAsia="sr-Latn-RS"/>
        </w:rPr>
        <w:t>Министарста</w:t>
      </w:r>
      <w:proofErr w:type="spellEnd"/>
      <w:r w:rsidRPr="001001FE">
        <w:rPr>
          <w:rFonts w:ascii="Times New Roman" w:eastAsia="Times New Roman" w:hAnsi="Times New Roman" w:cs="Times New Roman"/>
          <w:color w:val="000000"/>
          <w:sz w:val="24"/>
          <w:lang w:val="sr-Cyrl-RS" w:eastAsia="sr-Latn-RS"/>
        </w:rPr>
        <w:t xml:space="preserve"> финансија, те ни плаћања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на име националног </w:t>
      </w:r>
      <w:proofErr w:type="spellStart"/>
      <w:r w:rsidRPr="001001FE">
        <w:rPr>
          <w:rFonts w:ascii="Times New Roman" w:eastAsia="Times New Roman" w:hAnsi="Times New Roman" w:cs="Times New Roman"/>
          <w:color w:val="000000"/>
          <w:sz w:val="24"/>
          <w:lang w:val="sr-Cyrl-RS" w:eastAsia="sr-Latn-RS"/>
        </w:rPr>
        <w:t>кофинансирања</w:t>
      </w:r>
      <w:proofErr w:type="spellEnd"/>
      <w:r w:rsidRPr="001001FE">
        <w:rPr>
          <w:rFonts w:ascii="Times New Roman" w:eastAsia="Times New Roman" w:hAnsi="Times New Roman" w:cs="Times New Roman"/>
          <w:color w:val="000000"/>
          <w:sz w:val="24"/>
          <w:lang w:val="sr-Cyrl-RS" w:eastAsia="sr-Latn-RS"/>
        </w:rPr>
        <w:t xml:space="preserve"> МРЗБСП нису могла да се реализују у 2024. години. Такође, поједини уговори који су током 2024. године били одобрени нису изискивали уплату националног </w:t>
      </w:r>
      <w:proofErr w:type="spellStart"/>
      <w:r w:rsidRPr="001001FE">
        <w:rPr>
          <w:rFonts w:ascii="Times New Roman" w:eastAsia="Times New Roman" w:hAnsi="Times New Roman" w:cs="Times New Roman"/>
          <w:color w:val="000000"/>
          <w:sz w:val="24"/>
          <w:lang w:val="sr-Cyrl-RS" w:eastAsia="sr-Latn-RS"/>
        </w:rPr>
        <w:t>кофинансирања</w:t>
      </w:r>
      <w:proofErr w:type="spellEnd"/>
      <w:r w:rsidRPr="001001FE">
        <w:rPr>
          <w:rFonts w:ascii="Times New Roman" w:eastAsia="Times New Roman" w:hAnsi="Times New Roman" w:cs="Times New Roman"/>
          <w:color w:val="000000"/>
          <w:sz w:val="24"/>
          <w:lang w:val="sr-Cyrl-RS" w:eastAsia="sr-Latn-RS"/>
        </w:rPr>
        <w:t>, јер корисницима грантова нису били прихваћени сви трошкови, чиме планирана средства нису могла бити утрошена.</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из извора финансирања 56 у односу на планирана средства на економској класификацији 481 - Дотације невладиним организацијама настало је услед кашњења у подношењу финалних извештаја и додатне документације од стране корисника грантова, као и неадекватног квалитета документације, што проузрокује додатна појашњења и исправке извештаја у циљу </w:t>
      </w:r>
      <w:proofErr w:type="spellStart"/>
      <w:r w:rsidRPr="001001FE">
        <w:rPr>
          <w:rFonts w:ascii="Times New Roman" w:eastAsia="Times New Roman" w:hAnsi="Times New Roman" w:cs="Times New Roman"/>
          <w:color w:val="000000"/>
          <w:sz w:val="24"/>
          <w:lang w:val="sr-Cyrl-RS" w:eastAsia="sr-Latn-RS"/>
        </w:rPr>
        <w:t>верификовања</w:t>
      </w:r>
      <w:proofErr w:type="spellEnd"/>
      <w:r w:rsidRPr="001001FE">
        <w:rPr>
          <w:rFonts w:ascii="Times New Roman" w:eastAsia="Times New Roman" w:hAnsi="Times New Roman" w:cs="Times New Roman"/>
          <w:color w:val="000000"/>
          <w:sz w:val="24"/>
          <w:lang w:val="sr-Cyrl-RS" w:eastAsia="sr-Latn-RS"/>
        </w:rPr>
        <w:t xml:space="preserve"> извештаја, и продужетак процедуре исплате средстава. Услед сложених процедура и ограничених људских капацитета у оквиру корисничких министарстава у вези са прегледом и одобравањем извештаја, поступак одобравања извештаја је успорен, те ни плаћања из буџета на име националног </w:t>
      </w:r>
      <w:proofErr w:type="spellStart"/>
      <w:r w:rsidRPr="001001FE">
        <w:rPr>
          <w:rFonts w:ascii="Times New Roman" w:eastAsia="Times New Roman" w:hAnsi="Times New Roman" w:cs="Times New Roman"/>
          <w:color w:val="000000"/>
          <w:sz w:val="24"/>
          <w:lang w:val="sr-Cyrl-RS" w:eastAsia="sr-Latn-RS"/>
        </w:rPr>
        <w:t>кофинансирања</w:t>
      </w:r>
      <w:proofErr w:type="spellEnd"/>
      <w:r w:rsidRPr="001001FE">
        <w:rPr>
          <w:rFonts w:ascii="Times New Roman" w:eastAsia="Times New Roman" w:hAnsi="Times New Roman" w:cs="Times New Roman"/>
          <w:color w:val="000000"/>
          <w:sz w:val="24"/>
          <w:lang w:val="sr-Cyrl-RS" w:eastAsia="sr-Latn-RS"/>
        </w:rPr>
        <w:t xml:space="preserve">, а последично ни поступак спровођења обрачунских налога за књижење ИПА дела </w:t>
      </w:r>
      <w:proofErr w:type="spellStart"/>
      <w:r w:rsidRPr="001001FE">
        <w:rPr>
          <w:rFonts w:ascii="Times New Roman" w:eastAsia="Times New Roman" w:hAnsi="Times New Roman" w:cs="Times New Roman"/>
          <w:color w:val="000000"/>
          <w:sz w:val="24"/>
          <w:lang w:val="sr-Cyrl-RS" w:eastAsia="sr-Latn-RS"/>
        </w:rPr>
        <w:t>уплаћених</w:t>
      </w:r>
      <w:proofErr w:type="spellEnd"/>
      <w:r w:rsidRPr="001001FE">
        <w:rPr>
          <w:rFonts w:ascii="Times New Roman" w:eastAsia="Times New Roman" w:hAnsi="Times New Roman" w:cs="Times New Roman"/>
          <w:color w:val="000000"/>
          <w:sz w:val="24"/>
          <w:lang w:val="sr-Cyrl-RS" w:eastAsia="sr-Latn-RS"/>
        </w:rPr>
        <w:t xml:space="preserve"> средстава нису могла да се реализују у 2024. години. Такође, поједини уговори који су током године били одобрени нису изискивали уплату националног </w:t>
      </w:r>
      <w:proofErr w:type="spellStart"/>
      <w:r w:rsidRPr="001001FE">
        <w:rPr>
          <w:rFonts w:ascii="Times New Roman" w:eastAsia="Times New Roman" w:hAnsi="Times New Roman" w:cs="Times New Roman"/>
          <w:color w:val="000000"/>
          <w:sz w:val="24"/>
          <w:lang w:val="sr-Cyrl-RS" w:eastAsia="sr-Latn-RS"/>
        </w:rPr>
        <w:t>кофинансирања</w:t>
      </w:r>
      <w:proofErr w:type="spellEnd"/>
      <w:r w:rsidRPr="001001FE">
        <w:rPr>
          <w:rFonts w:ascii="Times New Roman" w:eastAsia="Times New Roman" w:hAnsi="Times New Roman" w:cs="Times New Roman"/>
          <w:color w:val="000000"/>
          <w:sz w:val="24"/>
          <w:lang w:val="sr-Cyrl-RS" w:eastAsia="sr-Latn-RS"/>
        </w:rPr>
        <w:t>, а последично ни поступак спровођења обрачунског налога, јер корисницима грантова нису били прихваћени сви трошкови, чиме планирана средства нису могла бити утрошена.</w:t>
      </w:r>
    </w:p>
    <w:p w:rsidR="00962A12" w:rsidRPr="001001FE" w:rsidRDefault="00962A12" w:rsidP="0012611A">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12611A">
      <w:pPr>
        <w:spacing w:after="0"/>
        <w:jc w:val="both"/>
        <w:rPr>
          <w:rFonts w:ascii="Times New Roman" w:eastAsia="Times New Roman" w:hAnsi="Times New Roman" w:cs="Times New Roman"/>
          <w:b/>
          <w:color w:val="000000"/>
          <w:sz w:val="26"/>
          <w:lang w:val="sr-Cyrl-RS" w:eastAsia="sr-Latn-RS"/>
        </w:rPr>
      </w:pPr>
      <w:r w:rsidRPr="001001FE">
        <w:rPr>
          <w:rFonts w:ascii="Times New Roman" w:eastAsia="Times New Roman" w:hAnsi="Times New Roman" w:cs="Times New Roman"/>
          <w:b/>
          <w:color w:val="000000"/>
          <w:sz w:val="24"/>
          <w:lang w:val="sr-Cyrl-RS" w:eastAsia="sr-Latn-RS"/>
        </w:rPr>
        <w:t>Пројекат</w:t>
      </w:r>
      <w:r w:rsidRPr="001001FE">
        <w:rPr>
          <w:rFonts w:ascii="Times New Roman" w:eastAsia="Times New Roman" w:hAnsi="Times New Roman" w:cs="Times New Roman"/>
          <w:b/>
          <w:color w:val="000000"/>
          <w:sz w:val="26"/>
          <w:lang w:val="sr-Cyrl-RS" w:eastAsia="sr-Latn-RS"/>
        </w:rPr>
        <w:t xml:space="preserve"> 7084 - ИПА 2020 - Подршка спровођењу мера активне политике запошљавања</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 у односу на планирана средства из буџета Републике Србије на економској класификацији 424 - Специјализоване услуге, настало је услед кашњења у подношењу првог периодичног извештаја пројекта Директног </w:t>
      </w:r>
      <w:proofErr w:type="spellStart"/>
      <w:r w:rsidRPr="001001FE">
        <w:rPr>
          <w:rFonts w:ascii="Times New Roman" w:eastAsia="Times New Roman" w:hAnsi="Times New Roman" w:cs="Times New Roman"/>
          <w:color w:val="000000"/>
          <w:sz w:val="24"/>
          <w:lang w:val="sr-Cyrl-RS" w:eastAsia="sr-Latn-RS"/>
        </w:rPr>
        <w:t>гранта</w:t>
      </w:r>
      <w:proofErr w:type="spellEnd"/>
      <w:r w:rsidRPr="001001FE">
        <w:rPr>
          <w:rFonts w:ascii="Times New Roman" w:eastAsia="Times New Roman" w:hAnsi="Times New Roman" w:cs="Times New Roman"/>
          <w:color w:val="000000"/>
          <w:sz w:val="24"/>
          <w:lang w:val="sr-Cyrl-RS" w:eastAsia="sr-Latn-RS"/>
        </w:rPr>
        <w:t xml:space="preserve">, који је додељен Националној служби за запошљавање, те су средства која су била планирана за уплату националног </w:t>
      </w:r>
      <w:proofErr w:type="spellStart"/>
      <w:r w:rsidRPr="001001FE">
        <w:rPr>
          <w:rFonts w:ascii="Times New Roman" w:eastAsia="Times New Roman" w:hAnsi="Times New Roman" w:cs="Times New Roman"/>
          <w:color w:val="000000"/>
          <w:sz w:val="24"/>
          <w:lang w:val="sr-Cyrl-RS" w:eastAsia="sr-Latn-RS"/>
        </w:rPr>
        <w:t>кофинансирања</w:t>
      </w:r>
      <w:proofErr w:type="spellEnd"/>
      <w:r w:rsidRPr="001001FE">
        <w:rPr>
          <w:rFonts w:ascii="Times New Roman" w:eastAsia="Times New Roman" w:hAnsi="Times New Roman" w:cs="Times New Roman"/>
          <w:color w:val="000000"/>
          <w:sz w:val="24"/>
          <w:lang w:val="sr-Cyrl-RS" w:eastAsia="sr-Latn-RS"/>
        </w:rPr>
        <w:t xml:space="preserve"> крајем 2024. године испланирана у пројекцији буџета за 2025. годину.</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83,1% у односу на планирана средства из извора финансирања 56 на апропријацији 423 - Услуге по уговору настало је услед кашњења у подношењу другог периодичног извештаја пројекта Техничка помоћ </w:t>
      </w:r>
      <w:proofErr w:type="spellStart"/>
      <w:r w:rsidRPr="001001FE">
        <w:rPr>
          <w:rFonts w:ascii="Times New Roman" w:eastAsia="Times New Roman" w:hAnsi="Times New Roman" w:cs="Times New Roman"/>
          <w:color w:val="000000"/>
          <w:sz w:val="24"/>
          <w:lang w:val="sr-Cyrl-RS" w:eastAsia="sr-Latn-RS"/>
        </w:rPr>
        <w:t>Архидата</w:t>
      </w:r>
      <w:proofErr w:type="spellEnd"/>
      <w:r w:rsidRPr="001001FE">
        <w:rPr>
          <w:rFonts w:ascii="Times New Roman" w:eastAsia="Times New Roman" w:hAnsi="Times New Roman" w:cs="Times New Roman"/>
          <w:color w:val="000000"/>
          <w:sz w:val="24"/>
          <w:lang w:val="sr-Cyrl-RS" w:eastAsia="sr-Latn-RS"/>
        </w:rPr>
        <w:t xml:space="preserve">, те су </w:t>
      </w:r>
      <w:r w:rsidRPr="001001FE">
        <w:rPr>
          <w:rFonts w:ascii="Times New Roman" w:eastAsia="Times New Roman" w:hAnsi="Times New Roman" w:cs="Times New Roman"/>
          <w:color w:val="000000"/>
          <w:sz w:val="24"/>
          <w:lang w:val="sr-Cyrl-RS" w:eastAsia="sr-Latn-RS"/>
        </w:rPr>
        <w:lastRenderedPageBreak/>
        <w:t xml:space="preserve">средства која су била планирана за спровођење обрачунског налога за књижење ИПА дела </w:t>
      </w:r>
      <w:proofErr w:type="spellStart"/>
      <w:r w:rsidRPr="001001FE">
        <w:rPr>
          <w:rFonts w:ascii="Times New Roman" w:eastAsia="Times New Roman" w:hAnsi="Times New Roman" w:cs="Times New Roman"/>
          <w:color w:val="000000"/>
          <w:sz w:val="24"/>
          <w:lang w:val="sr-Cyrl-RS" w:eastAsia="sr-Latn-RS"/>
        </w:rPr>
        <w:t>уплаћених</w:t>
      </w:r>
      <w:proofErr w:type="spellEnd"/>
      <w:r w:rsidRPr="001001FE">
        <w:rPr>
          <w:rFonts w:ascii="Times New Roman" w:eastAsia="Times New Roman" w:hAnsi="Times New Roman" w:cs="Times New Roman"/>
          <w:color w:val="000000"/>
          <w:sz w:val="24"/>
          <w:lang w:val="sr-Cyrl-RS" w:eastAsia="sr-Latn-RS"/>
        </w:rPr>
        <w:t xml:space="preserve"> средстава крајем 2024. године пренета за 2025. годину.</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извора финансирања 56 на апропријацији 424 - Специјализоване услуге настало је услед кашњења у подношењу другог периодичног извештаја пројекта Техничка помоћ </w:t>
      </w:r>
      <w:proofErr w:type="spellStart"/>
      <w:r w:rsidRPr="001001FE">
        <w:rPr>
          <w:rFonts w:ascii="Times New Roman" w:eastAsia="Times New Roman" w:hAnsi="Times New Roman" w:cs="Times New Roman"/>
          <w:color w:val="000000"/>
          <w:sz w:val="24"/>
          <w:lang w:val="sr-Cyrl-RS" w:eastAsia="sr-Latn-RS"/>
        </w:rPr>
        <w:t>Архидата</w:t>
      </w:r>
      <w:proofErr w:type="spellEnd"/>
      <w:r w:rsidRPr="001001FE">
        <w:rPr>
          <w:rFonts w:ascii="Times New Roman" w:eastAsia="Times New Roman" w:hAnsi="Times New Roman" w:cs="Times New Roman"/>
          <w:color w:val="000000"/>
          <w:sz w:val="24"/>
          <w:lang w:val="sr-Cyrl-RS" w:eastAsia="sr-Latn-RS"/>
        </w:rPr>
        <w:t xml:space="preserve">, те су средства која су била планирана за спровођење обрачунског налога за књижење ИПА дела </w:t>
      </w:r>
      <w:proofErr w:type="spellStart"/>
      <w:r w:rsidRPr="001001FE">
        <w:rPr>
          <w:rFonts w:ascii="Times New Roman" w:eastAsia="Times New Roman" w:hAnsi="Times New Roman" w:cs="Times New Roman"/>
          <w:color w:val="000000"/>
          <w:sz w:val="24"/>
          <w:lang w:val="sr-Cyrl-RS" w:eastAsia="sr-Latn-RS"/>
        </w:rPr>
        <w:t>уплаћених</w:t>
      </w:r>
      <w:proofErr w:type="spellEnd"/>
      <w:r w:rsidRPr="001001FE">
        <w:rPr>
          <w:rFonts w:ascii="Times New Roman" w:eastAsia="Times New Roman" w:hAnsi="Times New Roman" w:cs="Times New Roman"/>
          <w:color w:val="000000"/>
          <w:sz w:val="24"/>
          <w:lang w:val="sr-Cyrl-RS" w:eastAsia="sr-Latn-RS"/>
        </w:rPr>
        <w:t xml:space="preserve"> средстава крајем 2024. године пренета за 2025. годину.</w:t>
      </w:r>
    </w:p>
    <w:p w:rsidR="0013134F" w:rsidRPr="001001FE" w:rsidRDefault="0013134F" w:rsidP="0012611A">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0902 - Социјална заштита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070 - Социјална помоћ угроженом становништву, некласификована на другом месту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Пројекат 4003 - Помоћ </w:t>
      </w:r>
      <w:proofErr w:type="spellStart"/>
      <w:r w:rsidRPr="001001FE">
        <w:rPr>
          <w:rFonts w:ascii="Times New Roman" w:hAnsi="Times New Roman" w:cs="Times New Roman"/>
          <w:b/>
          <w:sz w:val="24"/>
          <w:szCs w:val="24"/>
          <w:lang w:val="sr-Cyrl-RS"/>
        </w:rPr>
        <w:t>мигрантској</w:t>
      </w:r>
      <w:proofErr w:type="spellEnd"/>
      <w:r w:rsidRPr="001001FE">
        <w:rPr>
          <w:rFonts w:ascii="Times New Roman" w:hAnsi="Times New Roman" w:cs="Times New Roman"/>
          <w:b/>
          <w:sz w:val="24"/>
          <w:szCs w:val="24"/>
          <w:lang w:val="sr-Cyrl-RS"/>
        </w:rPr>
        <w:t xml:space="preserve"> популацији у Србији</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извора финансирања 56 на апропријацији 421 - Стални трошкови, настали су услед тога што су средства била планирана за покривање трошкова </w:t>
      </w:r>
      <w:proofErr w:type="spellStart"/>
      <w:r w:rsidRPr="001001FE">
        <w:rPr>
          <w:rFonts w:ascii="Times New Roman" w:eastAsia="Times New Roman" w:hAnsi="Times New Roman" w:cs="Times New Roman"/>
          <w:color w:val="000000"/>
          <w:sz w:val="24"/>
          <w:lang w:val="sr-Cyrl-RS" w:eastAsia="sr-Latn-RS"/>
        </w:rPr>
        <w:t>енергентских</w:t>
      </w:r>
      <w:proofErr w:type="spellEnd"/>
      <w:r w:rsidRPr="001001FE">
        <w:rPr>
          <w:rFonts w:ascii="Times New Roman" w:eastAsia="Times New Roman" w:hAnsi="Times New Roman" w:cs="Times New Roman"/>
          <w:color w:val="000000"/>
          <w:sz w:val="24"/>
          <w:lang w:val="sr-Cyrl-RS" w:eastAsia="sr-Latn-RS"/>
        </w:rPr>
        <w:t xml:space="preserve"> и комуналних услуга. Извршење од 0,00% је настало из разлога што су установе социјалне заштите индиректни корисници буџета и средства по основу донација, из извора 56, планирају на глави 30.4 Установе социјалне заштите.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68,9% средства из извора финансирања 56 на апропријацији 423 - Услуге по уговору, ангажовање стручног и помоћног особља на пројекту настало је због тога што је израдом буџета за 2024. годину било планирано да особље буде ангажовано на пројекту од 01.01.2024. године, међутим особље је ангажовано од 30. 2024. године, док су децембарске надокнаде ангажованог особља исплаћене током јануара 2025. године.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9,4% у односу на планирана средства из извора финансирања 56 на апропријацији 426 - Материјал настало је због тога што су средства била планирана за покривање трошкова административног материјала, набавке материјала за саобраћај - гориво и покривање трошкова исхране малолетних </w:t>
      </w:r>
      <w:proofErr w:type="spellStart"/>
      <w:r w:rsidRPr="001001FE">
        <w:rPr>
          <w:rFonts w:ascii="Times New Roman" w:eastAsia="Times New Roman" w:hAnsi="Times New Roman" w:cs="Times New Roman"/>
          <w:color w:val="000000"/>
          <w:sz w:val="24"/>
          <w:lang w:val="sr-Cyrl-RS" w:eastAsia="sr-Latn-RS"/>
        </w:rPr>
        <w:t>миграната</w:t>
      </w:r>
      <w:proofErr w:type="spellEnd"/>
      <w:r w:rsidRPr="001001FE">
        <w:rPr>
          <w:rFonts w:ascii="Times New Roman" w:eastAsia="Times New Roman" w:hAnsi="Times New Roman" w:cs="Times New Roman"/>
          <w:color w:val="000000"/>
          <w:sz w:val="24"/>
          <w:lang w:val="sr-Cyrl-RS" w:eastAsia="sr-Latn-RS"/>
        </w:rPr>
        <w:t xml:space="preserve"> без родитељског старања у установама социјалне заштите. Разлика од 90,6% од извршења је настала из разлога што су установе социјалне заштите индиректни корисници буџета и средства по основу донација из извора 56 планирају на глави 30.4 Установе социјалне заштите.</w:t>
      </w:r>
    </w:p>
    <w:p w:rsidR="0013134F" w:rsidRPr="001001FE" w:rsidRDefault="0013134F" w:rsidP="007F65F4">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ind w:right="122"/>
        <w:rPr>
          <w:rFonts w:ascii="Times New Roman" w:eastAsia="Times New Roman" w:hAnsi="Times New Roman" w:cs="Times New Roman"/>
          <w:b/>
          <w:color w:val="000000"/>
          <w:sz w:val="26"/>
          <w:lang w:val="sr-Cyrl-RS" w:eastAsia="sr-Latn-RS"/>
        </w:rPr>
      </w:pPr>
      <w:r w:rsidRPr="001001FE">
        <w:rPr>
          <w:rFonts w:ascii="Times New Roman" w:eastAsia="Times New Roman" w:hAnsi="Times New Roman" w:cs="Times New Roman"/>
          <w:b/>
          <w:color w:val="000000"/>
          <w:sz w:val="26"/>
          <w:lang w:val="sr-Cyrl-RS" w:eastAsia="sr-Latn-RS"/>
        </w:rPr>
        <w:t>Пројекат 7085 - ИПА 2020 - Модернизација система социјалне заштите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30,9% у односу на планирана средства из извора финансирања 56 на апропријацији 423 - Услуге по уговору настало је услед кашњења у подношењу другог периодичног извештаја пројекта Техничка помоћ </w:t>
      </w:r>
      <w:proofErr w:type="spellStart"/>
      <w:r w:rsidRPr="001001FE">
        <w:rPr>
          <w:rFonts w:ascii="Times New Roman" w:eastAsia="Times New Roman" w:hAnsi="Times New Roman" w:cs="Times New Roman"/>
          <w:color w:val="000000"/>
          <w:sz w:val="24"/>
          <w:lang w:val="sr-Cyrl-RS" w:eastAsia="sr-Latn-RS"/>
        </w:rPr>
        <w:t>Нирас</w:t>
      </w:r>
      <w:proofErr w:type="spellEnd"/>
      <w:r w:rsidRPr="001001FE">
        <w:rPr>
          <w:rFonts w:ascii="Times New Roman" w:eastAsia="Times New Roman" w:hAnsi="Times New Roman" w:cs="Times New Roman"/>
          <w:color w:val="000000"/>
          <w:sz w:val="24"/>
          <w:lang w:val="sr-Cyrl-RS" w:eastAsia="sr-Latn-RS"/>
        </w:rPr>
        <w:t xml:space="preserve">, те су средства која су била планирана за спровођење обрачунског налога за књижење ИПА дела </w:t>
      </w:r>
      <w:proofErr w:type="spellStart"/>
      <w:r w:rsidRPr="001001FE">
        <w:rPr>
          <w:rFonts w:ascii="Times New Roman" w:eastAsia="Times New Roman" w:hAnsi="Times New Roman" w:cs="Times New Roman"/>
          <w:color w:val="000000"/>
          <w:sz w:val="24"/>
          <w:lang w:val="sr-Cyrl-RS" w:eastAsia="sr-Latn-RS"/>
        </w:rPr>
        <w:t>уплаћених</w:t>
      </w:r>
      <w:proofErr w:type="spellEnd"/>
      <w:r w:rsidRPr="001001FE">
        <w:rPr>
          <w:rFonts w:ascii="Times New Roman" w:eastAsia="Times New Roman" w:hAnsi="Times New Roman" w:cs="Times New Roman"/>
          <w:color w:val="000000"/>
          <w:sz w:val="24"/>
          <w:lang w:val="sr-Cyrl-RS" w:eastAsia="sr-Latn-RS"/>
        </w:rPr>
        <w:t xml:space="preserve"> средстава крајем 2024. године пренета за 2025. годину.</w:t>
      </w:r>
    </w:p>
    <w:p w:rsidR="0013134F" w:rsidRPr="001001FE" w:rsidRDefault="0013134F" w:rsidP="007F65F4">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0902 - Социјална заштита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090 - Социјална заштита некласификована на другом месту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0006 - Заштита положаја особа са инвалидитетом</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84,90% у односу на планирана средства из буџета Републике Србије на апропријацији 421 - Стални трошкови, последица је мањег броја поднетих захтева за рефундацију пореза на додату вредност, плаћеног приликом увоза моторних возила од стране особа са инвалидитетом које су оствариле право на повраћај.</w:t>
      </w:r>
    </w:p>
    <w:p w:rsidR="0013134F" w:rsidRPr="001001FE" w:rsidRDefault="0013134F" w:rsidP="007F65F4">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0904 - Борачко-инвалидска заштита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010 - Болест и инвалидност</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0001 - Права корисника борачко-инвалидске заштите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57,20% у односу на планирана средства из буџета Републике Србије на апропријацији 416 - Награде запосленима и остали посебни расходи, за накнаде за секретаре лекарских комисија запослених у Министарству планиране су у односу на динамику пристизања предмета, односно потребе вештачења из претходног периода. Током 2024. године динамика пристизања предмета, односно потреба вештачења од стране првостепених комисија, као и другостепене и посебне комисије била је мања од планираног.</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87,30% средства из буџета Републике Србије на апропријацији 421 - Стални трошкови, последица су промене структуре корисника, односно смањења броја корисника за које Министарство плаћа накнаду за доставу права из области борачко-инвалидске заштите.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eastAsia="sr-Latn-RS"/>
        </w:rPr>
        <w:t xml:space="preserve">Извршење расхода од 89,40% у односу на планирана средства из буџета Републике Србије на апропријацији 423 - Услуге по уговору, за </w:t>
      </w:r>
      <w:proofErr w:type="spellStart"/>
      <w:r w:rsidRPr="001001FE">
        <w:rPr>
          <w:rFonts w:ascii="Times New Roman" w:eastAsia="Times New Roman" w:hAnsi="Times New Roman" w:cs="Times New Roman"/>
          <w:color w:val="000000"/>
          <w:sz w:val="24"/>
          <w:lang w:val="sr-Cyrl-RS" w:eastAsia="sr-Latn-RS"/>
        </w:rPr>
        <w:t>накнцце</w:t>
      </w:r>
      <w:proofErr w:type="spellEnd"/>
      <w:r w:rsidRPr="001001FE">
        <w:rPr>
          <w:rFonts w:ascii="Times New Roman" w:eastAsia="Times New Roman" w:hAnsi="Times New Roman" w:cs="Times New Roman"/>
          <w:color w:val="000000"/>
          <w:sz w:val="24"/>
          <w:lang w:val="sr-Cyrl-RS" w:eastAsia="sr-Latn-RS"/>
        </w:rPr>
        <w:t xml:space="preserve"> члановима лекарских комисија који нису запослени у Министарству планиране су у односу на динамику пристизања предмета, односно потребе вештачења из претходног периода, као и за израду легитимација и борачких споменица. Током 2024. године динамика пристизања предмета односно потреба вештачења од стране првостепених комисија као и другостепене и посебне комисије била је мања од планираног.</w:t>
      </w:r>
    </w:p>
    <w:p w:rsidR="00962A12" w:rsidRPr="001001FE" w:rsidRDefault="00962A12" w:rsidP="00BA451E">
      <w:pPr>
        <w:spacing w:after="0"/>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noProof/>
          <w:color w:val="000000"/>
          <w:sz w:val="24"/>
        </w:rPr>
        <w:drawing>
          <wp:anchor distT="0" distB="0" distL="114300" distR="114300" simplePos="0" relativeHeight="251670528" behindDoc="0" locked="0" layoutInCell="1" allowOverlap="0" wp14:anchorId="6B504A7B" wp14:editId="0246505E">
            <wp:simplePos x="0" y="0"/>
            <wp:positionH relativeFrom="page">
              <wp:posOffset>6779834</wp:posOffset>
            </wp:positionH>
            <wp:positionV relativeFrom="page">
              <wp:posOffset>5879410</wp:posOffset>
            </wp:positionV>
            <wp:extent cx="13706" cy="18273"/>
            <wp:effectExtent l="0" t="0" r="0" b="0"/>
            <wp:wrapTopAndBottom/>
            <wp:docPr id="3164" name="Picture 3164"/>
            <wp:cNvGraphicFramePr/>
            <a:graphic xmlns:a="http://schemas.openxmlformats.org/drawingml/2006/main">
              <a:graphicData uri="http://schemas.openxmlformats.org/drawingml/2006/picture">
                <pic:pic xmlns:pic="http://schemas.openxmlformats.org/drawingml/2006/picture">
                  <pic:nvPicPr>
                    <pic:cNvPr id="15959" name="Picture 15959"/>
                    <pic:cNvPicPr/>
                  </pic:nvPicPr>
                  <pic:blipFill>
                    <a:blip r:embed="rId33"/>
                    <a:stretch>
                      <a:fillRect/>
                    </a:stretch>
                  </pic:blipFill>
                  <pic:spPr>
                    <a:xfrm>
                      <a:off x="0" y="0"/>
                      <a:ext cx="13706" cy="18273"/>
                    </a:xfrm>
                    <a:prstGeom prst="rect">
                      <a:avLst/>
                    </a:prstGeom>
                  </pic:spPr>
                </pic:pic>
              </a:graphicData>
            </a:graphic>
          </wp:anchor>
        </w:drawing>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0002 - Очување традиција ослободилачких ратова Србије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88,00% у односу на планирана средства из буџета Републике Србије на апропријацији 423 - Услуге по уговору, за организовање обележавања значајних датума из српске историје које је планирано у складу са Државним програмом обележавања годишњица историјских догађаја ослободилачких ратова Србије, последица су промене протокола које су првобитно захтевали ангажовање и теренски рад већег броја учесника.</w:t>
      </w:r>
    </w:p>
    <w:p w:rsidR="00962A12" w:rsidRPr="001001FE" w:rsidRDefault="00962A12" w:rsidP="00BA451E">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BA451E">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30.1 ИНСПЕКТОРАТ ЗА РАД</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0802 - Уређење система рада и радно правних односа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0003 - Инспекција рада</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53,6</w:t>
      </w:r>
      <w:r w:rsidR="00CC49A7" w:rsidRPr="001001FE">
        <w:rPr>
          <w:rFonts w:ascii="Times New Roman" w:eastAsia="Times New Roman" w:hAnsi="Times New Roman" w:cs="Times New Roman"/>
          <w:color w:val="000000"/>
          <w:sz w:val="24"/>
          <w:lang w:val="sr-Cyrl-RS" w:eastAsia="sr-Latn-RS"/>
        </w:rPr>
        <w:t>0</w:t>
      </w:r>
      <w:r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414 - Социјална давања </w:t>
      </w:r>
      <w:proofErr w:type="spellStart"/>
      <w:r w:rsidRPr="001001FE">
        <w:rPr>
          <w:rFonts w:ascii="Times New Roman" w:eastAsia="Times New Roman" w:hAnsi="Times New Roman" w:cs="Times New Roman"/>
          <w:color w:val="000000"/>
          <w:sz w:val="24"/>
          <w:lang w:val="sr-Cyrl-RS" w:eastAsia="sr-Latn-RS"/>
        </w:rPr>
        <w:t>запослснима</w:t>
      </w:r>
      <w:proofErr w:type="spellEnd"/>
      <w:r w:rsidRPr="001001FE">
        <w:rPr>
          <w:rFonts w:ascii="Times New Roman" w:eastAsia="Times New Roman" w:hAnsi="Times New Roman" w:cs="Times New Roman"/>
          <w:color w:val="000000"/>
          <w:sz w:val="24"/>
          <w:lang w:val="sr-Cyrl-RS" w:eastAsia="sr-Latn-RS"/>
        </w:rPr>
        <w:t xml:space="preserve">, настало је </w:t>
      </w:r>
      <w:r w:rsidRPr="001001FE">
        <w:rPr>
          <w:rFonts w:ascii="Times New Roman" w:eastAsia="Times New Roman" w:hAnsi="Times New Roman" w:cs="Times New Roman"/>
          <w:color w:val="000000"/>
          <w:sz w:val="24"/>
          <w:lang w:val="sr-Cyrl-RS" w:eastAsia="sr-Latn-RS"/>
        </w:rPr>
        <w:lastRenderedPageBreak/>
        <w:t>услед чињенице да је поднет мањи број захтева за остваривање права на отпремнину због одласка у пензију као и захтева за солидарну помоћ, у 2024. години у односу на планирано.</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77,30% у односу на планирана средства из буџета Републике Србије на апропријацији 422 - Трошкови путовања, настало је због смањеног броја службених путовања у иностранство у односу на планирано, као и смањеног броја службених путовања у земљи.</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84,90% у односу на планирана средства из буџета Републике Србије на апропријацији 423 - Услуге по уговору, настало је због објективних разлога јер је конкурс за инспекторе расписан у јануару 2024. години а завршен у септембру месецу, па </w:t>
      </w:r>
      <w:proofErr w:type="spellStart"/>
      <w:r w:rsidRPr="001001FE">
        <w:rPr>
          <w:rFonts w:ascii="Times New Roman" w:eastAsia="Times New Roman" w:hAnsi="Times New Roman" w:cs="Times New Roman"/>
          <w:color w:val="000000"/>
          <w:sz w:val="24"/>
          <w:lang w:val="sr-Cyrl-RS" w:eastAsia="sr-Latn-RS"/>
        </w:rPr>
        <w:t>новопримљени</w:t>
      </w:r>
      <w:proofErr w:type="spellEnd"/>
      <w:r w:rsidRPr="001001FE">
        <w:rPr>
          <w:rFonts w:ascii="Times New Roman" w:eastAsia="Times New Roman" w:hAnsi="Times New Roman" w:cs="Times New Roman"/>
          <w:color w:val="000000"/>
          <w:sz w:val="24"/>
          <w:lang w:val="sr-Cyrl-RS" w:eastAsia="sr-Latn-RS"/>
        </w:rPr>
        <w:t xml:space="preserve"> запослени уобичајеном динамиком полажу државни и стручни испит, самим тим средства која су била намењена за полагање државног и стручног испита нису могла да се утроше.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69,90% средства из буџета Републике Србије на апропријацији 425 - Текуће поправке и одржавање, настало је као последица коришћења 40 возила набављених путем лизинга у 2023. години и набавке и коришћења 20 нових возила у 2024. години, Током 2024. године предложено је за расход 14 старих возила јер нису више употребљива.</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86,40% у односу на планирана средства из буџета Републике Србије на апропријацији 426 - Материјал, настало је као последица не коришћења 40 службених возила, током августа месеца, због замене и потписивања новог оквирног споразума у 2024. години за оперативни лизинг услед чега је потрошња горива смањена.</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462 - Дотације међународним организацијама, настало је као последица </w:t>
      </w:r>
      <w:proofErr w:type="spellStart"/>
      <w:r w:rsidRPr="001001FE">
        <w:rPr>
          <w:rFonts w:ascii="Times New Roman" w:eastAsia="Times New Roman" w:hAnsi="Times New Roman" w:cs="Times New Roman"/>
          <w:color w:val="000000"/>
          <w:sz w:val="24"/>
          <w:lang w:val="sr-Cyrl-RS" w:eastAsia="sr-Latn-RS"/>
        </w:rPr>
        <w:t>обједињеног</w:t>
      </w:r>
      <w:proofErr w:type="spellEnd"/>
      <w:r w:rsidRPr="001001FE">
        <w:rPr>
          <w:rFonts w:ascii="Times New Roman" w:eastAsia="Times New Roman" w:hAnsi="Times New Roman" w:cs="Times New Roman"/>
          <w:color w:val="000000"/>
          <w:sz w:val="24"/>
          <w:lang w:val="sr-Cyrl-RS" w:eastAsia="sr-Latn-RS"/>
        </w:rPr>
        <w:t xml:space="preserve"> плаћања чланарине за Министарство Међународној организацији рада са раздела 30.0.</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59,00% у односу на планирана средства из буџета Републике Србије на апропријацији 482 - Порези, обавезне таксе, казне и пенали, настало је због смањења возног парка Инспектората за рад за 25 возила која су повучена из употребе, расходована и продата у 2024. године.</w:t>
      </w:r>
    </w:p>
    <w:p w:rsidR="00962A12" w:rsidRPr="001001FE" w:rsidRDefault="00962A12" w:rsidP="0013134F">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485 - Накнаде штете за повреде, планиран је износ од 1.000,00 динара за отварања апропријације а извршења није било јер нису постојале обавезе</w:t>
      </w:r>
      <w:r w:rsidRPr="001001FE">
        <w:rPr>
          <w:rFonts w:ascii="Times New Roman" w:eastAsia="Times New Roman" w:hAnsi="Times New Roman" w:cs="Times New Roman"/>
          <w:color w:val="000000"/>
          <w:sz w:val="24"/>
          <w:lang w:val="sr-Cyrl-RS"/>
        </w:rPr>
        <w:t>.</w:t>
      </w:r>
    </w:p>
    <w:p w:rsidR="00962A12" w:rsidRPr="001001FE" w:rsidRDefault="00962A12" w:rsidP="00BA451E">
      <w:pPr>
        <w:spacing w:after="0" w:line="247" w:lineRule="auto"/>
        <w:ind w:right="122"/>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30.2 УПРАВА ЗА БЕЗБЕДНОСТ И ЗДРАВЉЕ НА РАДУ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0802 – Уређење система рада и радно-правних односа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0004 - Уређење у области безбедности и здравља на раду</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89,30% у односу на планирана средства из буџета Републике Србије на апропријацији 411 - Плате, додаци и накнаде запослених (зараде)</w:t>
      </w:r>
      <w:r w:rsidRPr="001001FE">
        <w:rPr>
          <w:rFonts w:ascii="Times New Roman" w:eastAsia="Times New Roman" w:hAnsi="Times New Roman" w:cs="Times New Roman"/>
          <w:color w:val="000000"/>
          <w:sz w:val="24"/>
          <w:lang w:val="sr-Cyrl-RS"/>
        </w:rPr>
        <w:t xml:space="preserve"> </w:t>
      </w:r>
      <w:r w:rsidRPr="001001FE">
        <w:rPr>
          <w:rFonts w:ascii="Times New Roman" w:eastAsia="Times New Roman" w:hAnsi="Times New Roman" w:cs="Times New Roman"/>
          <w:color w:val="000000"/>
          <w:sz w:val="24"/>
          <w:lang w:val="sr-Cyrl-RS" w:eastAsia="sr-Latn-RS"/>
        </w:rPr>
        <w:t>настало је као последица што радно место директора Управе за безбедност и здравље на раду није било попуњено.</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89,30% у односу на планирана средства из буџета Републике Србије на апропријацији 412 - Социјални доприноси на терет послодавца настало је као последица што радно место директора Управе за безбедност и здравље на раду није било попуњено.</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31,50% у односу на планирана средства из буџета Републике Србије на апропријацији 414 - Социјална давања запосленима, јер није било одлазака у пензију, а у складу са захтевима за помоћи од стране запослених.</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85,70% у односу на планирана средства из буџета Републике Србије на апропријацији 416 - Награде запосленима и остали посебни расходи настало је као последица мањег броја пријављених кандидата за полагање стручног испита од планираног.</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w:t>
      </w:r>
      <w:proofErr w:type="spellStart"/>
      <w:r w:rsidRPr="001001FE">
        <w:rPr>
          <w:rFonts w:ascii="Times New Roman" w:eastAsia="Times New Roman" w:hAnsi="Times New Roman" w:cs="Times New Roman"/>
          <w:color w:val="000000"/>
          <w:sz w:val="24"/>
          <w:lang w:val="sr-Cyrl-RS" w:eastAsia="sr-Latn-RS"/>
        </w:rPr>
        <w:t>расходаје</w:t>
      </w:r>
      <w:proofErr w:type="spellEnd"/>
      <w:r w:rsidRPr="001001FE">
        <w:rPr>
          <w:rFonts w:ascii="Times New Roman" w:eastAsia="Times New Roman" w:hAnsi="Times New Roman" w:cs="Times New Roman"/>
          <w:color w:val="000000"/>
          <w:sz w:val="24"/>
          <w:lang w:val="sr-Cyrl-RS" w:eastAsia="sr-Latn-RS"/>
        </w:rPr>
        <w:t xml:space="preserve"> 0,00% у односу на планирана средства из буџета Републике Србије на апропријацији 422 - Трошкови путовања, због изостанка планираних службених путовања.</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72,30% у односу на планирана средства из буџета Републике Србије на апропријацији 423 - Услуге по уговору, из разлога што није спроведена јавна набавка за одржавање софтвера Регистра повреда на раду.</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w:t>
      </w:r>
      <w:proofErr w:type="spellStart"/>
      <w:r w:rsidRPr="001001FE">
        <w:rPr>
          <w:rFonts w:ascii="Times New Roman" w:eastAsia="Times New Roman" w:hAnsi="Times New Roman" w:cs="Times New Roman"/>
          <w:color w:val="000000"/>
          <w:sz w:val="24"/>
          <w:lang w:val="sr-Cyrl-RS" w:eastAsia="sr-Latn-RS"/>
        </w:rPr>
        <w:t>расходаје</w:t>
      </w:r>
      <w:proofErr w:type="spellEnd"/>
      <w:r w:rsidRPr="001001FE">
        <w:rPr>
          <w:rFonts w:ascii="Times New Roman" w:eastAsia="Times New Roman" w:hAnsi="Times New Roman" w:cs="Times New Roman"/>
          <w:color w:val="000000"/>
          <w:sz w:val="24"/>
          <w:lang w:val="sr-Cyrl-RS" w:eastAsia="sr-Latn-RS"/>
        </w:rPr>
        <w:t xml:space="preserve"> 0,00% у односу на планирана средства из буџета Републике Србије на апропријацији 426 - Материјал, јер није било набавки материјала за стручно усавршавање запослених, као ни набавки за медицинског и лабораторијског материјала (материјал за прву помоћ).</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w:t>
      </w:r>
      <w:proofErr w:type="spellStart"/>
      <w:r w:rsidRPr="001001FE">
        <w:rPr>
          <w:rFonts w:ascii="Times New Roman" w:eastAsia="Times New Roman" w:hAnsi="Times New Roman" w:cs="Times New Roman"/>
          <w:color w:val="000000"/>
          <w:sz w:val="24"/>
          <w:lang w:val="sr-Cyrl-RS" w:eastAsia="sr-Latn-RS"/>
        </w:rPr>
        <w:t>расходаје</w:t>
      </w:r>
      <w:proofErr w:type="spellEnd"/>
      <w:r w:rsidRPr="001001FE">
        <w:rPr>
          <w:rFonts w:ascii="Times New Roman" w:eastAsia="Times New Roman" w:hAnsi="Times New Roman" w:cs="Times New Roman"/>
          <w:color w:val="000000"/>
          <w:sz w:val="24"/>
          <w:lang w:val="sr-Cyrl-RS" w:eastAsia="sr-Latn-RS"/>
        </w:rPr>
        <w:t xml:space="preserve"> 0,00% у односу на планирана средства из буџета Републике Србије на апропријацији 515 - Нематеријална имовина, нису утрошена из разлога што није спроведена јавна набавка за унапређење рада софтвера Регистра повреда на раду. Унапређење рада регистра потребно је спровести у сарадњи са Министарством здравља и Републичким фондом за здравствено осигурање (Регистар повреда на раду је целина </w:t>
      </w:r>
      <w:r w:rsidRPr="001001FE">
        <w:rPr>
          <w:rFonts w:ascii="Times New Roman" w:eastAsia="Times New Roman" w:hAnsi="Times New Roman" w:cs="Times New Roman"/>
          <w:noProof/>
          <w:color w:val="000000"/>
          <w:sz w:val="24"/>
        </w:rPr>
        <w:drawing>
          <wp:inline distT="0" distB="0" distL="0" distR="0" wp14:anchorId="5E85C70A" wp14:editId="4D31C0DF">
            <wp:extent cx="4569" cy="4568"/>
            <wp:effectExtent l="0" t="0" r="0" b="0"/>
            <wp:docPr id="3165" name="Picture 3165"/>
            <wp:cNvGraphicFramePr/>
            <a:graphic xmlns:a="http://schemas.openxmlformats.org/drawingml/2006/main">
              <a:graphicData uri="http://schemas.openxmlformats.org/drawingml/2006/picture">
                <pic:pic xmlns:pic="http://schemas.openxmlformats.org/drawingml/2006/picture">
                  <pic:nvPicPr>
                    <pic:cNvPr id="23567" name="Picture 23567"/>
                    <pic:cNvPicPr/>
                  </pic:nvPicPr>
                  <pic:blipFill>
                    <a:blip r:embed="rId34"/>
                    <a:stretch>
                      <a:fillRect/>
                    </a:stretch>
                  </pic:blipFill>
                  <pic:spPr>
                    <a:xfrm>
                      <a:off x="0" y="0"/>
                      <a:ext cx="4569" cy="4568"/>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 xml:space="preserve">коју треба да чине три софтвера, и то софтвер </w:t>
      </w:r>
      <w:proofErr w:type="spellStart"/>
      <w:r w:rsidRPr="001001FE">
        <w:rPr>
          <w:rFonts w:ascii="Times New Roman" w:eastAsia="Times New Roman" w:hAnsi="Times New Roman" w:cs="Times New Roman"/>
          <w:color w:val="000000"/>
          <w:sz w:val="24"/>
          <w:lang w:val="sr-Cyrl-RS" w:eastAsia="sr-Latn-RS"/>
        </w:rPr>
        <w:t>Министарстна</w:t>
      </w:r>
      <w:proofErr w:type="spellEnd"/>
      <w:r w:rsidRPr="001001FE">
        <w:rPr>
          <w:rFonts w:ascii="Times New Roman" w:eastAsia="Times New Roman" w:hAnsi="Times New Roman" w:cs="Times New Roman"/>
          <w:color w:val="000000"/>
          <w:sz w:val="24"/>
          <w:lang w:val="sr-Cyrl-RS" w:eastAsia="sr-Latn-RS"/>
        </w:rPr>
        <w:t xml:space="preserve"> за рад, запошљавање, борачка и социјална питања, Министарства здравља и Републичког фонда за здравствено осигурање).</w:t>
      </w:r>
    </w:p>
    <w:p w:rsidR="00962A12" w:rsidRPr="001001FE" w:rsidRDefault="00962A12" w:rsidP="00BA451E">
      <w:pPr>
        <w:spacing w:after="0" w:line="247" w:lineRule="auto"/>
        <w:ind w:right="374"/>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30.3 УСТАНОВЕ ЗА ОСТВАРИВАЊЕ ПРАВА ЗАПОСЛЕНИХ ИЗ РАДНОГ ОДНОСА И САВЕТА ЗА РАЗВОЈ СОЦИЈАЛНОГ ДИЈАЛОГА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0802 – Уређење система рада и радно-правних односа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0005 - Права запослених у случају стечаја послодавца</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74,10% у односу на планирана средства из буџета Републике Србије на апропријацији 414 - Социјална давања запосленима, настало је услед чињенице да је поднет </w:t>
      </w:r>
      <w:proofErr w:type="spellStart"/>
      <w:r w:rsidRPr="001001FE">
        <w:rPr>
          <w:rFonts w:ascii="Times New Roman" w:eastAsia="Times New Roman" w:hAnsi="Times New Roman" w:cs="Times New Roman"/>
          <w:color w:val="000000"/>
          <w:sz w:val="24"/>
          <w:lang w:val="sr-Cyrl-RS" w:eastAsia="sr-Latn-RS"/>
        </w:rPr>
        <w:t>марьи</w:t>
      </w:r>
      <w:proofErr w:type="spellEnd"/>
      <w:r w:rsidRPr="001001FE">
        <w:rPr>
          <w:rFonts w:ascii="Times New Roman" w:eastAsia="Times New Roman" w:hAnsi="Times New Roman" w:cs="Times New Roman"/>
          <w:color w:val="000000"/>
          <w:sz w:val="24"/>
          <w:lang w:val="sr-Cyrl-RS" w:eastAsia="sr-Latn-RS"/>
        </w:rPr>
        <w:t xml:space="preserve"> број захтева за остваривање права на солидарну помоћ у 2024. години у односу на планирана средства.</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75,90% у односу на планирана средства из буџета Републике Србије на апропријацији 415 - Накнада трошкова за запослене (превоз) у складу је са преузетим обавезама према запосленима.</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86,70% у односу на планирана средства из буџета Републике Србије на апропријацију 416 - Награде запосленима и остали посебни расходи, настало је као последица више планираног износа од око 13 хиљада динара за исплату једне јубиларне награде.</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71,50% у односу на планирана средства из буџета</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Републике Србије на апропријацији 425 - Текуће поправке и одржавање, настало је као последица немогућности избора задовољавајућег вршиоца услуга за молерске и друге радове.</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39,30% у односу на планирана средства из буџета Републике Србије на апропријацији 482 - Порези, обавезне таксе, казне, пенали и камате, услед мање обрачунатих пореза и уштеда на таксама за којима није било потребе.</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483 - Новчане казне и пенали по решењу судова, јер за планирани износ од 20 хиљада динара није било потребе.</w:t>
      </w:r>
    </w:p>
    <w:p w:rsidR="001240D0" w:rsidRPr="001001FE" w:rsidRDefault="001240D0" w:rsidP="001240D0">
      <w:pPr>
        <w:spacing w:after="0"/>
        <w:ind w:firstLine="708"/>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0006 - Социјално партнерство</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68,60% у односу на планирана средства из буџета Републике Србије на апропријацији 414 - Социјална давања запосленима, настало је због тога што није било исплата по основу помоћи у случају смрти запосленог или члана уже породица и помоћи у случају болести.</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87,8% у односу на планирана средства из буџета Републике Србије на апропријацији 421 - Стални трошкови, настало је као последица смањених трошкова фиксних и мобилних телефона, интернета, отпреме и доставе поште и осигурања возила.</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23,60% у односу на планирана средства из буџета Републике Србије на апропријацији 425 - Текуће поправке и одржавање, јер није било већих потреба за текућим одржавањем опреме.</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77,10% у односу на планирана средства из буџета Републике Србије на апропријацији 426 - Материјал, настало </w:t>
      </w:r>
      <w:proofErr w:type="spellStart"/>
      <w:r w:rsidRPr="001001FE">
        <w:rPr>
          <w:rFonts w:ascii="Times New Roman" w:eastAsia="Times New Roman" w:hAnsi="Times New Roman" w:cs="Times New Roman"/>
          <w:color w:val="000000"/>
          <w:sz w:val="24"/>
          <w:lang w:val="sr-Cyrl-RS" w:eastAsia="sr-Latn-RS"/>
        </w:rPr>
        <w:t>ie</w:t>
      </w:r>
      <w:proofErr w:type="spellEnd"/>
      <w:r w:rsidRPr="001001FE">
        <w:rPr>
          <w:rFonts w:ascii="Times New Roman" w:eastAsia="Times New Roman" w:hAnsi="Times New Roman" w:cs="Times New Roman"/>
          <w:color w:val="000000"/>
          <w:sz w:val="24"/>
          <w:lang w:val="sr-Cyrl-RS" w:eastAsia="sr-Latn-RS"/>
        </w:rPr>
        <w:t xml:space="preserve"> као последица смањене набавке канцеларијског материјала.</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5,30% у односу на планирана средства из буџета Републике Србије на апропријацији 482 - Порези, обавезне таксе, казне, пенали и камате, је остварено у мањем износу јер није било обавезних такси за плаћање, осим оних везаних за регистрацију службеног аутомобила.</w:t>
      </w:r>
    </w:p>
    <w:p w:rsidR="001240D0" w:rsidRPr="001001FE" w:rsidRDefault="001240D0" w:rsidP="002F4998">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30.4 УСТАНОВЕ У ОБЛАСТИ СОЦИЈАЛНЕ ЗАШТИТЕ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0902 – Социјална заштита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070 – Социјална помоћ угроженом становништву некласификована на другом месту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0005 – Обављање делатности установа социјалне заштите</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89,40% у односу на планирана средства из буџета Републике Србије на апропријацији 413 - Накнаде у натури, настало је као последица мањег извршења за превоз на посао и са посла (маркица) и поклона за децу запослених у установама социјалне заштите.</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89,90% у односу на планирана средства из буџета Републике Србије на апропријацији 422 - Трошкови путовања, настало је као последица мањег утрошка средстава од износа који је планиран за службена путовања у </w:t>
      </w:r>
      <w:proofErr w:type="spellStart"/>
      <w:r w:rsidRPr="001001FE">
        <w:rPr>
          <w:rFonts w:ascii="Times New Roman" w:eastAsia="Times New Roman" w:hAnsi="Times New Roman" w:cs="Times New Roman"/>
          <w:color w:val="000000"/>
          <w:sz w:val="24"/>
          <w:lang w:val="sr-Cyrl-RS" w:eastAsia="sr-Latn-RS"/>
        </w:rPr>
        <w:t>земли</w:t>
      </w:r>
      <w:proofErr w:type="spellEnd"/>
      <w:r w:rsidRPr="001001FE">
        <w:rPr>
          <w:rFonts w:ascii="Times New Roman" w:eastAsia="Times New Roman" w:hAnsi="Times New Roman" w:cs="Times New Roman"/>
          <w:color w:val="000000"/>
          <w:sz w:val="24"/>
          <w:lang w:val="sr-Cyrl-RS" w:eastAsia="sr-Latn-RS"/>
        </w:rPr>
        <w:t xml:space="preserve"> у установама социјалне заштите.</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Апропријација 465 — Остале дотације и трансфери само је отворена по захтеву установе социјалне заштите на износ од 1.000 динара.</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Апропријација 481 — Дотације невладиним организацијама само је отворена по захтеву установе социјалне заштите на износ од 1.000 динара.</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54,00% у односу на планирана средства из буџета Републике Србије је на апропријацији 482 - Порези, обавезне таксе, казне, пенали и камате је последица мањих трошкова од износа које су установе планирале за те намене.</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67,40% у односу на планирана средства из буџета Републике Србије је на апропријацији 483 - Новчане казне и пенали по решењу судова, је у складу са обавезама које су извршиле установе социјалне заштите.</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484 - Накнада штете за повреде или штету насталу услед елементарних непогода или других природних узрока планирана су средства само за отварање апропријације по захтевима установа социјалне заштите (4.000 динара) услед чега је извршење 0,00%.</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26,70% у односу на планирана средства из буџета Републике Србије је на апропријацији 485 - Накнада штете за повреде или штету насталу од стране државних органа, је у складу са обавезама које су извршиле установе социјалне заштите.</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На апропријацији 514 — Култивисана имовина н</w:t>
      </w:r>
      <w:r w:rsidR="005B4CA0">
        <w:rPr>
          <w:rFonts w:ascii="Times New Roman" w:eastAsia="Times New Roman" w:hAnsi="Times New Roman" w:cs="Times New Roman"/>
          <w:color w:val="000000"/>
          <w:sz w:val="24"/>
          <w:lang w:val="sr-Cyrl-RS" w:eastAsia="sr-Latn-RS"/>
        </w:rPr>
        <w:t>ије било извршења расхода (0,00</w:t>
      </w:r>
      <w:r w:rsidRPr="001001FE">
        <w:rPr>
          <w:rFonts w:ascii="Times New Roman" w:eastAsia="Times New Roman" w:hAnsi="Times New Roman" w:cs="Times New Roman"/>
          <w:color w:val="000000"/>
          <w:sz w:val="24"/>
          <w:lang w:val="sr-Cyrl-RS" w:eastAsia="sr-Latn-RS"/>
        </w:rPr>
        <w:t>%) јер је установа обавезе извршила из извора 04.</w:t>
      </w:r>
    </w:p>
    <w:p w:rsidR="00962A12" w:rsidRPr="001001FE" w:rsidRDefault="00962A12" w:rsidP="001240D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eastAsia="sr-Latn-RS"/>
        </w:rPr>
        <w:t>Укупно извршење расхода на остал</w:t>
      </w:r>
      <w:r w:rsidR="005B4CA0">
        <w:rPr>
          <w:rFonts w:ascii="Times New Roman" w:eastAsia="Times New Roman" w:hAnsi="Times New Roman" w:cs="Times New Roman"/>
          <w:color w:val="000000"/>
          <w:sz w:val="24"/>
          <w:lang w:val="sr-Cyrl-RS" w:eastAsia="sr-Latn-RS"/>
        </w:rPr>
        <w:t xml:space="preserve">им изворима </w:t>
      </w:r>
      <w:proofErr w:type="spellStart"/>
      <w:r w:rsidR="005B4CA0">
        <w:rPr>
          <w:rFonts w:ascii="Times New Roman" w:eastAsia="Times New Roman" w:hAnsi="Times New Roman" w:cs="Times New Roman"/>
          <w:color w:val="000000"/>
          <w:sz w:val="24"/>
          <w:lang w:val="sr-Cyrl-RS" w:eastAsia="sr-Latn-RS"/>
        </w:rPr>
        <w:t>финансирањаје</w:t>
      </w:r>
      <w:proofErr w:type="spellEnd"/>
      <w:r w:rsidR="005B4CA0">
        <w:rPr>
          <w:rFonts w:ascii="Times New Roman" w:eastAsia="Times New Roman" w:hAnsi="Times New Roman" w:cs="Times New Roman"/>
          <w:color w:val="000000"/>
          <w:sz w:val="24"/>
          <w:lang w:val="sr-Cyrl-RS" w:eastAsia="sr-Latn-RS"/>
        </w:rPr>
        <w:t xml:space="preserve"> 87,91</w:t>
      </w:r>
      <w:r w:rsidRPr="001001FE">
        <w:rPr>
          <w:rFonts w:ascii="Times New Roman" w:eastAsia="Times New Roman" w:hAnsi="Times New Roman" w:cs="Times New Roman"/>
          <w:color w:val="000000"/>
          <w:sz w:val="24"/>
          <w:lang w:val="sr-Cyrl-RS" w:eastAsia="sr-Latn-RS"/>
        </w:rPr>
        <w:t>% у односу на планирана средства. Појединачно извршење на апропријацијама разликују се по ИБК, и изворима финансирања, а у зависности од прилива средстава, који је неравномеран као и одобреним захтевима за преузимање обавеза.</w:t>
      </w:r>
    </w:p>
    <w:p w:rsidR="00962A12" w:rsidRPr="001001FE" w:rsidRDefault="00962A12" w:rsidP="002F4998">
      <w:pPr>
        <w:spacing w:after="0" w:line="242" w:lineRule="auto"/>
        <w:ind w:right="338"/>
        <w:rPr>
          <w:rFonts w:ascii="Times New Roman" w:eastAsia="Times New Roman" w:hAnsi="Times New Roman" w:cs="Times New Roman"/>
          <w:color w:val="000000"/>
          <w:sz w:val="24"/>
          <w:lang w:val="sr-Cyrl-RS"/>
        </w:rPr>
      </w:pPr>
    </w:p>
    <w:p w:rsidR="00962A12" w:rsidRPr="001001FE" w:rsidRDefault="00962A12" w:rsidP="002F4998">
      <w:pPr>
        <w:rPr>
          <w:rFonts w:ascii="Times New Roman" w:eastAsia="Times New Roman" w:hAnsi="Times New Roman" w:cs="Times New Roman"/>
          <w:b/>
          <w:color w:val="000000"/>
          <w:sz w:val="26"/>
          <w:lang w:val="sr-Cyrl-RS" w:eastAsia="sr-Latn-RS"/>
        </w:rPr>
      </w:pPr>
      <w:r w:rsidRPr="001001FE">
        <w:rPr>
          <w:rFonts w:ascii="Times New Roman" w:eastAsia="Times New Roman" w:hAnsi="Times New Roman" w:cs="Times New Roman"/>
          <w:b/>
          <w:color w:val="000000"/>
          <w:sz w:val="26"/>
          <w:lang w:val="sr-Cyrl-RS" w:eastAsia="sr-Latn-RS"/>
        </w:rPr>
        <w:t>Програмска активност 0015 - Подршка раду установа социјалне заштите</w:t>
      </w:r>
    </w:p>
    <w:p w:rsidR="00962A12" w:rsidRPr="001001FE" w:rsidRDefault="00962A12" w:rsidP="00126F6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84,60% у односу на планирана средства из буџета Републике Србије на апропријацију 485 - Накнада штете за повреде или штету насталу од стране државних органа, је у складу са обавезама које су установе имале.</w:t>
      </w:r>
    </w:p>
    <w:p w:rsidR="00962A12" w:rsidRPr="001001FE" w:rsidRDefault="00962A12" w:rsidP="00126F6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 Извршење расхода од 84,70% у односу на планирана средства из буџета Републике Србије на апропријацију 511 - Зграде и грађевински објекти, је у складу са потребама установа.</w:t>
      </w:r>
    </w:p>
    <w:p w:rsidR="00962A12" w:rsidRPr="001001FE" w:rsidRDefault="00962A12" w:rsidP="002F4998">
      <w:pPr>
        <w:spacing w:after="0" w:line="247" w:lineRule="auto"/>
        <w:ind w:right="302"/>
        <w:rPr>
          <w:rFonts w:ascii="Times New Roman" w:eastAsia="Times New Roman" w:hAnsi="Times New Roman" w:cs="Times New Roman"/>
          <w:color w:val="000000"/>
          <w:sz w:val="24"/>
          <w:lang w:val="sr-Cyrl-RS"/>
        </w:rPr>
      </w:pPr>
    </w:p>
    <w:p w:rsidR="00962A12" w:rsidRPr="001001FE" w:rsidRDefault="00962A12" w:rsidP="00962A12">
      <w:pPr>
        <w:spacing w:line="247" w:lineRule="auto"/>
        <w:jc w:val="both"/>
        <w:rPr>
          <w:rFonts w:ascii="Times New Roman" w:eastAsia="Times New Roman" w:hAnsi="Times New Roman" w:cs="Times New Roman"/>
          <w:b/>
          <w:color w:val="000000"/>
          <w:sz w:val="26"/>
          <w:lang w:val="sr-Cyrl-RS" w:eastAsia="sr-Latn-RS"/>
        </w:rPr>
      </w:pPr>
      <w:r w:rsidRPr="001001FE">
        <w:rPr>
          <w:rFonts w:ascii="Times New Roman" w:eastAsia="Times New Roman" w:hAnsi="Times New Roman" w:cs="Times New Roman"/>
          <w:b/>
          <w:color w:val="000000"/>
          <w:sz w:val="26"/>
          <w:lang w:val="sr-Cyrl-RS" w:eastAsia="sr-Latn-RS"/>
        </w:rPr>
        <w:t>Програмска активност 0016 - Права корисника ван мреже установа социјалне заштите</w:t>
      </w:r>
    </w:p>
    <w:p w:rsidR="00962A12" w:rsidRPr="001001FE" w:rsidRDefault="00962A12" w:rsidP="00126F6F">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48,00% у односу на планирана средства из буџета Републике Србије на апропријацији 472 - Накнаде за социјалну заштиту из буџета, настало је као последица мањих потреба за трошкове </w:t>
      </w:r>
      <w:proofErr w:type="spellStart"/>
      <w:r w:rsidRPr="001001FE">
        <w:rPr>
          <w:rFonts w:ascii="Times New Roman" w:eastAsia="Times New Roman" w:hAnsi="Times New Roman" w:cs="Times New Roman"/>
          <w:color w:val="000000"/>
          <w:sz w:val="24"/>
          <w:lang w:val="sr-Cyrl-RS" w:eastAsia="sr-Latn-RS"/>
        </w:rPr>
        <w:t>смештајг</w:t>
      </w:r>
      <w:proofErr w:type="spellEnd"/>
      <w:r w:rsidRPr="001001FE">
        <w:rPr>
          <w:rFonts w:ascii="Times New Roman" w:eastAsia="Times New Roman" w:hAnsi="Times New Roman" w:cs="Times New Roman"/>
          <w:color w:val="000000"/>
          <w:sz w:val="24"/>
          <w:lang w:val="sr-Cyrl-RS" w:eastAsia="sr-Latn-RS"/>
        </w:rPr>
        <w:t>. корисника у специјалне болнице, трошкова оспособљавања за рад у специјалним школама, накнада за новчану помоћ мигрантима и једнократних помоћи по Закључку Владе РС, у односу на планирана средства.</w:t>
      </w:r>
    </w:p>
    <w:p w:rsidR="00962A12" w:rsidRPr="001001FE" w:rsidRDefault="00962A12" w:rsidP="002F4998">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2F4998">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32 МИНИСТАРСТВО УНУТРАШЊЕ И СПОЉНЕ ТРГОВИНЕ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1506 – Развој трговине и заштите потрошача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0002 – Тржишна инспекција</w:t>
      </w:r>
    </w:p>
    <w:p w:rsidR="00962A12" w:rsidRPr="001001FE" w:rsidRDefault="00962A12" w:rsidP="00941208">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79,02% у односу на планирана средства из буџета Републике Србије, на </w:t>
      </w:r>
      <w:proofErr w:type="spellStart"/>
      <w:r w:rsidRPr="001001FE">
        <w:rPr>
          <w:rFonts w:ascii="Times New Roman" w:eastAsia="Times New Roman" w:hAnsi="Times New Roman" w:cs="Times New Roman"/>
          <w:color w:val="000000"/>
          <w:sz w:val="24"/>
          <w:lang w:val="sr-Cyrl-RS" w:eastAsia="sr-Latn-RS"/>
        </w:rPr>
        <w:t>апропријщији</w:t>
      </w:r>
      <w:proofErr w:type="spellEnd"/>
      <w:r w:rsidRPr="001001FE">
        <w:rPr>
          <w:rFonts w:ascii="Times New Roman" w:eastAsia="Times New Roman" w:hAnsi="Times New Roman" w:cs="Times New Roman"/>
          <w:color w:val="000000"/>
          <w:sz w:val="24"/>
          <w:lang w:val="sr-Cyrl-RS" w:eastAsia="sr-Latn-RS"/>
        </w:rPr>
        <w:t xml:space="preserve"> економске класификације 413 - Накнаде у натури, настало је из разлога што је уговор са Паркинг сервисом Чачак закључен у марту 2024. године на годину дана као и из разлога што паркинг сервиса Хигијена Панчево није доставио фактуру кроз систем електронских фактура у складу са чланом 7. став 5. Уговора.</w:t>
      </w:r>
    </w:p>
    <w:p w:rsidR="00962A12" w:rsidRPr="001001FE" w:rsidRDefault="00962A12" w:rsidP="00941208">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55,37% у односу на планирана средства из буџета Републике Србије, на </w:t>
      </w:r>
      <w:proofErr w:type="spellStart"/>
      <w:r w:rsidRPr="001001FE">
        <w:rPr>
          <w:rFonts w:ascii="Times New Roman" w:eastAsia="Times New Roman" w:hAnsi="Times New Roman" w:cs="Times New Roman"/>
          <w:color w:val="000000"/>
          <w:sz w:val="24"/>
          <w:lang w:val="sr-Cyrl-RS" w:eastAsia="sr-Latn-RS"/>
        </w:rPr>
        <w:t>апропрцјацији</w:t>
      </w:r>
      <w:proofErr w:type="spellEnd"/>
      <w:r w:rsidRPr="001001FE">
        <w:rPr>
          <w:rFonts w:ascii="Times New Roman" w:eastAsia="Times New Roman" w:hAnsi="Times New Roman" w:cs="Times New Roman"/>
          <w:color w:val="000000"/>
          <w:sz w:val="24"/>
          <w:lang w:val="sr-Cyrl-RS" w:eastAsia="sr-Latn-RS"/>
        </w:rPr>
        <w:t xml:space="preserve"> економске класификације 421 - Стални трошкови, настало је из разлога што су привредни субјекти чије пословне просторије користи Сектор тржишне инспекције са закашњењем доставили новембарске рачуне за сталне трошкове за новембар месец 2024. године. Нису реализована и планирана службена путовања у иностранство што је довело до мањих трошкова телекомуникацијских услуга који се исплаћују са ове позиције. Такође, нови Оквирни споразум за додатни број возила за које је Министарство определило средства и пријавило као потребу Управи за заједничке послове је закључен тек у 2025. години, на шта Министарство унутрашње и спољне трговине није имало утицаја, те није била могућа реализација у 2024. години.</w:t>
      </w:r>
    </w:p>
    <w:p w:rsidR="00962A12" w:rsidRPr="001001FE" w:rsidRDefault="00962A12" w:rsidP="00941208">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31,90% у односу на планирана средства из буџета Републике Србије, на апропријацији економске класификације 422 </w:t>
      </w:r>
      <w:r w:rsidRPr="001001FE">
        <w:rPr>
          <w:rFonts w:ascii="Times New Roman" w:eastAsia="Times New Roman" w:hAnsi="Times New Roman" w:cs="Times New Roman"/>
          <w:noProof/>
          <w:color w:val="000000"/>
          <w:sz w:val="24"/>
        </w:rPr>
        <w:drawing>
          <wp:inline distT="0" distB="0" distL="0" distR="0" wp14:anchorId="08C10D9F" wp14:editId="713441BC">
            <wp:extent cx="77724" cy="9144"/>
            <wp:effectExtent l="0" t="0" r="0" b="0"/>
            <wp:docPr id="3166" name="Picture 3166"/>
            <wp:cNvGraphicFramePr/>
            <a:graphic xmlns:a="http://schemas.openxmlformats.org/drawingml/2006/main">
              <a:graphicData uri="http://schemas.openxmlformats.org/drawingml/2006/picture">
                <pic:pic xmlns:pic="http://schemas.openxmlformats.org/drawingml/2006/picture">
                  <pic:nvPicPr>
                    <pic:cNvPr id="4300" name="Picture 4300"/>
                    <pic:cNvPicPr/>
                  </pic:nvPicPr>
                  <pic:blipFill>
                    <a:blip r:embed="rId35"/>
                    <a:stretch>
                      <a:fillRect/>
                    </a:stretch>
                  </pic:blipFill>
                  <pic:spPr>
                    <a:xfrm>
                      <a:off x="0" y="0"/>
                      <a:ext cx="77724" cy="9144"/>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Трошкови путовања, настало је из разлога што су обуке, радионице и састанци једним делом финансирани из пројекта ИПА 2021 - „Подршка развоју унутрашњег тржишта Србије”, а одређени број је одржаван преко on1ine платформи, која је присутна као опциони начин организације догађаја.</w:t>
      </w:r>
    </w:p>
    <w:p w:rsidR="00962A12" w:rsidRPr="001001FE" w:rsidRDefault="00962A12" w:rsidP="00941208">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76,37% у односу на планирана средства из буџета Републике Србије, на апропријацији економске класификације 423 - Услуге по уговору, настало је из разлога што није закључен уговор о транспорту одузете робе јер ниједна фирма није доставила своју понуду на тендеру. Такође, није донета Одлука о покретању поступка продаје одузете робе у </w:t>
      </w:r>
      <w:proofErr w:type="spellStart"/>
      <w:r w:rsidRPr="001001FE">
        <w:rPr>
          <w:rFonts w:ascii="Times New Roman" w:eastAsia="Times New Roman" w:hAnsi="Times New Roman" w:cs="Times New Roman"/>
          <w:color w:val="000000"/>
          <w:sz w:val="24"/>
          <w:lang w:val="sr-Cyrl-RS" w:eastAsia="sr-Latn-RS"/>
        </w:rPr>
        <w:t>пуступку</w:t>
      </w:r>
      <w:proofErr w:type="spellEnd"/>
      <w:r w:rsidRPr="001001FE">
        <w:rPr>
          <w:rFonts w:ascii="Times New Roman" w:eastAsia="Times New Roman" w:hAnsi="Times New Roman" w:cs="Times New Roman"/>
          <w:color w:val="000000"/>
          <w:sz w:val="24"/>
          <w:lang w:val="sr-Cyrl-RS" w:eastAsia="sr-Latn-RS"/>
        </w:rPr>
        <w:t xml:space="preserve"> </w:t>
      </w:r>
      <w:proofErr w:type="spellStart"/>
      <w:r w:rsidRPr="001001FE">
        <w:rPr>
          <w:rFonts w:ascii="Times New Roman" w:eastAsia="Times New Roman" w:hAnsi="Times New Roman" w:cs="Times New Roman"/>
          <w:color w:val="000000"/>
          <w:sz w:val="24"/>
          <w:lang w:val="sr-Cyrl-RS" w:eastAsia="sr-Latn-RS"/>
        </w:rPr>
        <w:t>испекцијског</w:t>
      </w:r>
      <w:proofErr w:type="spellEnd"/>
      <w:r w:rsidRPr="001001FE">
        <w:rPr>
          <w:rFonts w:ascii="Times New Roman" w:eastAsia="Times New Roman" w:hAnsi="Times New Roman" w:cs="Times New Roman"/>
          <w:color w:val="000000"/>
          <w:sz w:val="24"/>
          <w:lang w:val="sr-Cyrl-RS" w:eastAsia="sr-Latn-RS"/>
        </w:rPr>
        <w:t xml:space="preserve"> надзора, па није било могуће расписати јавни оглас на основу ког би уговор о објављивању тендера и информативних огласа био склопљен.</w:t>
      </w:r>
    </w:p>
    <w:p w:rsidR="00962A12" w:rsidRPr="001001FE" w:rsidRDefault="00962A12" w:rsidP="00941208">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7,95% у односу на планирана средства из буџета Републике Србије, на апропријацији економске класификације 424</w:t>
      </w:r>
      <w:r w:rsidR="00677E04">
        <w:rPr>
          <w:rFonts w:ascii="Times New Roman" w:eastAsia="Times New Roman" w:hAnsi="Times New Roman" w:cs="Times New Roman"/>
          <w:color w:val="000000"/>
          <w:sz w:val="24"/>
          <w:lang w:val="sr-Latn-RS" w:eastAsia="sr-Latn-RS"/>
        </w:rPr>
        <w:t xml:space="preserve"> </w:t>
      </w:r>
      <w:r w:rsidRPr="001001FE">
        <w:rPr>
          <w:rFonts w:ascii="Times New Roman" w:eastAsia="Times New Roman" w:hAnsi="Times New Roman" w:cs="Times New Roman"/>
          <w:color w:val="000000"/>
          <w:sz w:val="24"/>
          <w:lang w:val="sr-Cyrl-RS" w:eastAsia="sr-Latn-RS"/>
        </w:rPr>
        <w:t>- Специјализоване услуге, настало је из разлога што је Сектор тржишне инспекције након што су</w:t>
      </w:r>
      <w:r w:rsidRPr="001001FE">
        <w:rPr>
          <w:rFonts w:ascii="Times New Roman" w:eastAsia="Times New Roman" w:hAnsi="Times New Roman" w:cs="Times New Roman"/>
          <w:color w:val="000000"/>
          <w:sz w:val="24"/>
          <w:lang w:val="sr-Cyrl-RS"/>
        </w:rPr>
        <w:t xml:space="preserve"> </w:t>
      </w:r>
      <w:r w:rsidRPr="001001FE">
        <w:rPr>
          <w:rFonts w:ascii="Times New Roman" w:eastAsia="Times New Roman" w:hAnsi="Times New Roman" w:cs="Times New Roman"/>
          <w:color w:val="000000"/>
          <w:sz w:val="24"/>
          <w:lang w:val="sr-Cyrl-RS" w:eastAsia="sr-Latn-RS"/>
        </w:rPr>
        <w:t xml:space="preserve">Финансијским планом опредељена средстава за трошкове </w:t>
      </w:r>
      <w:proofErr w:type="spellStart"/>
      <w:r w:rsidRPr="001001FE">
        <w:rPr>
          <w:rFonts w:ascii="Times New Roman" w:eastAsia="Times New Roman" w:hAnsi="Times New Roman" w:cs="Times New Roman"/>
          <w:color w:val="000000"/>
          <w:sz w:val="24"/>
          <w:lang w:val="sr-Cyrl-RS" w:eastAsia="sr-Latn-RS"/>
        </w:rPr>
        <w:t>узорковања</w:t>
      </w:r>
      <w:proofErr w:type="spellEnd"/>
      <w:r w:rsidRPr="001001FE">
        <w:rPr>
          <w:rFonts w:ascii="Times New Roman" w:eastAsia="Times New Roman" w:hAnsi="Times New Roman" w:cs="Times New Roman"/>
          <w:color w:val="000000"/>
          <w:sz w:val="24"/>
          <w:lang w:val="sr-Cyrl-RS" w:eastAsia="sr-Latn-RS"/>
        </w:rPr>
        <w:t xml:space="preserve"> различитих врста непрехрамбених производа, учествовао у преговорима о условима и врстама производа који би могли бити </w:t>
      </w:r>
      <w:proofErr w:type="spellStart"/>
      <w:r w:rsidRPr="001001FE">
        <w:rPr>
          <w:rFonts w:ascii="Times New Roman" w:eastAsia="Times New Roman" w:hAnsi="Times New Roman" w:cs="Times New Roman"/>
          <w:color w:val="000000"/>
          <w:sz w:val="24"/>
          <w:lang w:val="sr-Cyrl-RS" w:eastAsia="sr-Latn-RS"/>
        </w:rPr>
        <w:t>узо</w:t>
      </w:r>
      <w:r w:rsidR="00677E04">
        <w:rPr>
          <w:rFonts w:ascii="Times New Roman" w:eastAsia="Times New Roman" w:hAnsi="Times New Roman" w:cs="Times New Roman"/>
          <w:color w:val="000000"/>
          <w:sz w:val="24"/>
          <w:lang w:val="sr-Cyrl-RS" w:eastAsia="sr-Latn-RS"/>
        </w:rPr>
        <w:t>рковани</w:t>
      </w:r>
      <w:proofErr w:type="spellEnd"/>
      <w:r w:rsidR="00677E04">
        <w:rPr>
          <w:rFonts w:ascii="Times New Roman" w:eastAsia="Times New Roman" w:hAnsi="Times New Roman" w:cs="Times New Roman"/>
          <w:color w:val="000000"/>
          <w:sz w:val="24"/>
          <w:lang w:val="sr-Cyrl-RS" w:eastAsia="sr-Latn-RS"/>
        </w:rPr>
        <w:t xml:space="preserve"> преко Пројекта ИПА 2021</w:t>
      </w:r>
      <w:r w:rsidRPr="001001FE">
        <w:rPr>
          <w:rFonts w:ascii="Times New Roman" w:eastAsia="Times New Roman" w:hAnsi="Times New Roman" w:cs="Times New Roman"/>
          <w:color w:val="000000"/>
          <w:sz w:val="24"/>
          <w:lang w:val="sr-Cyrl-RS" w:eastAsia="sr-Latn-RS"/>
        </w:rPr>
        <w:t>,</w:t>
      </w:r>
      <w:r w:rsidR="00677E04">
        <w:rPr>
          <w:rFonts w:ascii="Times New Roman" w:eastAsia="Times New Roman" w:hAnsi="Times New Roman" w:cs="Times New Roman"/>
          <w:color w:val="000000"/>
          <w:sz w:val="24"/>
          <w:lang w:val="sr-Latn-RS" w:eastAsia="sr-Latn-RS"/>
        </w:rPr>
        <w:t xml:space="preserve"> </w:t>
      </w:r>
      <w:r w:rsidRPr="001001FE">
        <w:rPr>
          <w:rFonts w:ascii="Times New Roman" w:eastAsia="Times New Roman" w:hAnsi="Times New Roman" w:cs="Times New Roman"/>
          <w:color w:val="000000"/>
          <w:sz w:val="24"/>
          <w:lang w:val="sr-Cyrl-RS" w:eastAsia="sr-Latn-RS"/>
        </w:rPr>
        <w:t xml:space="preserve">Подршка развоју унутрашњег тржишта Србије”, а са аспекта контроле усаглашености и безбедности производа. Након ребаланса Буџета, крајем октобра 2024. године, коначно је и добијена могућност да се у оквиру Пројекта ИПА 2021, финансирају </w:t>
      </w:r>
      <w:proofErr w:type="spellStart"/>
      <w:r w:rsidRPr="001001FE">
        <w:rPr>
          <w:rFonts w:ascii="Times New Roman" w:eastAsia="Times New Roman" w:hAnsi="Times New Roman" w:cs="Times New Roman"/>
          <w:color w:val="000000"/>
          <w:sz w:val="24"/>
          <w:lang w:val="sr-Cyrl-RS" w:eastAsia="sr-Latn-RS"/>
        </w:rPr>
        <w:t>узорковања</w:t>
      </w:r>
      <w:proofErr w:type="spellEnd"/>
      <w:r w:rsidRPr="001001FE">
        <w:rPr>
          <w:rFonts w:ascii="Times New Roman" w:eastAsia="Times New Roman" w:hAnsi="Times New Roman" w:cs="Times New Roman"/>
          <w:color w:val="000000"/>
          <w:sz w:val="24"/>
          <w:lang w:val="sr-Cyrl-RS" w:eastAsia="sr-Latn-RS"/>
        </w:rPr>
        <w:t xml:space="preserve"> и лабораторијска испитивања.</w:t>
      </w:r>
    </w:p>
    <w:p w:rsidR="00962A12" w:rsidRPr="001001FE" w:rsidRDefault="00962A12" w:rsidP="00941208">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Извршење расхода од 65,85% у односу на планирана средства из буџета Републике Србије, на апропријацији економске класификације 425 - Текуће поправке и одржавање опреме, настало је из разлога трошења средстава за дату намену у складу са актуелним потребама одржавања службених возила као и сервисирања дробилице за уништавање одузете робе у инспекцијском надзору.</w:t>
      </w:r>
    </w:p>
    <w:p w:rsidR="00962A12" w:rsidRPr="001001FE" w:rsidRDefault="00962A12" w:rsidP="00941208">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76,83% у односу на планирана средства из буџета Републике Србије, на апропријацији економске класификације 426 - </w:t>
      </w:r>
      <w:r w:rsidRPr="001001FE">
        <w:rPr>
          <w:rFonts w:ascii="Times New Roman" w:eastAsia="Times New Roman" w:hAnsi="Times New Roman" w:cs="Times New Roman"/>
          <w:noProof/>
          <w:color w:val="000000"/>
          <w:sz w:val="24"/>
        </w:rPr>
        <w:drawing>
          <wp:inline distT="0" distB="0" distL="0" distR="0" wp14:anchorId="7CCAB33E" wp14:editId="074B4BBC">
            <wp:extent cx="77724" cy="4571"/>
            <wp:effectExtent l="0" t="0" r="0" b="0"/>
            <wp:docPr id="3167" name="Picture 3167"/>
            <wp:cNvGraphicFramePr/>
            <a:graphic xmlns:a="http://schemas.openxmlformats.org/drawingml/2006/main">
              <a:graphicData uri="http://schemas.openxmlformats.org/drawingml/2006/picture">
                <pic:pic xmlns:pic="http://schemas.openxmlformats.org/drawingml/2006/picture">
                  <pic:nvPicPr>
                    <pic:cNvPr id="4302" name="Picture 4302"/>
                    <pic:cNvPicPr/>
                  </pic:nvPicPr>
                  <pic:blipFill>
                    <a:blip r:embed="rId36"/>
                    <a:stretch>
                      <a:fillRect/>
                    </a:stretch>
                  </pic:blipFill>
                  <pic:spPr>
                    <a:xfrm>
                      <a:off x="0" y="0"/>
                      <a:ext cx="77724" cy="4571"/>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Материјал, настало је из разлога трошења средстава за дату намену у складу са актуелним потребама за коришћење службених возила за потребе Сектора тржишне инспекције.</w:t>
      </w:r>
    </w:p>
    <w:p w:rsidR="00962A12" w:rsidRPr="001001FE" w:rsidRDefault="00962A12" w:rsidP="00941208">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83,51% у односу на планирана средства из буџета Републике Србије, на апропријацији економске класификације 482 - Порези, обавезне таксе, казне, пенали и камате, настало је из разлога нереализованих уговора за које су обавезе пренете у наредну годину, као и због реализације средстава у складу са актуелним потребама Сектора тржишне инспекције.</w:t>
      </w:r>
    </w:p>
    <w:p w:rsidR="00941208" w:rsidRPr="001001FE" w:rsidRDefault="00941208" w:rsidP="002C03BE">
      <w:pPr>
        <w:spacing w:after="0"/>
        <w:jc w:val="both"/>
        <w:rPr>
          <w:rFonts w:ascii="Times New Roman" w:eastAsia="Times New Roman" w:hAnsi="Times New Roman" w:cs="Times New Roman"/>
          <w:color w:val="000000"/>
          <w:sz w:val="24"/>
          <w:lang w:val="sr-Cyrl-RS"/>
        </w:rPr>
      </w:pPr>
    </w:p>
    <w:p w:rsidR="00962A12" w:rsidRPr="001001FE" w:rsidRDefault="00962A12" w:rsidP="00962A12">
      <w:pPr>
        <w:ind w:right="154"/>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Програмска активност 0004 - Уређење Сектора трговине, услуга и политике конкуренције</w:t>
      </w:r>
    </w:p>
    <w:p w:rsidR="00962A12" w:rsidRPr="001001FE" w:rsidRDefault="005B4CA0" w:rsidP="00941208">
      <w:pPr>
        <w:spacing w:after="0"/>
        <w:ind w:firstLine="708"/>
        <w:jc w:val="both"/>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Извршење расхода од 50,00</w:t>
      </w:r>
      <w:r w:rsidR="00962A12"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економске класификације 414 -</w:t>
      </w:r>
      <w:r w:rsidR="00962A12" w:rsidRPr="001001FE">
        <w:rPr>
          <w:rFonts w:ascii="Times New Roman" w:eastAsia="Times New Roman" w:hAnsi="Times New Roman" w:cs="Times New Roman"/>
          <w:noProof/>
          <w:color w:val="000000"/>
          <w:sz w:val="24"/>
        </w:rPr>
        <w:drawing>
          <wp:inline distT="0" distB="0" distL="0" distR="0" wp14:anchorId="6EA528A9" wp14:editId="5115D288">
            <wp:extent cx="77724" cy="4572"/>
            <wp:effectExtent l="0" t="0" r="0" b="0"/>
            <wp:docPr id="3169" name="Picture 3169"/>
            <wp:cNvGraphicFramePr/>
            <a:graphic xmlns:a="http://schemas.openxmlformats.org/drawingml/2006/main">
              <a:graphicData uri="http://schemas.openxmlformats.org/drawingml/2006/picture">
                <pic:pic xmlns:pic="http://schemas.openxmlformats.org/drawingml/2006/picture">
                  <pic:nvPicPr>
                    <pic:cNvPr id="6870" name="Picture 6870"/>
                    <pic:cNvPicPr/>
                  </pic:nvPicPr>
                  <pic:blipFill>
                    <a:blip r:embed="rId36"/>
                    <a:stretch>
                      <a:fillRect/>
                    </a:stretch>
                  </pic:blipFill>
                  <pic:spPr>
                    <a:xfrm>
                      <a:off x="0" y="0"/>
                      <a:ext cx="77724" cy="4572"/>
                    </a:xfrm>
                    <a:prstGeom prst="rect">
                      <a:avLst/>
                    </a:prstGeom>
                  </pic:spPr>
                </pic:pic>
              </a:graphicData>
            </a:graphic>
          </wp:inline>
        </w:drawing>
      </w:r>
      <w:r w:rsidR="00962A12" w:rsidRPr="001001FE">
        <w:rPr>
          <w:rFonts w:ascii="Times New Roman" w:eastAsia="Times New Roman" w:hAnsi="Times New Roman" w:cs="Times New Roman"/>
          <w:color w:val="000000"/>
          <w:sz w:val="24"/>
          <w:lang w:val="sr-Cyrl-RS" w:eastAsia="sr-Latn-RS"/>
        </w:rPr>
        <w:t>Социјална давања запосленима, настало је из разлога што није било захтева за солидарним помоћима у планираном обиму, а у складу са чланом 45. Посебног колективног уговора за државне органе („Службени гласник РС“ број 38/2019, 55/2020 и 44/2023).</w:t>
      </w:r>
    </w:p>
    <w:p w:rsidR="00962A12" w:rsidRPr="001001FE" w:rsidRDefault="00962A12" w:rsidP="00941208">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78,65% у односу на планирана средства из буџета Републике Србије, на апропријацији економске класификације 415 -Накнаде трошкова за запослене, настало је из разлога одласка запослених из Министарства, док су поједини запослени били на боловању.</w:t>
      </w:r>
    </w:p>
    <w:p w:rsidR="00962A12" w:rsidRPr="001001FE" w:rsidRDefault="005B4CA0" w:rsidP="00941208">
      <w:pPr>
        <w:spacing w:after="0"/>
        <w:ind w:firstLine="708"/>
        <w:jc w:val="both"/>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Извршење расхода од 44,78</w:t>
      </w:r>
      <w:r w:rsidR="00962A12"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економске класификације 421 -Стални трошкови, настало је из разлога што је у току наведеног периода извршено потписивање нових и повољнијих уговора за телекомуникационе услуге, што је довело до мањих трошкова који се исплаћују са ове позиције. Такође, нису реализована и планирана службена путовања у иностранство што је довело до мањих трошкова који се исплаћују са ове позиције.</w:t>
      </w:r>
    </w:p>
    <w:p w:rsidR="00962A12" w:rsidRPr="001001FE" w:rsidRDefault="00962A12" w:rsidP="00941208">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6,87% у односу на планирана средства из буџета Републике Србије, на апропријацији 422 - Трошкови путовања, настало је из разлога што у току наведеног периода нису реализована планирана службена путовања у земљи и иностранству на терет Министарства, јер је већину трошкова путовања сносио организатор, што је довело до мањих трошкова који се исплаћују са ове позиције.</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66,21% у односу на планирана средства из буџета Републике Србије, на апропријацији 423 - Услуге по уговору, настало је из разлога</w:t>
      </w:r>
      <w:r w:rsidRPr="001001FE">
        <w:rPr>
          <w:rFonts w:ascii="Times New Roman" w:eastAsia="Times New Roman" w:hAnsi="Times New Roman" w:cs="Times New Roman"/>
          <w:color w:val="000000"/>
          <w:sz w:val="24"/>
          <w:lang w:val="sr-Cyrl-RS"/>
        </w:rPr>
        <w:t xml:space="preserve"> </w:t>
      </w:r>
      <w:r w:rsidRPr="001001FE">
        <w:rPr>
          <w:rFonts w:ascii="Times New Roman" w:eastAsia="Times New Roman" w:hAnsi="Times New Roman" w:cs="Times New Roman"/>
          <w:color w:val="000000"/>
          <w:sz w:val="24"/>
          <w:lang w:val="sr-Cyrl-RS" w:eastAsia="sr-Latn-RS"/>
        </w:rPr>
        <w:t>што је у току наведеног периода реализован повољнији уговор за Истраживања навика просечног потрошача у Србији, што је довело до мањих трошкова који се исплаћују са ове позиције;</w:t>
      </w:r>
      <w:r w:rsidR="00525C28">
        <w:rPr>
          <w:rFonts w:ascii="Times New Roman" w:eastAsia="Times New Roman" w:hAnsi="Times New Roman" w:cs="Times New Roman"/>
          <w:color w:val="000000"/>
          <w:sz w:val="24"/>
          <w:lang w:val="sr-Cyrl-RS" w:eastAsia="sr-Latn-RS"/>
        </w:rPr>
        <w:t xml:space="preserve"> Није реализована планирана Еду</w:t>
      </w:r>
      <w:r w:rsidRPr="001001FE">
        <w:rPr>
          <w:rFonts w:ascii="Times New Roman" w:eastAsia="Times New Roman" w:hAnsi="Times New Roman" w:cs="Times New Roman"/>
          <w:color w:val="000000"/>
          <w:sz w:val="24"/>
          <w:lang w:val="sr-Cyrl-RS" w:eastAsia="sr-Latn-RS"/>
        </w:rPr>
        <w:t xml:space="preserve">кација МСП сектора у трговини - покренут </w:t>
      </w:r>
      <w:proofErr w:type="spellStart"/>
      <w:r w:rsidRPr="001001FE">
        <w:rPr>
          <w:rFonts w:ascii="Times New Roman" w:eastAsia="Times New Roman" w:hAnsi="Times New Roman" w:cs="Times New Roman"/>
          <w:color w:val="000000"/>
          <w:sz w:val="24"/>
          <w:lang w:val="sr-Cyrl-RS" w:eastAsia="sr-Latn-RS"/>
        </w:rPr>
        <w:t>ie</w:t>
      </w:r>
      <w:proofErr w:type="spellEnd"/>
      <w:r w:rsidRPr="001001FE">
        <w:rPr>
          <w:rFonts w:ascii="Times New Roman" w:eastAsia="Times New Roman" w:hAnsi="Times New Roman" w:cs="Times New Roman"/>
          <w:color w:val="000000"/>
          <w:sz w:val="24"/>
          <w:lang w:val="sr-Cyrl-RS" w:eastAsia="sr-Latn-RS"/>
        </w:rPr>
        <w:t xml:space="preserve"> поступак јавне набавке, међутим, у новембру 2024. године, министар надлежан за послове трговине поднео је оставку што је довело до привремене обуставе доношења одлука које су биле у завршној фази одобравања. Такође, није реализовано планирано </w:t>
      </w:r>
      <w:r w:rsidRPr="001001FE">
        <w:rPr>
          <w:rFonts w:ascii="Times New Roman" w:eastAsia="Times New Roman" w:hAnsi="Times New Roman" w:cs="Times New Roman"/>
          <w:color w:val="000000"/>
          <w:sz w:val="24"/>
          <w:lang w:val="sr-Cyrl-RS" w:eastAsia="sr-Latn-RS"/>
        </w:rPr>
        <w:lastRenderedPageBreak/>
        <w:t>Истраживање маржи на основне животне намирнице у Србији због тога што је Републички завод за статистику спровео истоветно истраживање. Обзиром да је истраживање урадила друга институција, министарство је одустало од реализације истраживања и користиће податке РСЗ-а. Све горе поменуто довело је до мањих трошкова који се исплаћују са ове позиције.</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512 - Машине и опрема, настало је из разлога што у току наведеног периода планирана набавка рачунарске опреме за Сектор трговине, услуга и политике конкуренције није реализована.</w:t>
      </w:r>
    </w:p>
    <w:p w:rsidR="00EE0EBE" w:rsidRPr="001001FE" w:rsidRDefault="00EE0EBE" w:rsidP="00B61BAA">
      <w:pPr>
        <w:spacing w:after="0"/>
        <w:jc w:val="both"/>
        <w:rPr>
          <w:rFonts w:ascii="Times New Roman" w:eastAsia="Times New Roman" w:hAnsi="Times New Roman" w:cs="Times New Roman"/>
          <w:color w:val="000000"/>
          <w:sz w:val="24"/>
          <w:lang w:val="sr-Cyrl-RS"/>
        </w:rPr>
      </w:pPr>
    </w:p>
    <w:p w:rsidR="00962A12" w:rsidRPr="001001FE" w:rsidRDefault="00962A12" w:rsidP="00962A12">
      <w:pPr>
        <w:ind w:right="154"/>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 xml:space="preserve">Програмска активност 0005 – Подстицаји за развој националног бренда Србије и очување старих заната </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економске класификације 423 -Услуге по уговору, настало је из разлога што у складу са планираном активношћу за 2024. годину која се односила на Истраживање идентификације могућих атрибута за дефинисање националног бренда Србије (истраживање интерних јавности), надлежна организациона јединица спровела је поступак набавке у вези са наведеним истраживањем, примењујући процедуру за набавке на које се Закон о јавним набавкама не примењује. Након спроведеног поступка, закључена је одговарајућа наруџбеница, на износ од 825.000,00 динара без </w:t>
      </w:r>
      <w:proofErr w:type="spellStart"/>
      <w:r w:rsidRPr="001001FE">
        <w:rPr>
          <w:rFonts w:ascii="Times New Roman" w:eastAsia="Times New Roman" w:hAnsi="Times New Roman" w:cs="Times New Roman"/>
          <w:color w:val="000000"/>
          <w:sz w:val="24"/>
          <w:lang w:val="sr-Cyrl-RS" w:eastAsia="sr-Latn-RS"/>
        </w:rPr>
        <w:t>пдв-а</w:t>
      </w:r>
      <w:proofErr w:type="spellEnd"/>
      <w:r w:rsidRPr="001001FE">
        <w:rPr>
          <w:rFonts w:ascii="Times New Roman" w:eastAsia="Times New Roman" w:hAnsi="Times New Roman" w:cs="Times New Roman"/>
          <w:color w:val="000000"/>
          <w:sz w:val="24"/>
          <w:lang w:val="sr-Cyrl-RS" w:eastAsia="sr-Latn-RS"/>
        </w:rPr>
        <w:t xml:space="preserve">, односно 990.000,00 са </w:t>
      </w:r>
      <w:proofErr w:type="spellStart"/>
      <w:r w:rsidRPr="001001FE">
        <w:rPr>
          <w:rFonts w:ascii="Times New Roman" w:eastAsia="Times New Roman" w:hAnsi="Times New Roman" w:cs="Times New Roman"/>
          <w:color w:val="000000"/>
          <w:sz w:val="24"/>
          <w:lang w:val="sr-Cyrl-RS" w:eastAsia="sr-Latn-RS"/>
        </w:rPr>
        <w:t>пдв-ом</w:t>
      </w:r>
      <w:proofErr w:type="spellEnd"/>
      <w:r w:rsidRPr="001001FE">
        <w:rPr>
          <w:rFonts w:ascii="Times New Roman" w:eastAsia="Times New Roman" w:hAnsi="Times New Roman" w:cs="Times New Roman"/>
          <w:color w:val="000000"/>
          <w:sz w:val="24"/>
          <w:lang w:val="sr-Cyrl-RS" w:eastAsia="sr-Latn-RS"/>
        </w:rPr>
        <w:t xml:space="preserve">. Међутим, упркос спроведеној набавци и извршеној услузи од стране </w:t>
      </w:r>
      <w:proofErr w:type="spellStart"/>
      <w:r w:rsidRPr="001001FE">
        <w:rPr>
          <w:rFonts w:ascii="Times New Roman" w:eastAsia="Times New Roman" w:hAnsi="Times New Roman" w:cs="Times New Roman"/>
          <w:color w:val="000000"/>
          <w:sz w:val="24"/>
          <w:lang w:val="sr-Cyrl-RS" w:eastAsia="sr-Latn-RS"/>
        </w:rPr>
        <w:t>пружаоца</w:t>
      </w:r>
      <w:proofErr w:type="spellEnd"/>
      <w:r w:rsidRPr="001001FE">
        <w:rPr>
          <w:rFonts w:ascii="Times New Roman" w:eastAsia="Times New Roman" w:hAnsi="Times New Roman" w:cs="Times New Roman"/>
          <w:color w:val="000000"/>
          <w:sz w:val="24"/>
          <w:lang w:val="sr-Cyrl-RS" w:eastAsia="sr-Latn-RS"/>
        </w:rPr>
        <w:t xml:space="preserve"> услуге, налог за плаћање на уговорени износ није потписан од стране овлашћеног лица и услед тога, исплата планираних средстава, за ову намену, није могла бити реализована.</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економске класификације 454 -</w:t>
      </w:r>
      <w:proofErr w:type="spellStart"/>
      <w:r w:rsidRPr="001001FE">
        <w:rPr>
          <w:rFonts w:ascii="Times New Roman" w:eastAsia="Times New Roman" w:hAnsi="Times New Roman" w:cs="Times New Roman"/>
          <w:color w:val="000000"/>
          <w:sz w:val="24"/>
          <w:lang w:val="sr-Cyrl-RS" w:eastAsia="sr-Latn-RS"/>
        </w:rPr>
        <w:t>Субвенццје</w:t>
      </w:r>
      <w:proofErr w:type="spellEnd"/>
      <w:r w:rsidRPr="001001FE">
        <w:rPr>
          <w:rFonts w:ascii="Times New Roman" w:eastAsia="Times New Roman" w:hAnsi="Times New Roman" w:cs="Times New Roman"/>
          <w:color w:val="000000"/>
          <w:sz w:val="24"/>
          <w:lang w:val="sr-Cyrl-RS" w:eastAsia="sr-Latn-RS"/>
        </w:rPr>
        <w:t xml:space="preserve"> приватним предузећима, настало је из разлога што у складу са планираном активношћу за 2024. годину која се односи на распоред и коришћење субвенције по Закључку Владе у износу од 8.000.000 динара, надлежна организациона јединица спровела је све неопходне припремне радње за реализацију Програма распореда и коришћења субвенција за очување и развој старих/традиционалних заната у 2024. години. Припремљени су релевантни акти и </w:t>
      </w:r>
      <w:proofErr w:type="spellStart"/>
      <w:r w:rsidRPr="001001FE">
        <w:rPr>
          <w:rFonts w:ascii="Times New Roman" w:eastAsia="Times New Roman" w:hAnsi="Times New Roman" w:cs="Times New Roman"/>
          <w:color w:val="000000"/>
          <w:sz w:val="24"/>
          <w:lang w:val="sr-Cyrl-RS" w:eastAsia="sr-Latn-RS"/>
        </w:rPr>
        <w:t>доставлени</w:t>
      </w:r>
      <w:proofErr w:type="spellEnd"/>
      <w:r w:rsidRPr="001001FE">
        <w:rPr>
          <w:rFonts w:ascii="Times New Roman" w:eastAsia="Times New Roman" w:hAnsi="Times New Roman" w:cs="Times New Roman"/>
          <w:color w:val="000000"/>
          <w:sz w:val="24"/>
          <w:lang w:val="sr-Cyrl-RS" w:eastAsia="sr-Latn-RS"/>
        </w:rPr>
        <w:t xml:space="preserve"> су на даље потписивање, односно поступање. Међутим, услед непредвиђених околности, дошло је до одлагања </w:t>
      </w:r>
      <w:proofErr w:type="spellStart"/>
      <w:r w:rsidRPr="001001FE">
        <w:rPr>
          <w:rFonts w:ascii="Times New Roman" w:eastAsia="Times New Roman" w:hAnsi="Times New Roman" w:cs="Times New Roman"/>
          <w:color w:val="000000"/>
          <w:sz w:val="24"/>
          <w:lang w:val="sr-Cyrl-RS" w:eastAsia="sr-Latn-RS"/>
        </w:rPr>
        <w:t>финализације</w:t>
      </w:r>
      <w:proofErr w:type="spellEnd"/>
      <w:r w:rsidRPr="001001FE">
        <w:rPr>
          <w:rFonts w:ascii="Times New Roman" w:eastAsia="Times New Roman" w:hAnsi="Times New Roman" w:cs="Times New Roman"/>
          <w:color w:val="000000"/>
          <w:sz w:val="24"/>
          <w:lang w:val="sr-Cyrl-RS" w:eastAsia="sr-Latn-RS"/>
        </w:rPr>
        <w:t xml:space="preserve"> процеса. Наиме, у новембру 2024. године, министар надлежан за послове трговине поднео је оставку што је довело до привремене обуставе доношења одлука </w:t>
      </w:r>
      <w:proofErr w:type="spellStart"/>
      <w:r w:rsidRPr="001001FE">
        <w:rPr>
          <w:rFonts w:ascii="Times New Roman" w:eastAsia="Times New Roman" w:hAnsi="Times New Roman" w:cs="Times New Roman"/>
          <w:color w:val="000000"/>
          <w:sz w:val="24"/>
          <w:lang w:val="sr-Cyrl-RS" w:eastAsia="sr-Latn-RS"/>
        </w:rPr>
        <w:t>ко.је</w:t>
      </w:r>
      <w:proofErr w:type="spellEnd"/>
      <w:r w:rsidRPr="001001FE">
        <w:rPr>
          <w:rFonts w:ascii="Times New Roman" w:eastAsia="Times New Roman" w:hAnsi="Times New Roman" w:cs="Times New Roman"/>
          <w:color w:val="000000"/>
          <w:sz w:val="24"/>
          <w:lang w:val="sr-Cyrl-RS" w:eastAsia="sr-Latn-RS"/>
        </w:rPr>
        <w:t xml:space="preserve"> су биле у завршној фази одобравања. Имајући у виду наведено, услед немогућности реализације програма до краја календарске године, у складу са </w:t>
      </w:r>
      <w:proofErr w:type="spellStart"/>
      <w:r w:rsidRPr="001001FE">
        <w:rPr>
          <w:rFonts w:ascii="Times New Roman" w:eastAsia="Times New Roman" w:hAnsi="Times New Roman" w:cs="Times New Roman"/>
          <w:color w:val="000000"/>
          <w:sz w:val="24"/>
          <w:lang w:val="sr-Cyrl-RS" w:eastAsia="sr-Latn-RS"/>
        </w:rPr>
        <w:t>предвиђеном</w:t>
      </w:r>
      <w:proofErr w:type="spellEnd"/>
      <w:r w:rsidRPr="001001FE">
        <w:rPr>
          <w:rFonts w:ascii="Times New Roman" w:eastAsia="Times New Roman" w:hAnsi="Times New Roman" w:cs="Times New Roman"/>
          <w:color w:val="000000"/>
          <w:sz w:val="24"/>
          <w:lang w:val="sr-Cyrl-RS" w:eastAsia="sr-Latn-RS"/>
        </w:rPr>
        <w:t xml:space="preserve"> динамиком, планирани износ средства за ову намену није могао бити искоришћен.</w:t>
      </w:r>
    </w:p>
    <w:p w:rsidR="00962A12" w:rsidRPr="001001FE" w:rsidRDefault="00962A12" w:rsidP="00B61BAA">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B61BAA">
      <w:pPr>
        <w:ind w:right="154"/>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Програмска активност 0006 - Јачање заштите потрошача</w:t>
      </w:r>
    </w:p>
    <w:p w:rsidR="00962A12" w:rsidRPr="001001FE" w:rsidRDefault="005B4CA0" w:rsidP="00B61BAA">
      <w:pPr>
        <w:ind w:right="154" w:firstLine="708"/>
        <w:jc w:val="both"/>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Извршење расхода од 57,48</w:t>
      </w:r>
      <w:r w:rsidR="00962A12"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економске класификације 414 -</w:t>
      </w:r>
      <w:r w:rsidR="00962A12" w:rsidRPr="001001FE">
        <w:rPr>
          <w:rFonts w:ascii="Times New Roman" w:eastAsia="Times New Roman" w:hAnsi="Times New Roman" w:cs="Times New Roman"/>
          <w:noProof/>
          <w:color w:val="000000"/>
          <w:sz w:val="24"/>
        </w:rPr>
        <w:drawing>
          <wp:inline distT="0" distB="0" distL="0" distR="0" wp14:anchorId="4D3A7E0D" wp14:editId="58029FF9">
            <wp:extent cx="77724" cy="4572"/>
            <wp:effectExtent l="0" t="0" r="0" b="0"/>
            <wp:docPr id="3170" name="Picture 3170"/>
            <wp:cNvGraphicFramePr/>
            <a:graphic xmlns:a="http://schemas.openxmlformats.org/drawingml/2006/main">
              <a:graphicData uri="http://schemas.openxmlformats.org/drawingml/2006/picture">
                <pic:pic xmlns:pic="http://schemas.openxmlformats.org/drawingml/2006/picture">
                  <pic:nvPicPr>
                    <pic:cNvPr id="11884" name="Picture 11884"/>
                    <pic:cNvPicPr/>
                  </pic:nvPicPr>
                  <pic:blipFill>
                    <a:blip r:embed="rId36"/>
                    <a:stretch>
                      <a:fillRect/>
                    </a:stretch>
                  </pic:blipFill>
                  <pic:spPr>
                    <a:xfrm>
                      <a:off x="0" y="0"/>
                      <a:ext cx="77724" cy="4572"/>
                    </a:xfrm>
                    <a:prstGeom prst="rect">
                      <a:avLst/>
                    </a:prstGeom>
                  </pic:spPr>
                </pic:pic>
              </a:graphicData>
            </a:graphic>
          </wp:inline>
        </w:drawing>
      </w:r>
      <w:r w:rsidR="00962A12" w:rsidRPr="001001FE">
        <w:rPr>
          <w:rFonts w:ascii="Times New Roman" w:eastAsia="Times New Roman" w:hAnsi="Times New Roman" w:cs="Times New Roman"/>
          <w:color w:val="000000"/>
          <w:sz w:val="24"/>
          <w:lang w:val="sr-Cyrl-RS" w:eastAsia="sr-Latn-RS"/>
        </w:rPr>
        <w:t>Социјална давања запосленима, настало је из разлога што није било захтева за солидарним помоћима у планираном обиму, а у складу са чланом 45. Посебног колективног уговора за државне органе („Службени гласник РС”, број 38/2019, 55/2020 и 44/2023).</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lastRenderedPageBreak/>
        <w:t xml:space="preserve">Извршење расхода од 58,36% у односу на планирана средства из буџета Републике Србије, на </w:t>
      </w:r>
      <w:proofErr w:type="spellStart"/>
      <w:r w:rsidRPr="001001FE">
        <w:rPr>
          <w:rFonts w:ascii="Times New Roman" w:eastAsia="Times New Roman" w:hAnsi="Times New Roman" w:cs="Times New Roman"/>
          <w:color w:val="000000"/>
          <w:sz w:val="24"/>
          <w:lang w:val="sr-Cyrl-RS" w:eastAsia="sr-Latn-RS"/>
        </w:rPr>
        <w:t>апропријаццји</w:t>
      </w:r>
      <w:proofErr w:type="spellEnd"/>
      <w:r w:rsidRPr="001001FE">
        <w:rPr>
          <w:rFonts w:ascii="Times New Roman" w:eastAsia="Times New Roman" w:hAnsi="Times New Roman" w:cs="Times New Roman"/>
          <w:color w:val="000000"/>
          <w:sz w:val="24"/>
          <w:lang w:val="sr-Cyrl-RS" w:eastAsia="sr-Latn-RS"/>
        </w:rPr>
        <w:t xml:space="preserve"> економске класификације 415 -Накнаде трошкова за запослене, настало је из разлога одласка запослених из Министарства, док су поједини запослени били на боловању.</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68,56% у односу на планирана средства из буџета Републике Србије на </w:t>
      </w:r>
      <w:proofErr w:type="spellStart"/>
      <w:r w:rsidRPr="001001FE">
        <w:rPr>
          <w:rFonts w:ascii="Times New Roman" w:eastAsia="Times New Roman" w:hAnsi="Times New Roman" w:cs="Times New Roman"/>
          <w:color w:val="000000"/>
          <w:sz w:val="24"/>
          <w:lang w:val="sr-Cyrl-RS" w:eastAsia="sr-Latn-RS"/>
        </w:rPr>
        <w:t>апропрцјацији</w:t>
      </w:r>
      <w:proofErr w:type="spellEnd"/>
      <w:r w:rsidRPr="001001FE">
        <w:rPr>
          <w:rFonts w:ascii="Times New Roman" w:eastAsia="Times New Roman" w:hAnsi="Times New Roman" w:cs="Times New Roman"/>
          <w:color w:val="000000"/>
          <w:sz w:val="24"/>
          <w:lang w:val="sr-Cyrl-RS" w:eastAsia="sr-Latn-RS"/>
        </w:rPr>
        <w:t xml:space="preserve"> економске класификације 421 -</w:t>
      </w:r>
      <w:r w:rsidRPr="001001FE">
        <w:rPr>
          <w:rFonts w:ascii="Times New Roman" w:eastAsia="Times New Roman" w:hAnsi="Times New Roman" w:cs="Times New Roman"/>
          <w:noProof/>
          <w:color w:val="000000"/>
          <w:sz w:val="24"/>
        </w:rPr>
        <w:drawing>
          <wp:inline distT="0" distB="0" distL="0" distR="0" wp14:anchorId="77BFF8D5" wp14:editId="1AB9FA5E">
            <wp:extent cx="77724" cy="4572"/>
            <wp:effectExtent l="0" t="0" r="0" b="0"/>
            <wp:docPr id="3171" name="Picture 3171"/>
            <wp:cNvGraphicFramePr/>
            <a:graphic xmlns:a="http://schemas.openxmlformats.org/drawingml/2006/main">
              <a:graphicData uri="http://schemas.openxmlformats.org/drawingml/2006/picture">
                <pic:pic xmlns:pic="http://schemas.openxmlformats.org/drawingml/2006/picture">
                  <pic:nvPicPr>
                    <pic:cNvPr id="11886" name="Picture 11886"/>
                    <pic:cNvPicPr/>
                  </pic:nvPicPr>
                  <pic:blipFill>
                    <a:blip r:embed="rId36"/>
                    <a:stretch>
                      <a:fillRect/>
                    </a:stretch>
                  </pic:blipFill>
                  <pic:spPr>
                    <a:xfrm>
                      <a:off x="0" y="0"/>
                      <a:ext cx="77724" cy="4572"/>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 xml:space="preserve">Стални трошкови, настало је из разлога што Сектор у протеклој години није користио услуге </w:t>
      </w:r>
      <w:proofErr w:type="spellStart"/>
      <w:r w:rsidRPr="001001FE">
        <w:rPr>
          <w:rFonts w:ascii="Times New Roman" w:eastAsia="Times New Roman" w:hAnsi="Times New Roman" w:cs="Times New Roman"/>
          <w:color w:val="000000"/>
          <w:sz w:val="24"/>
          <w:lang w:val="sr-Cyrl-RS" w:eastAsia="sr-Latn-RS"/>
        </w:rPr>
        <w:t>роминга</w:t>
      </w:r>
      <w:proofErr w:type="spellEnd"/>
      <w:r w:rsidRPr="001001FE">
        <w:rPr>
          <w:rFonts w:ascii="Times New Roman" w:eastAsia="Times New Roman" w:hAnsi="Times New Roman" w:cs="Times New Roman"/>
          <w:color w:val="000000"/>
          <w:sz w:val="24"/>
          <w:lang w:val="sr-Cyrl-RS" w:eastAsia="sr-Latn-RS"/>
        </w:rPr>
        <w:t xml:space="preserve"> за службена путовања у иностранство.</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24,57% у односу на планирана средства из буџета Републике Србије, на апропријацији_ економске класификације 422 -</w:t>
      </w:r>
      <w:r w:rsidRPr="001001FE">
        <w:rPr>
          <w:rFonts w:ascii="Times New Roman" w:eastAsia="Times New Roman" w:hAnsi="Times New Roman" w:cs="Times New Roman"/>
          <w:noProof/>
          <w:color w:val="000000"/>
          <w:sz w:val="24"/>
        </w:rPr>
        <w:drawing>
          <wp:inline distT="0" distB="0" distL="0" distR="0" wp14:anchorId="6BC6ACB5" wp14:editId="3FDC7D50">
            <wp:extent cx="77724" cy="4573"/>
            <wp:effectExtent l="0" t="0" r="0" b="0"/>
            <wp:docPr id="3172" name="Picture 3172"/>
            <wp:cNvGraphicFramePr/>
            <a:graphic xmlns:a="http://schemas.openxmlformats.org/drawingml/2006/main">
              <a:graphicData uri="http://schemas.openxmlformats.org/drawingml/2006/picture">
                <pic:pic xmlns:pic="http://schemas.openxmlformats.org/drawingml/2006/picture">
                  <pic:nvPicPr>
                    <pic:cNvPr id="11887" name="Picture 11887"/>
                    <pic:cNvPicPr/>
                  </pic:nvPicPr>
                  <pic:blipFill>
                    <a:blip r:embed="rId36"/>
                    <a:stretch>
                      <a:fillRect/>
                    </a:stretch>
                  </pic:blipFill>
                  <pic:spPr>
                    <a:xfrm>
                      <a:off x="0" y="0"/>
                      <a:ext cx="77724" cy="4573"/>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Трошкови путовања, настало је из разлога смањеног обима службених путовања у земљи и иностранству, услед планских уштеда Сектора.</w:t>
      </w:r>
    </w:p>
    <w:p w:rsidR="00962A12" w:rsidRPr="001001FE" w:rsidRDefault="005B4CA0" w:rsidP="00EE0EBE">
      <w:pPr>
        <w:spacing w:after="0"/>
        <w:ind w:firstLine="708"/>
        <w:jc w:val="both"/>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Извршење расхода од 71,34</w:t>
      </w:r>
      <w:r w:rsidR="00962A12" w:rsidRPr="001001FE">
        <w:rPr>
          <w:rFonts w:ascii="Times New Roman" w:eastAsia="Times New Roman" w:hAnsi="Times New Roman" w:cs="Times New Roman"/>
          <w:color w:val="000000"/>
          <w:sz w:val="24"/>
          <w:lang w:val="sr-Cyrl-RS" w:eastAsia="sr-Latn-RS"/>
        </w:rPr>
        <w:t xml:space="preserve">% у односу на планирана средства из </w:t>
      </w:r>
      <w:proofErr w:type="spellStart"/>
      <w:r w:rsidR="00962A12" w:rsidRPr="001001FE">
        <w:rPr>
          <w:rFonts w:ascii="Times New Roman" w:eastAsia="Times New Roman" w:hAnsi="Times New Roman" w:cs="Times New Roman"/>
          <w:color w:val="000000"/>
          <w:sz w:val="24"/>
          <w:lang w:val="sr-Cyrl-RS" w:eastAsia="sr-Latn-RS"/>
        </w:rPr>
        <w:t>буцета</w:t>
      </w:r>
      <w:proofErr w:type="spellEnd"/>
      <w:r w:rsidR="00962A12" w:rsidRPr="001001FE">
        <w:rPr>
          <w:rFonts w:ascii="Times New Roman" w:eastAsia="Times New Roman" w:hAnsi="Times New Roman" w:cs="Times New Roman"/>
          <w:color w:val="000000"/>
          <w:sz w:val="24"/>
          <w:lang w:val="sr-Cyrl-RS" w:eastAsia="sr-Latn-RS"/>
        </w:rPr>
        <w:t xml:space="preserve"> Републике Србије, на апропријацији економске класификације 423 - Услуге по уговору, настало је из разлога што јавна набавка услуге “Организација јавног догађаја из области заштитите потрошача у циљу подизања свести јавности о правима потрошача" није била успешна, услед неисправне документације јединог понуђача, па је Сектор од исте морао да одустане.</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економске класификације 512 - Машине и опрема, настало је из разлога што добављач, са </w:t>
      </w:r>
      <w:proofErr w:type="spellStart"/>
      <w:r w:rsidRPr="001001FE">
        <w:rPr>
          <w:rFonts w:ascii="Times New Roman" w:eastAsia="Times New Roman" w:hAnsi="Times New Roman" w:cs="Times New Roman"/>
          <w:color w:val="000000"/>
          <w:sz w:val="24"/>
          <w:lang w:val="sr-Cyrl-RS" w:eastAsia="sr-Latn-RS"/>
        </w:rPr>
        <w:t>којим_је</w:t>
      </w:r>
      <w:proofErr w:type="spellEnd"/>
      <w:r w:rsidRPr="001001FE">
        <w:rPr>
          <w:rFonts w:ascii="Times New Roman" w:eastAsia="Times New Roman" w:hAnsi="Times New Roman" w:cs="Times New Roman"/>
          <w:color w:val="000000"/>
          <w:sz w:val="24"/>
          <w:lang w:val="sr-Cyrl-RS" w:eastAsia="sr-Latn-RS"/>
        </w:rPr>
        <w:t xml:space="preserve"> закључен уговор није имао рачунаре и другу техничку опрему у складу са исказаним потребама Сектора, а чију набавку је спроводио Секретаријат министарства путем централизоване јавне набавке.</w:t>
      </w:r>
    </w:p>
    <w:p w:rsidR="00962A12" w:rsidRPr="001001FE" w:rsidRDefault="00962A12" w:rsidP="008F6E0A">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Програмска активност 0008 – Администрација и управљање</w:t>
      </w:r>
    </w:p>
    <w:p w:rsidR="00962A12" w:rsidRPr="001001FE" w:rsidRDefault="005B4CA0" w:rsidP="00EE0EBE">
      <w:pPr>
        <w:spacing w:after="0"/>
        <w:ind w:firstLine="708"/>
        <w:jc w:val="both"/>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Извршење расхода од 65,67</w:t>
      </w:r>
      <w:r w:rsidR="00962A12" w:rsidRPr="001001FE">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на апропријацији економске класификације 413 - Накнаде у натури настало је из разлога што је прихваћен предлог Владе Републике Србије (одлука Владе РС, кроз Закључак) за висину износа средстава за исплату на име пакетића за децу запослених.</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64,80% у односу на планирана средства из буџета Републике Србије, на апропријацији економске класификације 414 -Социјална давања запосленима, настало је из разлога што није било захтева за солидарним помоћима у планираном обиму, а у складу са чланом 45. Посебног колективног уговора за државне органе („Службени гласник РС“ број 38/2019, 55/2020 и 44/2023).</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 Извршење расхода од 84,19% у односу на планирана средства из буџета Републике Србије, на </w:t>
      </w:r>
      <w:proofErr w:type="spellStart"/>
      <w:r w:rsidRPr="001001FE">
        <w:rPr>
          <w:rFonts w:ascii="Times New Roman" w:eastAsia="Times New Roman" w:hAnsi="Times New Roman" w:cs="Times New Roman"/>
          <w:color w:val="000000"/>
          <w:sz w:val="24"/>
          <w:lang w:val="sr-Cyrl-RS" w:eastAsia="sr-Latn-RS"/>
        </w:rPr>
        <w:t>апропријацији_економске</w:t>
      </w:r>
      <w:proofErr w:type="spellEnd"/>
      <w:r w:rsidRPr="001001FE">
        <w:rPr>
          <w:rFonts w:ascii="Times New Roman" w:eastAsia="Times New Roman" w:hAnsi="Times New Roman" w:cs="Times New Roman"/>
          <w:color w:val="000000"/>
          <w:sz w:val="24"/>
          <w:lang w:val="sr-Cyrl-RS" w:eastAsia="sr-Latn-RS"/>
        </w:rPr>
        <w:t xml:space="preserve"> класификације 415 - Накнаде трошкова за запослене, настало је из разлога одласка запослених из Министарства, коришћења боловања ради болести и боловања за одржавање трудноће.</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62,46% у односу на планирана средства из буџета Републике Србије, на апропријацији економске класификације 421</w:t>
      </w:r>
      <w:r w:rsidRPr="001001FE">
        <w:rPr>
          <w:rFonts w:ascii="Times New Roman" w:eastAsia="Times New Roman" w:hAnsi="Times New Roman" w:cs="Times New Roman"/>
          <w:noProof/>
          <w:color w:val="000000"/>
          <w:sz w:val="24"/>
        </w:rPr>
        <w:drawing>
          <wp:inline distT="0" distB="0" distL="0" distR="0" wp14:anchorId="0E10390D" wp14:editId="1F695AFA">
            <wp:extent cx="173736" cy="45720"/>
            <wp:effectExtent l="0" t="0" r="0" b="0"/>
            <wp:docPr id="3173" name="Picture 3173"/>
            <wp:cNvGraphicFramePr/>
            <a:graphic xmlns:a="http://schemas.openxmlformats.org/drawingml/2006/main">
              <a:graphicData uri="http://schemas.openxmlformats.org/drawingml/2006/picture">
                <pic:pic xmlns:pic="http://schemas.openxmlformats.org/drawingml/2006/picture">
                  <pic:nvPicPr>
                    <pic:cNvPr id="35163" name="Picture 35163"/>
                    <pic:cNvPicPr/>
                  </pic:nvPicPr>
                  <pic:blipFill>
                    <a:blip r:embed="rId37"/>
                    <a:stretch>
                      <a:fillRect/>
                    </a:stretch>
                  </pic:blipFill>
                  <pic:spPr>
                    <a:xfrm>
                      <a:off x="0" y="0"/>
                      <a:ext cx="173736" cy="45720"/>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 xml:space="preserve"> Стални</w:t>
      </w:r>
      <w:r w:rsidRPr="001001FE">
        <w:rPr>
          <w:rFonts w:ascii="Times New Roman" w:eastAsia="Times New Roman" w:hAnsi="Times New Roman" w:cs="Times New Roman"/>
          <w:color w:val="000000"/>
          <w:sz w:val="24"/>
          <w:lang w:val="sr-Cyrl-RS"/>
        </w:rPr>
        <w:t xml:space="preserve"> </w:t>
      </w:r>
      <w:proofErr w:type="spellStart"/>
      <w:r w:rsidRPr="001001FE">
        <w:rPr>
          <w:rFonts w:ascii="Times New Roman" w:eastAsia="Times New Roman" w:hAnsi="Times New Roman" w:cs="Times New Roman"/>
          <w:color w:val="000000"/>
          <w:sz w:val="24"/>
          <w:lang w:val="sr-Cyrl-RS" w:eastAsia="sr-Latn-RS"/>
        </w:rPr>
        <w:t>трошкoви</w:t>
      </w:r>
      <w:proofErr w:type="spellEnd"/>
      <w:r w:rsidRPr="001001FE">
        <w:rPr>
          <w:rFonts w:ascii="Times New Roman" w:eastAsia="Times New Roman" w:hAnsi="Times New Roman" w:cs="Times New Roman"/>
          <w:color w:val="000000"/>
          <w:sz w:val="24"/>
          <w:lang w:val="sr-Cyrl-RS" w:eastAsia="sr-Latn-RS"/>
        </w:rPr>
        <w:t>, настало је из разлога што нису реализована сва планирана службена путовања у иностранство што је довело до мањих трошкова телекомуникацијских услуга који се исплаћују са ове позиције.</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82,59% у односу на планирана средства из буџета Републике Србије, на апропријацији економске класификације 422 - Трошкови </w:t>
      </w:r>
      <w:r w:rsidRPr="001001FE">
        <w:rPr>
          <w:rFonts w:ascii="Times New Roman" w:eastAsia="Times New Roman" w:hAnsi="Times New Roman" w:cs="Times New Roman"/>
          <w:color w:val="000000"/>
          <w:sz w:val="24"/>
          <w:lang w:val="sr-Cyrl-RS" w:eastAsia="sr-Latn-RS"/>
        </w:rPr>
        <w:lastRenderedPageBreak/>
        <w:t xml:space="preserve">путовања, настало је из разлога што није било могуће реализовати сва планирана службена путовања а средства за цело </w:t>
      </w:r>
      <w:proofErr w:type="spellStart"/>
      <w:r w:rsidRPr="001001FE">
        <w:rPr>
          <w:rFonts w:ascii="Times New Roman" w:eastAsia="Times New Roman" w:hAnsi="Times New Roman" w:cs="Times New Roman"/>
          <w:color w:val="000000"/>
          <w:sz w:val="24"/>
          <w:lang w:val="sr-Cyrl-RS" w:eastAsia="sr-Latn-RS"/>
        </w:rPr>
        <w:t>министраство</w:t>
      </w:r>
      <w:proofErr w:type="spellEnd"/>
      <w:r w:rsidRPr="001001FE">
        <w:rPr>
          <w:rFonts w:ascii="Times New Roman" w:eastAsia="Times New Roman" w:hAnsi="Times New Roman" w:cs="Times New Roman"/>
          <w:color w:val="000000"/>
          <w:sz w:val="24"/>
          <w:lang w:val="sr-Cyrl-RS" w:eastAsia="sr-Latn-RS"/>
        </w:rPr>
        <w:t xml:space="preserve"> за набавку авио карата и хотелског смештаја се планира на овој програмској активности и из тог разлога део средстава је остао неутрошен.</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82,94% у односу на планирана средства из буџета Републике Србије, на апропријацији економске класификације 423 - Услуге по уговору, настало је из разлога због динамике реализације закључених уговора у складу са актуелним потребама у реалном времену.</w:t>
      </w:r>
    </w:p>
    <w:p w:rsidR="00962A12" w:rsidRPr="001001FE" w:rsidRDefault="005B4CA0" w:rsidP="00EE0EBE">
      <w:pPr>
        <w:spacing w:after="0"/>
        <w:ind w:firstLine="708"/>
        <w:jc w:val="both"/>
        <w:rPr>
          <w:rFonts w:ascii="Times New Roman" w:eastAsia="Times New Roman" w:hAnsi="Times New Roman" w:cs="Times New Roman"/>
          <w:color w:val="000000"/>
          <w:sz w:val="24"/>
          <w:lang w:val="sr-Cyrl-RS" w:eastAsia="sr-Latn-RS"/>
        </w:rPr>
      </w:pPr>
      <w:r>
        <w:rPr>
          <w:rFonts w:ascii="Times New Roman" w:eastAsia="Times New Roman" w:hAnsi="Times New Roman" w:cs="Times New Roman"/>
          <w:color w:val="000000"/>
          <w:sz w:val="24"/>
          <w:lang w:val="sr-Cyrl-RS" w:eastAsia="sr-Latn-RS"/>
        </w:rPr>
        <w:t>Извршење расхода од 0,00</w:t>
      </w:r>
      <w:r w:rsidR="00962A12" w:rsidRPr="001001FE">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економске класификације 424 - Специјализоване услуге, настало је из разлога што Министарство у 2024. години није закључило уговор за </w:t>
      </w:r>
      <w:proofErr w:type="spellStart"/>
      <w:r w:rsidR="00962A12" w:rsidRPr="001001FE">
        <w:rPr>
          <w:rFonts w:ascii="Times New Roman" w:eastAsia="Times New Roman" w:hAnsi="Times New Roman" w:cs="Times New Roman"/>
          <w:color w:val="000000"/>
          <w:sz w:val="24"/>
          <w:lang w:val="sr-Cyrl-RS" w:eastAsia="sr-Latn-RS"/>
        </w:rPr>
        <w:t>системаски</w:t>
      </w:r>
      <w:proofErr w:type="spellEnd"/>
      <w:r w:rsidR="00962A12" w:rsidRPr="001001FE">
        <w:rPr>
          <w:rFonts w:ascii="Times New Roman" w:eastAsia="Times New Roman" w:hAnsi="Times New Roman" w:cs="Times New Roman"/>
          <w:color w:val="000000"/>
          <w:sz w:val="24"/>
          <w:lang w:val="sr-Cyrl-RS" w:eastAsia="sr-Latn-RS"/>
        </w:rPr>
        <w:t xml:space="preserve"> преглед за лица чији су послови обухваћени посебним ризиком.</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34,83% у односу на планирана средства из </w:t>
      </w:r>
      <w:proofErr w:type="spellStart"/>
      <w:r w:rsidRPr="001001FE">
        <w:rPr>
          <w:rFonts w:ascii="Times New Roman" w:eastAsia="Times New Roman" w:hAnsi="Times New Roman" w:cs="Times New Roman"/>
          <w:color w:val="000000"/>
          <w:sz w:val="24"/>
          <w:lang w:val="sr-Cyrl-RS" w:eastAsia="sr-Latn-RS"/>
        </w:rPr>
        <w:t>буцета</w:t>
      </w:r>
      <w:proofErr w:type="spellEnd"/>
      <w:r w:rsidRPr="001001FE">
        <w:rPr>
          <w:rFonts w:ascii="Times New Roman" w:eastAsia="Times New Roman" w:hAnsi="Times New Roman" w:cs="Times New Roman"/>
          <w:color w:val="000000"/>
          <w:sz w:val="24"/>
          <w:lang w:val="sr-Cyrl-RS" w:eastAsia="sr-Latn-RS"/>
        </w:rPr>
        <w:t xml:space="preserve"> Републике Србије, на </w:t>
      </w:r>
      <w:proofErr w:type="spellStart"/>
      <w:r w:rsidRPr="001001FE">
        <w:rPr>
          <w:rFonts w:ascii="Times New Roman" w:eastAsia="Times New Roman" w:hAnsi="Times New Roman" w:cs="Times New Roman"/>
          <w:color w:val="000000"/>
          <w:sz w:val="24"/>
          <w:lang w:val="sr-Cyrl-RS" w:eastAsia="sr-Latn-RS"/>
        </w:rPr>
        <w:t>апропрцјацији</w:t>
      </w:r>
      <w:proofErr w:type="spellEnd"/>
      <w:r w:rsidRPr="001001FE">
        <w:rPr>
          <w:rFonts w:ascii="Times New Roman" w:eastAsia="Times New Roman" w:hAnsi="Times New Roman" w:cs="Times New Roman"/>
          <w:color w:val="000000"/>
          <w:sz w:val="24"/>
          <w:lang w:val="sr-Cyrl-RS" w:eastAsia="sr-Latn-RS"/>
        </w:rPr>
        <w:t xml:space="preserve"> економске класификације 425 - Текуће поправке и одржавање, настало је из разлога трошења средстава за дату намену у складу са актуелним потребама одржавања службених возила.</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noProof/>
          <w:color w:val="000000"/>
          <w:sz w:val="24"/>
        </w:rPr>
        <w:drawing>
          <wp:anchor distT="0" distB="0" distL="114300" distR="114300" simplePos="0" relativeHeight="251693056" behindDoc="0" locked="0" layoutInCell="1" allowOverlap="0" wp14:anchorId="0DE3603D" wp14:editId="66EFBF34">
            <wp:simplePos x="0" y="0"/>
            <wp:positionH relativeFrom="page">
              <wp:posOffset>6899148</wp:posOffset>
            </wp:positionH>
            <wp:positionV relativeFrom="page">
              <wp:posOffset>3296412</wp:posOffset>
            </wp:positionV>
            <wp:extent cx="9144" cy="4572"/>
            <wp:effectExtent l="0" t="0" r="0" b="0"/>
            <wp:wrapSquare wrapText="bothSides"/>
            <wp:docPr id="3174" name="Picture 3174"/>
            <wp:cNvGraphicFramePr/>
            <a:graphic xmlns:a="http://schemas.openxmlformats.org/drawingml/2006/main">
              <a:graphicData uri="http://schemas.openxmlformats.org/drawingml/2006/picture">
                <pic:pic xmlns:pic="http://schemas.openxmlformats.org/drawingml/2006/picture">
                  <pic:nvPicPr>
                    <pic:cNvPr id="16658" name="Picture 16658"/>
                    <pic:cNvPicPr/>
                  </pic:nvPicPr>
                  <pic:blipFill>
                    <a:blip r:embed="rId38"/>
                    <a:stretch>
                      <a:fillRect/>
                    </a:stretch>
                  </pic:blipFill>
                  <pic:spPr>
                    <a:xfrm>
                      <a:off x="0" y="0"/>
                      <a:ext cx="9144" cy="4572"/>
                    </a:xfrm>
                    <a:prstGeom prst="rect">
                      <a:avLst/>
                    </a:prstGeom>
                  </pic:spPr>
                </pic:pic>
              </a:graphicData>
            </a:graphic>
          </wp:anchor>
        </w:drawing>
      </w:r>
      <w:r w:rsidRPr="001001FE">
        <w:rPr>
          <w:rFonts w:ascii="Times New Roman" w:eastAsia="Times New Roman" w:hAnsi="Times New Roman" w:cs="Times New Roman"/>
          <w:color w:val="000000"/>
          <w:sz w:val="24"/>
          <w:lang w:val="sr-Cyrl-RS" w:eastAsia="sr-Latn-RS"/>
        </w:rPr>
        <w:t>Извршење расхода од 73,88% у односу на планирана средства из буџета Републике Србије, на апропријацији економске класификације 426 -Материјал, настало је из разлога трошења средстава за дату намену у складу са актуелним потребама за коришћење службених возила за потребе Секретаријата Министарства, као и из разлога што добављач за набавку тонера није испоставио исправну фактуру до краја 2024. године.</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28,69% у односу на планирана средства из буџета Републике Србије, на апропријацији економске класификације 482 -Порези, обавезне таксе, казне, пенали и камате, настало је из разлога нереализованих уговора за које су обавезе пренете у наредну годину, као и због реализације средстава у складу са актуелним потребама Секретаријата Министарства.</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10,85% у односу на планирана средства из буџета Републике Србије, на апропријацији економске класификације 483 -</w:t>
      </w:r>
      <w:r w:rsidRPr="001001FE">
        <w:rPr>
          <w:rFonts w:ascii="Times New Roman" w:eastAsia="Times New Roman" w:hAnsi="Times New Roman" w:cs="Times New Roman"/>
          <w:noProof/>
          <w:color w:val="000000"/>
          <w:sz w:val="24"/>
        </w:rPr>
        <w:drawing>
          <wp:inline distT="0" distB="0" distL="0" distR="0" wp14:anchorId="16870CD4" wp14:editId="5603D9CF">
            <wp:extent cx="77724" cy="4573"/>
            <wp:effectExtent l="0" t="0" r="0" b="0"/>
            <wp:docPr id="3175" name="Picture 3175"/>
            <wp:cNvGraphicFramePr/>
            <a:graphic xmlns:a="http://schemas.openxmlformats.org/drawingml/2006/main">
              <a:graphicData uri="http://schemas.openxmlformats.org/drawingml/2006/picture">
                <pic:pic xmlns:pic="http://schemas.openxmlformats.org/drawingml/2006/picture">
                  <pic:nvPicPr>
                    <pic:cNvPr id="16661" name="Picture 16661"/>
                    <pic:cNvPicPr/>
                  </pic:nvPicPr>
                  <pic:blipFill>
                    <a:blip r:embed="rId36"/>
                    <a:stretch>
                      <a:fillRect/>
                    </a:stretch>
                  </pic:blipFill>
                  <pic:spPr>
                    <a:xfrm>
                      <a:off x="0" y="0"/>
                      <a:ext cx="77724" cy="4573"/>
                    </a:xfrm>
                    <a:prstGeom prst="rect">
                      <a:avLst/>
                    </a:prstGeom>
                  </pic:spPr>
                </pic:pic>
              </a:graphicData>
            </a:graphic>
          </wp:inline>
        </w:drawing>
      </w:r>
      <w:r w:rsidRPr="001001FE">
        <w:rPr>
          <w:rFonts w:ascii="Times New Roman" w:eastAsia="Times New Roman" w:hAnsi="Times New Roman" w:cs="Times New Roman"/>
          <w:color w:val="000000"/>
          <w:sz w:val="24"/>
          <w:lang w:val="sr-Cyrl-RS" w:eastAsia="sr-Latn-RS"/>
        </w:rPr>
        <w:t>Новчане казне и пенали по решењу судова, настало је из разлога што није било очекиваних пресуда суда у 2024. години.</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Извршење расхода од 26,35% у односу на планирана средства из буџета Републике Србије, на апропријацији економске класификације 485 - Накнада штете за повреде или штету нанету од стране државних органа, настало је из разлога што није било накнада за ове намене у планираном обиму.</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eastAsia="sr-Latn-RS"/>
        </w:rPr>
      </w:pPr>
      <w:r w:rsidRPr="001001FE">
        <w:rPr>
          <w:rFonts w:ascii="Times New Roman" w:eastAsia="Times New Roman" w:hAnsi="Times New Roman" w:cs="Times New Roman"/>
          <w:color w:val="000000"/>
          <w:sz w:val="24"/>
          <w:lang w:val="sr-Cyrl-RS" w:eastAsia="sr-Latn-RS"/>
        </w:rPr>
        <w:t xml:space="preserve">Извршење расхода од 38,93% у односу на планирана средства из буџета Републике Србије, на апропријацији економске класификације 512-Машине и опрема, настало је из разлога што је Управа за заједничке послове послала допис о обустави набавке сервера, Партија 1, Тип 1 и Партија 3, Тип 3, за које је Министарство конкурисало, и дала одобрење да се спроведе самостална набавка, на основу чега је </w:t>
      </w:r>
      <w:r w:rsidRPr="001001FE">
        <w:rPr>
          <w:rFonts w:ascii="Times New Roman" w:eastAsia="Times New Roman" w:hAnsi="Times New Roman" w:cs="Times New Roman"/>
          <w:color w:val="000000"/>
          <w:sz w:val="24"/>
          <w:lang w:val="sr-Cyrl-RS"/>
        </w:rPr>
        <w:t xml:space="preserve">урађено истраживање тржишта, а Министарство финансија је дало сагласност за преузимање обавезе преко 2.000.000 динара, Републичка дирекција за имовину је </w:t>
      </w:r>
      <w:r w:rsidRPr="001001FE">
        <w:rPr>
          <w:rFonts w:ascii="Times New Roman" w:eastAsia="Times New Roman" w:hAnsi="Times New Roman" w:cs="Times New Roman"/>
          <w:color w:val="000000"/>
          <w:sz w:val="24"/>
          <w:lang w:val="sr-Cyrl-RS" w:eastAsia="sr-Latn-RS"/>
        </w:rPr>
        <w:t xml:space="preserve">прегледала сву документацију, али није донесен закључак Владе до 31.12.2024. године и због тога није било могуће закључити уговор за сервере, док су за </w:t>
      </w:r>
      <w:proofErr w:type="spellStart"/>
      <w:r w:rsidRPr="001001FE">
        <w:rPr>
          <w:rFonts w:ascii="Times New Roman" w:eastAsia="Times New Roman" w:hAnsi="Times New Roman" w:cs="Times New Roman"/>
          <w:color w:val="000000"/>
          <w:sz w:val="24"/>
          <w:lang w:val="sr-Cyrl-RS" w:eastAsia="sr-Latn-RS"/>
        </w:rPr>
        <w:t>набакву</w:t>
      </w:r>
      <w:proofErr w:type="spellEnd"/>
      <w:r w:rsidRPr="001001FE">
        <w:rPr>
          <w:rFonts w:ascii="Times New Roman" w:eastAsia="Times New Roman" w:hAnsi="Times New Roman" w:cs="Times New Roman"/>
          <w:color w:val="000000"/>
          <w:sz w:val="24"/>
          <w:lang w:val="sr-Cyrl-RS" w:eastAsia="sr-Latn-RS"/>
        </w:rPr>
        <w:t xml:space="preserve"> рачунарске опреме закључени уговори, али добављач није имао да испоручи опрему до 31.12.2024. године.</w:t>
      </w:r>
    </w:p>
    <w:p w:rsidR="00962A12" w:rsidRPr="001001FE" w:rsidRDefault="00962A12" w:rsidP="00962A12">
      <w:pPr>
        <w:jc w:val="both"/>
        <w:rPr>
          <w:rFonts w:ascii="Times New Roman" w:eastAsia="Times New Roman" w:hAnsi="Times New Roman" w:cs="Times New Roman"/>
          <w:b/>
          <w:color w:val="000000"/>
          <w:sz w:val="24"/>
          <w:lang w:val="sr-Cyrl-RS" w:eastAsia="sr-Latn-RS"/>
        </w:rPr>
      </w:pPr>
    </w:p>
    <w:p w:rsidR="00962A12" w:rsidRPr="001001FE" w:rsidRDefault="00962A12" w:rsidP="00962A12">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lastRenderedPageBreak/>
        <w:t xml:space="preserve">Програмска активност 0009 – </w:t>
      </w:r>
      <w:proofErr w:type="spellStart"/>
      <w:r w:rsidRPr="001001FE">
        <w:rPr>
          <w:rFonts w:ascii="Times New Roman" w:eastAsia="Times New Roman" w:hAnsi="Times New Roman" w:cs="Times New Roman"/>
          <w:b/>
          <w:color w:val="000000"/>
          <w:sz w:val="24"/>
          <w:lang w:val="sr-Cyrl-RS" w:eastAsia="sr-Latn-RS"/>
        </w:rPr>
        <w:t>Кooрдинaциja</w:t>
      </w:r>
      <w:proofErr w:type="spellEnd"/>
      <w:r w:rsidRPr="001001FE">
        <w:rPr>
          <w:rFonts w:ascii="Times New Roman" w:eastAsia="Times New Roman" w:hAnsi="Times New Roman" w:cs="Times New Roman"/>
          <w:b/>
          <w:color w:val="000000"/>
          <w:sz w:val="24"/>
          <w:lang w:val="sr-Cyrl-RS" w:eastAsia="sr-Latn-RS"/>
        </w:rPr>
        <w:t xml:space="preserve"> </w:t>
      </w:r>
      <w:proofErr w:type="spellStart"/>
      <w:r w:rsidRPr="001001FE">
        <w:rPr>
          <w:rFonts w:ascii="Times New Roman" w:eastAsia="Times New Roman" w:hAnsi="Times New Roman" w:cs="Times New Roman"/>
          <w:b/>
          <w:color w:val="000000"/>
          <w:sz w:val="24"/>
          <w:lang w:val="sr-Cyrl-RS" w:eastAsia="sr-Latn-RS"/>
        </w:rPr>
        <w:t>пoслoвa</w:t>
      </w:r>
      <w:proofErr w:type="spellEnd"/>
      <w:r w:rsidRPr="001001FE">
        <w:rPr>
          <w:rFonts w:ascii="Times New Roman" w:eastAsia="Times New Roman" w:hAnsi="Times New Roman" w:cs="Times New Roman"/>
          <w:b/>
          <w:color w:val="000000"/>
          <w:sz w:val="24"/>
          <w:lang w:val="sr-Cyrl-RS" w:eastAsia="sr-Latn-RS"/>
        </w:rPr>
        <w:t xml:space="preserve"> развоја, </w:t>
      </w:r>
      <w:proofErr w:type="spellStart"/>
      <w:r w:rsidRPr="001001FE">
        <w:rPr>
          <w:rFonts w:ascii="Times New Roman" w:eastAsia="Times New Roman" w:hAnsi="Times New Roman" w:cs="Times New Roman"/>
          <w:b/>
          <w:color w:val="000000"/>
          <w:sz w:val="24"/>
          <w:lang w:val="sr-Cyrl-RS" w:eastAsia="sr-Latn-RS"/>
        </w:rPr>
        <w:t>упрaвљaња</w:t>
      </w:r>
      <w:proofErr w:type="spellEnd"/>
      <w:r w:rsidRPr="001001FE">
        <w:rPr>
          <w:rFonts w:ascii="Times New Roman" w:eastAsia="Times New Roman" w:hAnsi="Times New Roman" w:cs="Times New Roman"/>
          <w:b/>
          <w:color w:val="000000"/>
          <w:sz w:val="24"/>
          <w:lang w:val="sr-Cyrl-RS" w:eastAsia="sr-Latn-RS"/>
        </w:rPr>
        <w:t xml:space="preserve"> </w:t>
      </w:r>
      <w:proofErr w:type="spellStart"/>
      <w:r w:rsidRPr="001001FE">
        <w:rPr>
          <w:rFonts w:ascii="Times New Roman" w:eastAsia="Times New Roman" w:hAnsi="Times New Roman" w:cs="Times New Roman"/>
          <w:b/>
          <w:color w:val="000000"/>
          <w:sz w:val="24"/>
          <w:lang w:val="sr-Cyrl-RS" w:eastAsia="sr-Latn-RS"/>
        </w:rPr>
        <w:t>прojeктимa</w:t>
      </w:r>
      <w:proofErr w:type="spellEnd"/>
      <w:r w:rsidRPr="001001FE">
        <w:rPr>
          <w:rFonts w:ascii="Times New Roman" w:eastAsia="Times New Roman" w:hAnsi="Times New Roman" w:cs="Times New Roman"/>
          <w:b/>
          <w:color w:val="000000"/>
          <w:sz w:val="24"/>
          <w:lang w:val="sr-Cyrl-RS" w:eastAsia="sr-Latn-RS"/>
        </w:rPr>
        <w:t xml:space="preserve"> и европских интеграција</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42,41% у односу на планирана средства из буџета Републике Србије, на апропријацији економске класификације 414 - Социјална давања запосленима, настало је из разлога што није било захтева за солидарним помоћима у планираном обиму, а у складу са чланом 45. Посебног колективног уговора за државне органе („Службени гласник РС", број 38/2019, 55/2020 и 44/2023).</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23,37% у односу на планирана средства из буџета Републике Србије, на апропријацији економске класификације 421 </w:t>
      </w:r>
      <w:r w:rsidRPr="001001FE">
        <w:rPr>
          <w:rFonts w:ascii="Times New Roman" w:eastAsia="Times New Roman" w:hAnsi="Times New Roman" w:cs="Times New Roman"/>
          <w:noProof/>
          <w:color w:val="000000"/>
          <w:sz w:val="24"/>
        </w:rPr>
        <w:drawing>
          <wp:inline distT="0" distB="0" distL="0" distR="0" wp14:anchorId="6CC7CE43" wp14:editId="4840C80A">
            <wp:extent cx="36576" cy="13715"/>
            <wp:effectExtent l="0" t="0" r="0" b="0"/>
            <wp:docPr id="3176" name="Picture 3176"/>
            <wp:cNvGraphicFramePr/>
            <a:graphic xmlns:a="http://schemas.openxmlformats.org/drawingml/2006/main">
              <a:graphicData uri="http://schemas.openxmlformats.org/drawingml/2006/picture">
                <pic:pic xmlns:pic="http://schemas.openxmlformats.org/drawingml/2006/picture">
                  <pic:nvPicPr>
                    <pic:cNvPr id="19105" name="Picture 19105"/>
                    <pic:cNvPicPr/>
                  </pic:nvPicPr>
                  <pic:blipFill>
                    <a:blip r:embed="rId39"/>
                    <a:stretch>
                      <a:fillRect/>
                    </a:stretch>
                  </pic:blipFill>
                  <pic:spPr>
                    <a:xfrm>
                      <a:off x="0" y="0"/>
                      <a:ext cx="36576" cy="13715"/>
                    </a:xfrm>
                    <a:prstGeom prst="rect">
                      <a:avLst/>
                    </a:prstGeom>
                  </pic:spPr>
                </pic:pic>
              </a:graphicData>
            </a:graphic>
          </wp:inline>
        </w:drawing>
      </w:r>
      <w:proofErr w:type="spellStart"/>
      <w:r w:rsidRPr="001001FE">
        <w:rPr>
          <w:rFonts w:ascii="Times New Roman" w:eastAsia="Times New Roman" w:hAnsi="Times New Roman" w:cs="Times New Roman"/>
          <w:color w:val="000000"/>
          <w:sz w:val="24"/>
          <w:lang w:val="sr-Cyrl-RS"/>
        </w:rPr>
        <w:t>Стини</w:t>
      </w:r>
      <w:proofErr w:type="spellEnd"/>
      <w:r w:rsidRPr="001001FE">
        <w:rPr>
          <w:rFonts w:ascii="Times New Roman" w:eastAsia="Times New Roman" w:hAnsi="Times New Roman" w:cs="Times New Roman"/>
          <w:color w:val="000000"/>
          <w:sz w:val="24"/>
          <w:lang w:val="sr-Cyrl-RS"/>
        </w:rPr>
        <w:t xml:space="preserve"> трошкови, а на којима се књиже трошкови платног промета и банкарских услуга, енергетских услуга, комуналних услуга, услуга комуникације, трошкови осигурања, закупа имовине и опреме и остали трошкови, настало је по основу услуга комуникације извршених у складу са потписаним уговорима за фиксну и мобилну телефонију (Уговор закључен новембра 2023. године и Уговор закључен у јуну 2024. године) и, сходно истима, насталим трошковима током извештајног периода.</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3,30% у односу на планирана средства из буџета Републике Србије, на апропријацији економске класификације 422 -Трошкови путовања, настало је из разлога што је трошење пажљиво планирано (путовања у иностранство и земљи су максимално ограничена), а састанци са представницима Европске комисије и страним. партнерима су, уколико је било могуће, организована путем видео платформи.</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60,66% у односу на планирана средства из буџета Републике Србије, на апропријацији економске класификације 423 - </w:t>
      </w:r>
      <w:r w:rsidRPr="001001FE">
        <w:rPr>
          <w:rFonts w:ascii="Times New Roman" w:eastAsia="Times New Roman" w:hAnsi="Times New Roman" w:cs="Times New Roman"/>
          <w:noProof/>
          <w:color w:val="000000"/>
          <w:sz w:val="24"/>
        </w:rPr>
        <w:drawing>
          <wp:inline distT="0" distB="0" distL="0" distR="0" wp14:anchorId="78471074" wp14:editId="594F36C3">
            <wp:extent cx="77724" cy="4571"/>
            <wp:effectExtent l="0" t="0" r="0" b="0"/>
            <wp:docPr id="3177" name="Picture 3177"/>
            <wp:cNvGraphicFramePr/>
            <a:graphic xmlns:a="http://schemas.openxmlformats.org/drawingml/2006/main">
              <a:graphicData uri="http://schemas.openxmlformats.org/drawingml/2006/picture">
                <pic:pic xmlns:pic="http://schemas.openxmlformats.org/drawingml/2006/picture">
                  <pic:nvPicPr>
                    <pic:cNvPr id="19107" name="Picture 19107"/>
                    <pic:cNvPicPr/>
                  </pic:nvPicPr>
                  <pic:blipFill>
                    <a:blip r:embed="rId36"/>
                    <a:stretch>
                      <a:fillRect/>
                    </a:stretch>
                  </pic:blipFill>
                  <pic:spPr>
                    <a:xfrm>
                      <a:off x="0" y="0"/>
                      <a:ext cx="77724" cy="4571"/>
                    </a:xfrm>
                    <a:prstGeom prst="rect">
                      <a:avLst/>
                    </a:prstGeom>
                  </pic:spPr>
                </pic:pic>
              </a:graphicData>
            </a:graphic>
          </wp:inline>
        </w:drawing>
      </w:r>
      <w:r w:rsidRPr="001001FE">
        <w:rPr>
          <w:rFonts w:ascii="Times New Roman" w:eastAsia="Times New Roman" w:hAnsi="Times New Roman" w:cs="Times New Roman"/>
          <w:color w:val="000000"/>
          <w:sz w:val="24"/>
          <w:lang w:val="sr-Cyrl-RS"/>
        </w:rPr>
        <w:t>Услуге по уговору, настало је из разлога што није дошло до ангажовања експерта из стручних области у планираном обиму.</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69,60% у односу на планирана средства из буџета Републике Србије, на апропријацији економске класификације 462 -Дотације међународним организацијама, настало је као резултат чињенице да су средства, намењена плаћању чланарине, предвиђала отварање нових компоненти пројекта до чега није дошло у уговореном року, тако да је извршење расхода остварено од 69,60% у односу на планирана средства буџетом Републике </w:t>
      </w:r>
      <w:proofErr w:type="spellStart"/>
      <w:r w:rsidRPr="001001FE">
        <w:rPr>
          <w:rFonts w:ascii="Times New Roman" w:eastAsia="Times New Roman" w:hAnsi="Times New Roman" w:cs="Times New Roman"/>
          <w:color w:val="000000"/>
          <w:sz w:val="24"/>
          <w:lang w:val="sr-Cyrl-RS"/>
        </w:rPr>
        <w:t>Србщје</w:t>
      </w:r>
      <w:proofErr w:type="spellEnd"/>
      <w:r w:rsidRPr="001001FE">
        <w:rPr>
          <w:rFonts w:ascii="Times New Roman" w:eastAsia="Times New Roman" w:hAnsi="Times New Roman" w:cs="Times New Roman"/>
          <w:color w:val="000000"/>
          <w:sz w:val="24"/>
          <w:lang w:val="sr-Cyrl-RS"/>
        </w:rPr>
        <w:t>.</w:t>
      </w:r>
    </w:p>
    <w:p w:rsidR="00962A12" w:rsidRPr="001001FE" w:rsidRDefault="00962A12" w:rsidP="00962A12">
      <w:pPr>
        <w:jc w:val="both"/>
        <w:rPr>
          <w:rFonts w:ascii="Times New Roman" w:eastAsia="Times New Roman" w:hAnsi="Times New Roman" w:cs="Times New Roman"/>
          <w:b/>
          <w:color w:val="000000"/>
          <w:sz w:val="24"/>
          <w:lang w:val="sr-Cyrl-RS" w:eastAsia="sr-Latn-RS"/>
        </w:rPr>
      </w:pPr>
    </w:p>
    <w:p w:rsidR="00962A12" w:rsidRPr="001001FE" w:rsidRDefault="00BA6036" w:rsidP="00962A12">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Пројекат 4005 - ИПА 2018 - </w:t>
      </w:r>
      <w:r w:rsidR="00962A12" w:rsidRPr="001001FE">
        <w:rPr>
          <w:rFonts w:ascii="Times New Roman" w:hAnsi="Times New Roman" w:cs="Times New Roman"/>
          <w:b/>
          <w:sz w:val="24"/>
          <w:szCs w:val="24"/>
          <w:lang w:val="sr-Cyrl-RS"/>
        </w:rPr>
        <w:t>Јачање заштите потрошача у Републици Србији као одговор на нове изазове на тржишту</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0,00% у односу на планирана средства из буџета Републике Србије, на </w:t>
      </w:r>
      <w:proofErr w:type="spellStart"/>
      <w:r w:rsidRPr="001001FE">
        <w:rPr>
          <w:rFonts w:ascii="Times New Roman" w:eastAsia="Times New Roman" w:hAnsi="Times New Roman" w:cs="Times New Roman"/>
          <w:color w:val="000000"/>
          <w:sz w:val="24"/>
          <w:lang w:val="sr-Cyrl-RS"/>
        </w:rPr>
        <w:t>апропрцјацији</w:t>
      </w:r>
      <w:proofErr w:type="spellEnd"/>
      <w:r w:rsidRPr="001001FE">
        <w:rPr>
          <w:rFonts w:ascii="Times New Roman" w:eastAsia="Times New Roman" w:hAnsi="Times New Roman" w:cs="Times New Roman"/>
          <w:color w:val="000000"/>
          <w:sz w:val="24"/>
          <w:lang w:val="sr-Cyrl-RS"/>
        </w:rPr>
        <w:t xml:space="preserve"> економске класификације 423 -Услуге по уговору, настало је из разлога што је пројекат званично завршен 18. јула 2022. године, током 2024. године није било потребе за корективним мерама сходно чему није било извршења.</w:t>
      </w:r>
    </w:p>
    <w:p w:rsidR="00962A12" w:rsidRPr="001001FE" w:rsidRDefault="00962A12" w:rsidP="00962A12">
      <w:pPr>
        <w:jc w:val="both"/>
        <w:rPr>
          <w:rFonts w:ascii="Times New Roman" w:hAnsi="Times New Roman" w:cs="Times New Roman"/>
          <w:b/>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0301 - Координација и спровођење политике у области спољних послова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490 - Економски послови </w:t>
      </w:r>
      <w:proofErr w:type="spellStart"/>
      <w:r w:rsidRPr="001001FE">
        <w:rPr>
          <w:rFonts w:ascii="Times New Roman" w:hAnsi="Times New Roman" w:cs="Times New Roman"/>
          <w:b/>
          <w:sz w:val="24"/>
          <w:szCs w:val="24"/>
          <w:lang w:val="sr-Cyrl-RS"/>
        </w:rPr>
        <w:t>некласификовани</w:t>
      </w:r>
      <w:proofErr w:type="spellEnd"/>
      <w:r w:rsidRPr="001001FE">
        <w:rPr>
          <w:rFonts w:ascii="Times New Roman" w:hAnsi="Times New Roman" w:cs="Times New Roman"/>
          <w:b/>
          <w:sz w:val="24"/>
          <w:szCs w:val="24"/>
          <w:lang w:val="sr-Cyrl-RS"/>
        </w:rPr>
        <w:t xml:space="preserve"> на другом месту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0004 - Мултилатерални економски односи са иностранством</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62,32% у односу на планирана средства из буџета Републике Србије, на апропријацији економске класификације 414 - Социјална давања </w:t>
      </w:r>
      <w:r w:rsidRPr="001001FE">
        <w:rPr>
          <w:rFonts w:ascii="Times New Roman" w:eastAsia="Times New Roman" w:hAnsi="Times New Roman" w:cs="Times New Roman"/>
          <w:color w:val="000000"/>
          <w:sz w:val="24"/>
          <w:lang w:val="sr-Cyrl-RS"/>
        </w:rPr>
        <w:lastRenderedPageBreak/>
        <w:t>запосленима, настало је из разлога што није било захтева за солидарним помоћима у планираном обиму, а у складу са чланом 45. Посебног колективног уговора за државне органе („Службени гласник РС“, број 38/2019, 55/2020 и 44/2023).</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37,06% у односу на планирана средства из буџета Републике Србије, на апропријацији економске класификације 422 - Трошкови путовања, настало </w:t>
      </w:r>
      <w:proofErr w:type="spellStart"/>
      <w:r w:rsidRPr="001001FE">
        <w:rPr>
          <w:rFonts w:ascii="Times New Roman" w:eastAsia="Times New Roman" w:hAnsi="Times New Roman" w:cs="Times New Roman"/>
          <w:color w:val="000000"/>
          <w:sz w:val="24"/>
          <w:lang w:val="sr-Cyrl-RS"/>
        </w:rPr>
        <w:t>ie</w:t>
      </w:r>
      <w:proofErr w:type="spellEnd"/>
      <w:r w:rsidRPr="001001FE">
        <w:rPr>
          <w:rFonts w:ascii="Times New Roman" w:eastAsia="Times New Roman" w:hAnsi="Times New Roman" w:cs="Times New Roman"/>
          <w:color w:val="000000"/>
          <w:sz w:val="24"/>
          <w:lang w:val="sr-Cyrl-RS"/>
        </w:rPr>
        <w:t xml:space="preserve"> из разлога што службена путовања нису реализована по плану.</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49,03% у односу на планирана средства из буџета Републике Србије, на апропријацији економске класификације 423 - Услуге по уговору, настало </w:t>
      </w:r>
      <w:proofErr w:type="spellStart"/>
      <w:r w:rsidRPr="001001FE">
        <w:rPr>
          <w:rFonts w:ascii="Times New Roman" w:eastAsia="Times New Roman" w:hAnsi="Times New Roman" w:cs="Times New Roman"/>
          <w:color w:val="000000"/>
          <w:sz w:val="24"/>
          <w:lang w:val="sr-Cyrl-RS"/>
        </w:rPr>
        <w:t>ie</w:t>
      </w:r>
      <w:proofErr w:type="spellEnd"/>
      <w:r w:rsidRPr="001001FE">
        <w:rPr>
          <w:rFonts w:ascii="Times New Roman" w:eastAsia="Times New Roman" w:hAnsi="Times New Roman" w:cs="Times New Roman"/>
          <w:color w:val="000000"/>
          <w:sz w:val="24"/>
          <w:lang w:val="sr-Cyrl-RS"/>
        </w:rPr>
        <w:t xml:space="preserve"> из разлога што је отказана организација конференције и других догађаја поводом завршетка председавања Републике Србије СЕРТА 2024. године.</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18,00% у односу на </w:t>
      </w:r>
      <w:proofErr w:type="spellStart"/>
      <w:r w:rsidRPr="001001FE">
        <w:rPr>
          <w:rFonts w:ascii="Times New Roman" w:eastAsia="Times New Roman" w:hAnsi="Times New Roman" w:cs="Times New Roman"/>
          <w:color w:val="000000"/>
          <w:sz w:val="24"/>
          <w:lang w:val="sr-Cyrl-RS"/>
        </w:rPr>
        <w:t>планирапа</w:t>
      </w:r>
      <w:proofErr w:type="spellEnd"/>
      <w:r w:rsidRPr="001001FE">
        <w:rPr>
          <w:rFonts w:ascii="Times New Roman" w:eastAsia="Times New Roman" w:hAnsi="Times New Roman" w:cs="Times New Roman"/>
          <w:color w:val="000000"/>
          <w:sz w:val="24"/>
          <w:lang w:val="sr-Cyrl-RS"/>
        </w:rPr>
        <w:t xml:space="preserve"> средства из буџета Републике Србије, на апропријацији економске класификације 512 - Машине и опрема, настало је из разлога што је уговор касно потписан и није било времена за реализацију истог.</w:t>
      </w:r>
    </w:p>
    <w:p w:rsidR="00962A12" w:rsidRPr="001001FE" w:rsidRDefault="00962A12" w:rsidP="00962A12">
      <w:pPr>
        <w:jc w:val="both"/>
        <w:rPr>
          <w:rFonts w:ascii="Times New Roman" w:hAnsi="Times New Roman" w:cs="Times New Roman"/>
          <w:b/>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0005 - Билатерални економски односи са иностранством</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noProof/>
          <w:color w:val="000000"/>
          <w:sz w:val="24"/>
        </w:rPr>
        <w:drawing>
          <wp:anchor distT="0" distB="0" distL="114300" distR="114300" simplePos="0" relativeHeight="251694080" behindDoc="0" locked="0" layoutInCell="1" allowOverlap="0" wp14:anchorId="4EF4C429" wp14:editId="1F163343">
            <wp:simplePos x="0" y="0"/>
            <wp:positionH relativeFrom="page">
              <wp:posOffset>6633972</wp:posOffset>
            </wp:positionH>
            <wp:positionV relativeFrom="page">
              <wp:posOffset>4361688</wp:posOffset>
            </wp:positionV>
            <wp:extent cx="4572" cy="9144"/>
            <wp:effectExtent l="0" t="0" r="0" b="0"/>
            <wp:wrapSquare wrapText="bothSides"/>
            <wp:docPr id="3178" name="Picture 3178"/>
            <wp:cNvGraphicFramePr/>
            <a:graphic xmlns:a="http://schemas.openxmlformats.org/drawingml/2006/main">
              <a:graphicData uri="http://schemas.openxmlformats.org/drawingml/2006/picture">
                <pic:pic xmlns:pic="http://schemas.openxmlformats.org/drawingml/2006/picture">
                  <pic:nvPicPr>
                    <pic:cNvPr id="3699" name="Picture 3699"/>
                    <pic:cNvPicPr/>
                  </pic:nvPicPr>
                  <pic:blipFill>
                    <a:blip r:embed="rId38"/>
                    <a:stretch>
                      <a:fillRect/>
                    </a:stretch>
                  </pic:blipFill>
                  <pic:spPr>
                    <a:xfrm>
                      <a:off x="0" y="0"/>
                      <a:ext cx="4572" cy="9144"/>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95104" behindDoc="0" locked="0" layoutInCell="1" allowOverlap="0" wp14:anchorId="31B94711" wp14:editId="2BE813B8">
            <wp:simplePos x="0" y="0"/>
            <wp:positionH relativeFrom="page">
              <wp:posOffset>6890004</wp:posOffset>
            </wp:positionH>
            <wp:positionV relativeFrom="page">
              <wp:posOffset>992124</wp:posOffset>
            </wp:positionV>
            <wp:extent cx="9144" cy="9144"/>
            <wp:effectExtent l="0" t="0" r="0" b="0"/>
            <wp:wrapSquare wrapText="bothSides"/>
            <wp:docPr id="3179" name="Picture 3179"/>
            <wp:cNvGraphicFramePr/>
            <a:graphic xmlns:a="http://schemas.openxmlformats.org/drawingml/2006/main">
              <a:graphicData uri="http://schemas.openxmlformats.org/drawingml/2006/picture">
                <pic:pic xmlns:pic="http://schemas.openxmlformats.org/drawingml/2006/picture">
                  <pic:nvPicPr>
                    <pic:cNvPr id="3693" name="Picture 3693"/>
                    <pic:cNvPicPr/>
                  </pic:nvPicPr>
                  <pic:blipFill>
                    <a:blip r:embed="rId23"/>
                    <a:stretch>
                      <a:fillRect/>
                    </a:stretch>
                  </pic:blipFill>
                  <pic:spPr>
                    <a:xfrm>
                      <a:off x="0" y="0"/>
                      <a:ext cx="9144" cy="9144"/>
                    </a:xfrm>
                    <a:prstGeom prst="rect">
                      <a:avLst/>
                    </a:prstGeom>
                  </pic:spPr>
                </pic:pic>
              </a:graphicData>
            </a:graphic>
          </wp:anchor>
        </w:drawing>
      </w:r>
      <w:r w:rsidRPr="001001FE">
        <w:rPr>
          <w:rFonts w:ascii="Times New Roman" w:eastAsia="Times New Roman" w:hAnsi="Times New Roman" w:cs="Times New Roman"/>
          <w:color w:val="000000"/>
          <w:sz w:val="24"/>
          <w:lang w:val="sr-Cyrl-RS"/>
        </w:rPr>
        <w:t>Извршење расхода од 0,00% у односу на планирана средства из буџета Републике Србије, на апропријацији економске класификације 414 - Социјална давања запосленима, настало је из разлога што није било захтева за солидарним помоћима, а у складу са чланом 45. Посебног колективног уговора за државне органе („Службени гласник РС”, број 38/2019, 55/2020 и 44/2023).</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56,48% у односу на планирана средства из буџета Републике Србије, на апропријацији економске класификације 415 - Накнаде трошкова за запослене, настало је из разлога одласка запослених из Министарства, коришћења боловања.</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21,40% у односу на планирана средства из буџета </w:t>
      </w:r>
      <w:r w:rsidRPr="001001FE">
        <w:rPr>
          <w:rFonts w:ascii="Times New Roman" w:eastAsia="Times New Roman" w:hAnsi="Times New Roman" w:cs="Times New Roman"/>
          <w:noProof/>
          <w:color w:val="000000"/>
          <w:sz w:val="24"/>
        </w:rPr>
        <w:drawing>
          <wp:inline distT="0" distB="0" distL="0" distR="0" wp14:anchorId="01494AB2" wp14:editId="73C341C3">
            <wp:extent cx="4572" cy="4572"/>
            <wp:effectExtent l="0" t="0" r="0" b="0"/>
            <wp:docPr id="3180" name="Picture 3180"/>
            <wp:cNvGraphicFramePr/>
            <a:graphic xmlns:a="http://schemas.openxmlformats.org/drawingml/2006/main">
              <a:graphicData uri="http://schemas.openxmlformats.org/drawingml/2006/picture">
                <pic:pic xmlns:pic="http://schemas.openxmlformats.org/drawingml/2006/picture">
                  <pic:nvPicPr>
                    <pic:cNvPr id="3701" name="Picture 3701"/>
                    <pic:cNvPicPr/>
                  </pic:nvPicPr>
                  <pic:blipFill>
                    <a:blip r:embed="rId20"/>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Републике Србије, на апропријацији економске класификације 422 - Трошкови путовања, настало је из разлога што одређени број заседања мешовитих међувладиних тела. мешовитих комитета и заједничких комисија, који су били планирани да се одрже у односним земљама у току 2024. године и за које су сходно томе били планирани трошкови путовања делегације Сектора за билатералну економску сарадњу, су одложени из различитих оправданих разлога и биће реализовани накнадно. Такође, изостале су одређене планиране билатералне посете и учествовања на међународним догађајима у иностранству (сајмови, пословни форуми, конференције).</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56,31% у односу на планирана средства из буџета Републике Србије, на апропријацији економске класификације 423 - Услуге по уговору, настало је из разлога што одређени број заседања мешовитих међувладиних тела, мешовитих комитета и заједничких комисија, који су били планирани да се одрже у Републици Србији у току 2024. године и за које су сходно томе били планирани трошкови превоза и репрезентације за стране делегације, су одложени из различитих оправданих разлога и биће реализовани </w:t>
      </w:r>
      <w:proofErr w:type="spellStart"/>
      <w:r w:rsidRPr="001001FE">
        <w:rPr>
          <w:rFonts w:ascii="Times New Roman" w:eastAsia="Times New Roman" w:hAnsi="Times New Roman" w:cs="Times New Roman"/>
          <w:color w:val="000000"/>
          <w:sz w:val="24"/>
          <w:lang w:val="sr-Cyrl-RS"/>
        </w:rPr>
        <w:t>накпадно</w:t>
      </w:r>
      <w:proofErr w:type="spellEnd"/>
      <w:r w:rsidRPr="001001FE">
        <w:rPr>
          <w:rFonts w:ascii="Times New Roman" w:eastAsia="Times New Roman" w:hAnsi="Times New Roman" w:cs="Times New Roman"/>
          <w:color w:val="000000"/>
          <w:sz w:val="24"/>
          <w:lang w:val="sr-Cyrl-RS"/>
        </w:rPr>
        <w:t>).</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40,00% у односу на планирана средства из </w:t>
      </w:r>
      <w:proofErr w:type="spellStart"/>
      <w:r w:rsidRPr="001001FE">
        <w:rPr>
          <w:rFonts w:ascii="Times New Roman" w:eastAsia="Times New Roman" w:hAnsi="Times New Roman" w:cs="Times New Roman"/>
          <w:color w:val="000000"/>
          <w:sz w:val="24"/>
          <w:lang w:val="sr-Cyrl-RS"/>
        </w:rPr>
        <w:t>буцета</w:t>
      </w:r>
      <w:proofErr w:type="spellEnd"/>
      <w:r w:rsidRPr="001001FE">
        <w:rPr>
          <w:rFonts w:ascii="Times New Roman" w:eastAsia="Times New Roman" w:hAnsi="Times New Roman" w:cs="Times New Roman"/>
          <w:color w:val="000000"/>
          <w:sz w:val="24"/>
          <w:lang w:val="sr-Cyrl-RS"/>
        </w:rPr>
        <w:t xml:space="preserve"> Републике Србије, на апропријацији економске класификације 512 - Машине и опрема, настало је из разлога што </w:t>
      </w:r>
      <w:proofErr w:type="spellStart"/>
      <w:r w:rsidRPr="001001FE">
        <w:rPr>
          <w:rFonts w:ascii="Times New Roman" w:eastAsia="Times New Roman" w:hAnsi="Times New Roman" w:cs="Times New Roman"/>
          <w:color w:val="000000"/>
          <w:sz w:val="24"/>
          <w:lang w:val="sr-Cyrl-RS"/>
        </w:rPr>
        <w:t>ie</w:t>
      </w:r>
      <w:proofErr w:type="spellEnd"/>
      <w:r w:rsidRPr="001001FE">
        <w:rPr>
          <w:rFonts w:ascii="Times New Roman" w:eastAsia="Times New Roman" w:hAnsi="Times New Roman" w:cs="Times New Roman"/>
          <w:color w:val="000000"/>
          <w:sz w:val="24"/>
          <w:lang w:val="sr-Cyrl-RS"/>
        </w:rPr>
        <w:t xml:space="preserve"> била предвиђена набавка рачунарске опреме, али није реализована.</w:t>
      </w:r>
    </w:p>
    <w:p w:rsidR="00EE0EBE" w:rsidRPr="001001FE" w:rsidRDefault="00EE0EBE" w:rsidP="00087372">
      <w:pPr>
        <w:spacing w:after="0"/>
        <w:jc w:val="both"/>
        <w:rPr>
          <w:rFonts w:ascii="Times New Roman" w:eastAsia="Times New Roman" w:hAnsi="Times New Roman" w:cs="Times New Roman"/>
          <w:color w:val="000000"/>
          <w:sz w:val="24"/>
          <w:lang w:val="sr-Cyrl-RS"/>
        </w:rPr>
      </w:pP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lastRenderedPageBreak/>
        <w:t>Програмска активност 0006 - Међународни споразуми и спољна трговина контролисаном робом</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88,90% у односу на планирана средства из буџета Републике Србије, на апропријацији економске класификације 411 - Плате, додаци и накнаде запослених (зараде), настало је из разлога што су средства планирана у већем обиму од стварно извршених, поједини запослени били су на боловању.</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noProof/>
          <w:color w:val="000000"/>
          <w:sz w:val="24"/>
        </w:rPr>
        <w:drawing>
          <wp:anchor distT="0" distB="0" distL="114300" distR="114300" simplePos="0" relativeHeight="251696128" behindDoc="0" locked="0" layoutInCell="1" allowOverlap="0" wp14:anchorId="24BED166" wp14:editId="4774094D">
            <wp:simplePos x="0" y="0"/>
            <wp:positionH relativeFrom="page">
              <wp:posOffset>6629399</wp:posOffset>
            </wp:positionH>
            <wp:positionV relativeFrom="page">
              <wp:posOffset>9450324</wp:posOffset>
            </wp:positionV>
            <wp:extent cx="4573" cy="9144"/>
            <wp:effectExtent l="0" t="0" r="0" b="0"/>
            <wp:wrapSquare wrapText="bothSides"/>
            <wp:docPr id="3181" name="Picture 3181"/>
            <wp:cNvGraphicFramePr/>
            <a:graphic xmlns:a="http://schemas.openxmlformats.org/drawingml/2006/main">
              <a:graphicData uri="http://schemas.openxmlformats.org/drawingml/2006/picture">
                <pic:pic xmlns:pic="http://schemas.openxmlformats.org/drawingml/2006/picture">
                  <pic:nvPicPr>
                    <pic:cNvPr id="6196" name="Picture 6196"/>
                    <pic:cNvPicPr/>
                  </pic:nvPicPr>
                  <pic:blipFill>
                    <a:blip r:embed="rId38"/>
                    <a:stretch>
                      <a:fillRect/>
                    </a:stretch>
                  </pic:blipFill>
                  <pic:spPr>
                    <a:xfrm>
                      <a:off x="0" y="0"/>
                      <a:ext cx="4573" cy="9144"/>
                    </a:xfrm>
                    <a:prstGeom prst="rect">
                      <a:avLst/>
                    </a:prstGeom>
                  </pic:spPr>
                </pic:pic>
              </a:graphicData>
            </a:graphic>
          </wp:anchor>
        </w:drawing>
      </w:r>
      <w:r w:rsidRPr="001001FE">
        <w:rPr>
          <w:rFonts w:ascii="Times New Roman" w:eastAsia="Times New Roman" w:hAnsi="Times New Roman" w:cs="Times New Roman"/>
          <w:color w:val="000000"/>
          <w:sz w:val="24"/>
          <w:lang w:val="sr-Cyrl-RS"/>
        </w:rPr>
        <w:t>Извршење расхода од 87,70% у односу на планирана средства из буџета Републике Србије, на апропријацији економске класификације 412 - Социјални доприноси на терет послодавца, настало је из разлога што су средства планирана у већем обиму од стварно извршених. поједини запослени били су на боловању.</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58,96% у односу на планирана средства из буџета Републике Србије, на апропријацији економске класификације 414 - Социјална давања запосленима, настало </w:t>
      </w:r>
      <w:proofErr w:type="spellStart"/>
      <w:r w:rsidRPr="001001FE">
        <w:rPr>
          <w:rFonts w:ascii="Times New Roman" w:eastAsia="Times New Roman" w:hAnsi="Times New Roman" w:cs="Times New Roman"/>
          <w:color w:val="000000"/>
          <w:sz w:val="24"/>
          <w:lang w:val="sr-Cyrl-RS"/>
        </w:rPr>
        <w:t>ie</w:t>
      </w:r>
      <w:proofErr w:type="spellEnd"/>
      <w:r w:rsidRPr="001001FE">
        <w:rPr>
          <w:rFonts w:ascii="Times New Roman" w:eastAsia="Times New Roman" w:hAnsi="Times New Roman" w:cs="Times New Roman"/>
          <w:color w:val="000000"/>
          <w:sz w:val="24"/>
          <w:lang w:val="sr-Cyrl-RS"/>
        </w:rPr>
        <w:t xml:space="preserve"> из разлога што није било захтева за солидарним помоћима у планираном обиму, а у складу са чланом 45. Посебног колективног уговора за државне органе („Службени_ гласник РС“ број 38/2019, 55/2020 и 44/2023).</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56,13% у односу на планирана средства из буџета Републике Србије, на апропријацији економске класификације 415 - Накнаде трошкова за запослене, настало је из разлога одласка запослених из Министарства, коришћење боловања.</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35,77% у односу на планирана средства из буџета Републике Србије, на апропријацији економске класификације 421 - Стални трошкови, настало је из разлога што нису реализована сва планирана службена путовања те због тога није било трошкова за </w:t>
      </w:r>
      <w:proofErr w:type="spellStart"/>
      <w:r w:rsidRPr="001001FE">
        <w:rPr>
          <w:rFonts w:ascii="Times New Roman" w:eastAsia="Times New Roman" w:hAnsi="Times New Roman" w:cs="Times New Roman"/>
          <w:color w:val="000000"/>
          <w:sz w:val="24"/>
          <w:lang w:val="sr-Cyrl-RS"/>
        </w:rPr>
        <w:t>роминг</w:t>
      </w:r>
      <w:proofErr w:type="spellEnd"/>
      <w:r w:rsidRPr="001001FE">
        <w:rPr>
          <w:rFonts w:ascii="Times New Roman" w:eastAsia="Times New Roman" w:hAnsi="Times New Roman" w:cs="Times New Roman"/>
          <w:color w:val="000000"/>
          <w:sz w:val="24"/>
          <w:lang w:val="sr-Cyrl-RS"/>
        </w:rPr>
        <w:t>.</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35,24% у односу на планирана средства из буџета Републике Србије, на апропријацији економске класификације 422 - Трошкови путовања, настало је из разлога што нису реализована сва планирана службена путовања и што су трошкове већине реализованих сносили организатори.</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49,65% у односу на планирана средства из буџета Републике Србије, на </w:t>
      </w:r>
      <w:proofErr w:type="spellStart"/>
      <w:r w:rsidRPr="001001FE">
        <w:rPr>
          <w:rFonts w:ascii="Times New Roman" w:eastAsia="Times New Roman" w:hAnsi="Times New Roman" w:cs="Times New Roman"/>
          <w:color w:val="000000"/>
          <w:sz w:val="24"/>
          <w:lang w:val="sr-Cyrl-RS"/>
        </w:rPr>
        <w:t>апропријаццји</w:t>
      </w:r>
      <w:proofErr w:type="spellEnd"/>
      <w:r w:rsidRPr="001001FE">
        <w:rPr>
          <w:rFonts w:ascii="Times New Roman" w:eastAsia="Times New Roman" w:hAnsi="Times New Roman" w:cs="Times New Roman"/>
          <w:color w:val="000000"/>
          <w:sz w:val="24"/>
          <w:lang w:val="sr-Cyrl-RS"/>
        </w:rPr>
        <w:t xml:space="preserve"> економске класификације 423 - Услуге по уговору, настало је из разлога што су планирана ангажовања лица по основу уговора о ППП, али исти нису ангажовани до друге половине новембра 2024. године.</w:t>
      </w:r>
    </w:p>
    <w:p w:rsidR="00EE0EBE" w:rsidRPr="001001FE" w:rsidRDefault="00EE0EBE" w:rsidP="00087372">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4003 – Учешће Републике Србије на светској изложби „EXPO 2025 – Осака“</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4,04% у односу на планирана средства из буџета Републике Србије, на апропријацији економске класификације 421 - Стални трошкови, а на којима се, пре свега, књиже трошкови платног промета и банкарских услуга, настало је по основу банкарских накнада за пренос средстава сходно насталим трошковима током извештајног периода.</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noProof/>
          <w:color w:val="000000"/>
          <w:sz w:val="24"/>
        </w:rPr>
        <w:drawing>
          <wp:anchor distT="0" distB="0" distL="114300" distR="114300" simplePos="0" relativeHeight="251697152" behindDoc="0" locked="0" layoutInCell="1" allowOverlap="0" wp14:anchorId="4995A13E" wp14:editId="0C57B24D">
            <wp:simplePos x="0" y="0"/>
            <wp:positionH relativeFrom="page">
              <wp:posOffset>6633972</wp:posOffset>
            </wp:positionH>
            <wp:positionV relativeFrom="page">
              <wp:posOffset>4361688</wp:posOffset>
            </wp:positionV>
            <wp:extent cx="4572" cy="9144"/>
            <wp:effectExtent l="0" t="0" r="0" b="0"/>
            <wp:wrapSquare wrapText="bothSides"/>
            <wp:docPr id="3182" name="Picture 3182"/>
            <wp:cNvGraphicFramePr/>
            <a:graphic xmlns:a="http://schemas.openxmlformats.org/drawingml/2006/main">
              <a:graphicData uri="http://schemas.openxmlformats.org/drawingml/2006/picture">
                <pic:pic xmlns:pic="http://schemas.openxmlformats.org/drawingml/2006/picture">
                  <pic:nvPicPr>
                    <pic:cNvPr id="8730" name="Picture 8730"/>
                    <pic:cNvPicPr/>
                  </pic:nvPicPr>
                  <pic:blipFill>
                    <a:blip r:embed="rId38"/>
                    <a:stretch>
                      <a:fillRect/>
                    </a:stretch>
                  </pic:blipFill>
                  <pic:spPr>
                    <a:xfrm>
                      <a:off x="0" y="0"/>
                      <a:ext cx="4572" cy="9144"/>
                    </a:xfrm>
                    <a:prstGeom prst="rect">
                      <a:avLst/>
                    </a:prstGeom>
                  </pic:spPr>
                </pic:pic>
              </a:graphicData>
            </a:graphic>
          </wp:anchor>
        </w:drawing>
      </w:r>
      <w:r w:rsidRPr="001001FE">
        <w:rPr>
          <w:rFonts w:ascii="Times New Roman" w:eastAsia="Times New Roman" w:hAnsi="Times New Roman" w:cs="Times New Roman"/>
          <w:color w:val="000000"/>
          <w:sz w:val="24"/>
          <w:lang w:val="sr-Cyrl-RS"/>
        </w:rPr>
        <w:t>Извршење расхода од 13,53% у односу на планирана средства из буџета Републике Србије, на апропријацији економске класификације 422 -Трошкови путовања, настало је из разлога што је трошење пажљиво планирано и састанци су, уколико је било могуће, организована путем видео платформи.</w:t>
      </w:r>
    </w:p>
    <w:p w:rsidR="00962A12" w:rsidRPr="001001FE" w:rsidRDefault="00962A12" w:rsidP="00962A12">
      <w:pPr>
        <w:jc w:val="both"/>
        <w:rPr>
          <w:rFonts w:ascii="Times New Roman" w:hAnsi="Times New Roman" w:cs="Times New Roman"/>
          <w:b/>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lastRenderedPageBreak/>
        <w:t>Програмска активност 4004 -</w:t>
      </w:r>
      <w:r w:rsidRPr="001001FE">
        <w:rPr>
          <w:b/>
          <w:bCs/>
          <w:color w:val="000000"/>
          <w:sz w:val="12"/>
          <w:szCs w:val="12"/>
          <w:lang w:val="sr-Cyrl-RS"/>
        </w:rPr>
        <w:t xml:space="preserve"> </w:t>
      </w:r>
      <w:r w:rsidRPr="001001FE">
        <w:rPr>
          <w:rFonts w:ascii="Times New Roman" w:hAnsi="Times New Roman" w:cs="Times New Roman"/>
          <w:b/>
          <w:sz w:val="24"/>
          <w:szCs w:val="24"/>
          <w:lang w:val="sr-Cyrl-RS"/>
        </w:rPr>
        <w:t>Српско-кинески индустријски парк „Михајло Пупин” у Београду</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0,00% у односу на планирана средства из буџета Републике Србије, на апропријацији економске класификације 421 - Стални трошкови, настало је из разлога што је донет Закључак Владе 05 Број: 33712867/2024 дана 20. децембра 2024. године према којем активности на реализацији пројекта Српско-кинески индустријски парк Михајло Пупин и у Београду координира Министарство привреде.</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noProof/>
          <w:color w:val="000000"/>
          <w:sz w:val="24"/>
        </w:rPr>
        <w:drawing>
          <wp:anchor distT="0" distB="0" distL="114300" distR="114300" simplePos="0" relativeHeight="251698176" behindDoc="0" locked="0" layoutInCell="1" allowOverlap="0" wp14:anchorId="1B5FE13B" wp14:editId="4850632F">
            <wp:simplePos x="0" y="0"/>
            <wp:positionH relativeFrom="column">
              <wp:posOffset>5618988</wp:posOffset>
            </wp:positionH>
            <wp:positionV relativeFrom="paragraph">
              <wp:posOffset>759672</wp:posOffset>
            </wp:positionV>
            <wp:extent cx="9144" cy="41149"/>
            <wp:effectExtent l="0" t="0" r="0" b="0"/>
            <wp:wrapSquare wrapText="bothSides"/>
            <wp:docPr id="3183" name="Picture 3183"/>
            <wp:cNvGraphicFramePr/>
            <a:graphic xmlns:a="http://schemas.openxmlformats.org/drawingml/2006/main">
              <a:graphicData uri="http://schemas.openxmlformats.org/drawingml/2006/picture">
                <pic:pic xmlns:pic="http://schemas.openxmlformats.org/drawingml/2006/picture">
                  <pic:nvPicPr>
                    <pic:cNvPr id="8732" name="Picture 8732"/>
                    <pic:cNvPicPr/>
                  </pic:nvPicPr>
                  <pic:blipFill>
                    <a:blip r:embed="rId40"/>
                    <a:stretch>
                      <a:fillRect/>
                    </a:stretch>
                  </pic:blipFill>
                  <pic:spPr>
                    <a:xfrm>
                      <a:off x="0" y="0"/>
                      <a:ext cx="9144" cy="41149"/>
                    </a:xfrm>
                    <a:prstGeom prst="rect">
                      <a:avLst/>
                    </a:prstGeom>
                  </pic:spPr>
                </pic:pic>
              </a:graphicData>
            </a:graphic>
          </wp:anchor>
        </w:drawing>
      </w:r>
      <w:r w:rsidRPr="001001FE">
        <w:rPr>
          <w:rFonts w:ascii="Times New Roman" w:eastAsia="Times New Roman" w:hAnsi="Times New Roman" w:cs="Times New Roman"/>
          <w:color w:val="000000"/>
          <w:sz w:val="24"/>
          <w:lang w:val="sr-Cyrl-RS"/>
        </w:rPr>
        <w:t>Извршење расхода од 0,00% у односу на планирана средства из буџета Републике Србије, на апропријацији економске класификације 423 - Услуге по уговору, настало је из разлога што је донет Закључак Владе 05 Број: 33712867/2024 дана 20. децембра 2024. године према којем активности на реализацији пројекта Српско-кинески индустријски парк ”Михајло Пупин” у Београду координира Министарство привреде.</w:t>
      </w:r>
    </w:p>
    <w:p w:rsidR="00962A12" w:rsidRPr="001001FE" w:rsidRDefault="00962A12" w:rsidP="00EE0EB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10,14% у односу на планирана средства из буџета Републике Србије, на апропријацији економске </w:t>
      </w:r>
      <w:proofErr w:type="spellStart"/>
      <w:r w:rsidRPr="001001FE">
        <w:rPr>
          <w:rFonts w:ascii="Times New Roman" w:eastAsia="Times New Roman" w:hAnsi="Times New Roman" w:cs="Times New Roman"/>
          <w:color w:val="000000"/>
          <w:sz w:val="24"/>
          <w:lang w:val="sr-Cyrl-RS"/>
        </w:rPr>
        <w:t>класификацщје</w:t>
      </w:r>
      <w:proofErr w:type="spellEnd"/>
      <w:r w:rsidRPr="001001FE">
        <w:rPr>
          <w:rFonts w:ascii="Times New Roman" w:eastAsia="Times New Roman" w:hAnsi="Times New Roman" w:cs="Times New Roman"/>
          <w:color w:val="000000"/>
          <w:sz w:val="24"/>
          <w:lang w:val="sr-Cyrl-RS"/>
        </w:rPr>
        <w:t xml:space="preserve"> 511 - Трошкови путовања, настало је из разлога што је донет Закључак Владе 05 </w:t>
      </w:r>
      <w:proofErr w:type="spellStart"/>
      <w:r w:rsidRPr="001001FE">
        <w:rPr>
          <w:rFonts w:ascii="Times New Roman" w:eastAsia="Times New Roman" w:hAnsi="Times New Roman" w:cs="Times New Roman"/>
          <w:color w:val="000000"/>
          <w:sz w:val="24"/>
          <w:lang w:val="sr-Cyrl-RS"/>
        </w:rPr>
        <w:t>БроЈ</w:t>
      </w:r>
      <w:proofErr w:type="spellEnd"/>
      <w:r w:rsidRPr="001001FE">
        <w:rPr>
          <w:rFonts w:ascii="Times New Roman" w:eastAsia="Times New Roman" w:hAnsi="Times New Roman" w:cs="Times New Roman"/>
          <w:color w:val="000000"/>
          <w:sz w:val="24"/>
          <w:lang w:val="sr-Cyrl-RS"/>
        </w:rPr>
        <w:t>: 337-12867/2024 дана 20. децембра 2024. године према којем активности на реализацији пројекта Српско-кинески индустријски парк ”Михајло Пупин” у Београду координира Министарство привреде.</w:t>
      </w:r>
    </w:p>
    <w:p w:rsidR="00962A12" w:rsidRPr="001001FE" w:rsidRDefault="00962A12" w:rsidP="00962A12">
      <w:pPr>
        <w:jc w:val="both"/>
        <w:rPr>
          <w:rFonts w:ascii="Times New Roman" w:hAnsi="Times New Roman" w:cs="Times New Roman"/>
          <w:b/>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33 МИНИСТАРСТВО ЗА ЉУДСКА И МАЊИНСКА ПРАВА И ДРУШТВЕНИ ДИЈАЛОГ</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1001 - Унапређење и заштита људских и мањинских права и слобода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0002 - Права националних мањина на самоуправу</w:t>
      </w:r>
    </w:p>
    <w:p w:rsidR="002D63AD" w:rsidRPr="001001FE" w:rsidRDefault="00962A12" w:rsidP="002D63AD">
      <w:pPr>
        <w:spacing w:after="428" w:line="338" w:lineRule="auto"/>
        <w:ind w:left="748" w:right="1051" w:hanging="749"/>
        <w:jc w:val="both"/>
        <w:rPr>
          <w:rFonts w:ascii="Times New Roman" w:eastAsia="Times New Roman" w:hAnsi="Times New Roman" w:cs="Times New Roman"/>
          <w:color w:val="000000"/>
          <w:lang w:val="sr-Cyrl-RS"/>
        </w:rPr>
      </w:pPr>
      <w:r w:rsidRPr="001001FE">
        <w:rPr>
          <w:rFonts w:ascii="Times New Roman" w:eastAsia="Times New Roman" w:hAnsi="Times New Roman" w:cs="Times New Roman"/>
          <w:color w:val="000000"/>
          <w:sz w:val="24"/>
          <w:lang w:val="sr-Cyrl-RS"/>
        </w:rPr>
        <w:t>Укупно извршење 100%.</w:t>
      </w:r>
    </w:p>
    <w:p w:rsidR="00962A12" w:rsidRPr="001001FE" w:rsidRDefault="00962A12" w:rsidP="002D63AD">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0005 - Стварање услова за политику једнаких могућности</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Укупно извршење 74,34%. Најзначајнија одступања евидентна су на следећим </w:t>
      </w:r>
      <w:r w:rsidRPr="001001FE">
        <w:rPr>
          <w:rFonts w:ascii="Times New Roman" w:eastAsia="Times New Roman" w:hAnsi="Times New Roman" w:cs="Times New Roman"/>
          <w:noProof/>
          <w:color w:val="000000"/>
          <w:sz w:val="24"/>
        </w:rPr>
        <w:drawing>
          <wp:inline distT="0" distB="0" distL="0" distR="0" wp14:anchorId="4EF9D83E" wp14:editId="61E99804">
            <wp:extent cx="4572" cy="4573"/>
            <wp:effectExtent l="0" t="0" r="0" b="0"/>
            <wp:docPr id="3184" name="Picture 3184"/>
            <wp:cNvGraphicFramePr/>
            <a:graphic xmlns:a="http://schemas.openxmlformats.org/drawingml/2006/main">
              <a:graphicData uri="http://schemas.openxmlformats.org/drawingml/2006/picture">
                <pic:pic xmlns:pic="http://schemas.openxmlformats.org/drawingml/2006/picture">
                  <pic:nvPicPr>
                    <pic:cNvPr id="1363" name="Picture 1363"/>
                    <pic:cNvPicPr/>
                  </pic:nvPicPr>
                  <pic:blipFill>
                    <a:blip r:embed="rId25"/>
                    <a:stretch>
                      <a:fillRect/>
                    </a:stretch>
                  </pic:blipFill>
                  <pic:spPr>
                    <a:xfrm>
                      <a:off x="0" y="0"/>
                      <a:ext cx="4572" cy="4573"/>
                    </a:xfrm>
                    <a:prstGeom prst="rect">
                      <a:avLst/>
                    </a:prstGeom>
                  </pic:spPr>
                </pic:pic>
              </a:graphicData>
            </a:graphic>
          </wp:inline>
        </w:drawing>
      </w:r>
      <w:r w:rsidRPr="001001FE">
        <w:rPr>
          <w:rFonts w:ascii="Times New Roman" w:eastAsia="Times New Roman" w:hAnsi="Times New Roman" w:cs="Times New Roman"/>
          <w:color w:val="000000"/>
          <w:sz w:val="24"/>
          <w:lang w:val="sr-Cyrl-RS"/>
        </w:rPr>
        <w:t>позицијама: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0,00% у односу на планирана средства из буџета </w:t>
      </w:r>
      <w:r w:rsidRPr="001001FE">
        <w:rPr>
          <w:rFonts w:ascii="Times New Roman" w:eastAsia="Times New Roman" w:hAnsi="Times New Roman" w:cs="Times New Roman"/>
          <w:noProof/>
          <w:color w:val="000000"/>
          <w:sz w:val="24"/>
        </w:rPr>
        <w:drawing>
          <wp:inline distT="0" distB="0" distL="0" distR="0" wp14:anchorId="5979B4F5" wp14:editId="2D1FFD3D">
            <wp:extent cx="4572" cy="4573"/>
            <wp:effectExtent l="0" t="0" r="0" b="0"/>
            <wp:docPr id="3185" name="Picture 3185"/>
            <wp:cNvGraphicFramePr/>
            <a:graphic xmlns:a="http://schemas.openxmlformats.org/drawingml/2006/main">
              <a:graphicData uri="http://schemas.openxmlformats.org/drawingml/2006/picture">
                <pic:pic xmlns:pic="http://schemas.openxmlformats.org/drawingml/2006/picture">
                  <pic:nvPicPr>
                    <pic:cNvPr id="1364" name="Picture 1364"/>
                    <pic:cNvPicPr/>
                  </pic:nvPicPr>
                  <pic:blipFill>
                    <a:blip r:embed="rId34"/>
                    <a:stretch>
                      <a:fillRect/>
                    </a:stretch>
                  </pic:blipFill>
                  <pic:spPr>
                    <a:xfrm>
                      <a:off x="0" y="0"/>
                      <a:ext cx="4572" cy="4573"/>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Републике Србије на апропријацији 414 - Социјална давања запосленима, настало је обзиром да је у буџету била само отворена апропријација за случај да се за овом врстом </w:t>
      </w:r>
      <w:r w:rsidRPr="001001FE">
        <w:rPr>
          <w:rFonts w:ascii="Times New Roman" w:eastAsia="Times New Roman" w:hAnsi="Times New Roman" w:cs="Times New Roman"/>
          <w:noProof/>
          <w:color w:val="000000"/>
          <w:sz w:val="24"/>
        </w:rPr>
        <w:drawing>
          <wp:inline distT="0" distB="0" distL="0" distR="0" wp14:anchorId="3F42C5A8" wp14:editId="7FA59638">
            <wp:extent cx="4572" cy="18288"/>
            <wp:effectExtent l="0" t="0" r="0" b="0"/>
            <wp:docPr id="3186" name="Picture 3186"/>
            <wp:cNvGraphicFramePr/>
            <a:graphic xmlns:a="http://schemas.openxmlformats.org/drawingml/2006/main">
              <a:graphicData uri="http://schemas.openxmlformats.org/drawingml/2006/picture">
                <pic:pic xmlns:pic="http://schemas.openxmlformats.org/drawingml/2006/picture">
                  <pic:nvPicPr>
                    <pic:cNvPr id="48551" name="Picture 48551"/>
                    <pic:cNvPicPr/>
                  </pic:nvPicPr>
                  <pic:blipFill>
                    <a:blip r:embed="rId41"/>
                    <a:stretch>
                      <a:fillRect/>
                    </a:stretch>
                  </pic:blipFill>
                  <pic:spPr>
                    <a:xfrm>
                      <a:off x="0" y="0"/>
                      <a:ext cx="4572" cy="18288"/>
                    </a:xfrm>
                    <a:prstGeom prst="rect">
                      <a:avLst/>
                    </a:prstGeom>
                  </pic:spPr>
                </pic:pic>
              </a:graphicData>
            </a:graphic>
          </wp:inline>
        </w:drawing>
      </w:r>
      <w:r w:rsidRPr="001001FE">
        <w:rPr>
          <w:rFonts w:ascii="Times New Roman" w:eastAsia="Times New Roman" w:hAnsi="Times New Roman" w:cs="Times New Roman"/>
          <w:color w:val="000000"/>
          <w:sz w:val="24"/>
          <w:lang w:val="sr-Cyrl-RS"/>
        </w:rPr>
        <w:t>расхода појави потреба.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83,40% у односу на планирана средства из буџета</w:t>
      </w:r>
      <w:r w:rsidRPr="001001FE">
        <w:rPr>
          <w:rFonts w:ascii="Times New Roman" w:eastAsia="Times New Roman" w:hAnsi="Times New Roman" w:cs="Times New Roman"/>
          <w:noProof/>
          <w:color w:val="000000"/>
          <w:sz w:val="24"/>
        </w:rPr>
        <w:drawing>
          <wp:inline distT="0" distB="0" distL="0" distR="0" wp14:anchorId="0E80DA88" wp14:editId="004C5460">
            <wp:extent cx="4572" cy="18288"/>
            <wp:effectExtent l="0" t="0" r="0" b="0"/>
            <wp:docPr id="3187" name="Picture 3187"/>
            <wp:cNvGraphicFramePr/>
            <a:graphic xmlns:a="http://schemas.openxmlformats.org/drawingml/2006/main">
              <a:graphicData uri="http://schemas.openxmlformats.org/drawingml/2006/picture">
                <pic:pic xmlns:pic="http://schemas.openxmlformats.org/drawingml/2006/picture">
                  <pic:nvPicPr>
                    <pic:cNvPr id="48553" name="Picture 48553"/>
                    <pic:cNvPicPr/>
                  </pic:nvPicPr>
                  <pic:blipFill>
                    <a:blip r:embed="rId42"/>
                    <a:stretch>
                      <a:fillRect/>
                    </a:stretch>
                  </pic:blipFill>
                  <pic:spPr>
                    <a:xfrm>
                      <a:off x="0" y="0"/>
                      <a:ext cx="4572" cy="18288"/>
                    </a:xfrm>
                    <a:prstGeom prst="rect">
                      <a:avLst/>
                    </a:prstGeom>
                  </pic:spPr>
                </pic:pic>
              </a:graphicData>
            </a:graphic>
          </wp:inline>
        </w:drawing>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Републике Србије на апропријацији 415 - Накнаде трошкова за запослене, настало је услед немогућности прецизног предвиђања трошкова</w:t>
      </w:r>
      <w:r w:rsidR="00BA6036">
        <w:rPr>
          <w:rFonts w:ascii="Times New Roman" w:eastAsia="Times New Roman" w:hAnsi="Times New Roman" w:cs="Times New Roman"/>
          <w:color w:val="000000"/>
          <w:sz w:val="24"/>
          <w:lang w:val="sr-Cyrl-RS"/>
        </w:rPr>
        <w:t xml:space="preserve"> за превоз на посао и са посла.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 Средства за ове намене планирана су на нешто вишем нивоу за случај евентуалног поскупљења, као и за већи број </w:t>
      </w:r>
      <w:proofErr w:type="spellStart"/>
      <w:r w:rsidRPr="001001FE">
        <w:rPr>
          <w:rFonts w:ascii="Times New Roman" w:eastAsia="Times New Roman" w:hAnsi="Times New Roman" w:cs="Times New Roman"/>
          <w:color w:val="000000"/>
          <w:sz w:val="24"/>
          <w:lang w:val="sr-Cyrl-RS"/>
        </w:rPr>
        <w:t>ивршилаца</w:t>
      </w:r>
      <w:proofErr w:type="spellEnd"/>
      <w:r w:rsidRPr="001001FE">
        <w:rPr>
          <w:rFonts w:ascii="Times New Roman" w:eastAsia="Times New Roman" w:hAnsi="Times New Roman" w:cs="Times New Roman"/>
          <w:color w:val="000000"/>
          <w:sz w:val="24"/>
          <w:lang w:val="sr-Cyrl-RS"/>
        </w:rPr>
        <w:t>.</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86,22% у односу на планирана средства из буџета Републике Србије на апропријацији 422 - Трошкови путовања, настало је услед </w:t>
      </w:r>
      <w:r w:rsidRPr="001001FE">
        <w:rPr>
          <w:rFonts w:ascii="Times New Roman" w:eastAsia="Times New Roman" w:hAnsi="Times New Roman" w:cs="Times New Roman"/>
          <w:noProof/>
          <w:color w:val="000000"/>
          <w:sz w:val="24"/>
        </w:rPr>
        <w:drawing>
          <wp:inline distT="0" distB="0" distL="0" distR="0" wp14:anchorId="0B4D8680" wp14:editId="382D82A4">
            <wp:extent cx="4572" cy="4572"/>
            <wp:effectExtent l="0" t="0" r="0" b="0"/>
            <wp:docPr id="3188" name="Picture 3188"/>
            <wp:cNvGraphicFramePr/>
            <a:graphic xmlns:a="http://schemas.openxmlformats.org/drawingml/2006/main">
              <a:graphicData uri="http://schemas.openxmlformats.org/drawingml/2006/picture">
                <pic:pic xmlns:pic="http://schemas.openxmlformats.org/drawingml/2006/picture">
                  <pic:nvPicPr>
                    <pic:cNvPr id="4466" name="Picture 4466"/>
                    <pic:cNvPicPr/>
                  </pic:nvPicPr>
                  <pic:blipFill>
                    <a:blip r:embed="rId30"/>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планирања већег броја службених путовања у земљи и иностранству и потенцијалног </w:t>
      </w:r>
      <w:r w:rsidRPr="001001FE">
        <w:rPr>
          <w:rFonts w:ascii="Times New Roman" w:eastAsia="Times New Roman" w:hAnsi="Times New Roman" w:cs="Times New Roman"/>
          <w:color w:val="000000"/>
          <w:sz w:val="24"/>
          <w:lang w:val="sr-Cyrl-RS"/>
        </w:rPr>
        <w:lastRenderedPageBreak/>
        <w:t xml:space="preserve">повећања трошкова дневница, али и као </w:t>
      </w:r>
      <w:proofErr w:type="spellStart"/>
      <w:r w:rsidRPr="001001FE">
        <w:rPr>
          <w:rFonts w:ascii="Times New Roman" w:eastAsia="Times New Roman" w:hAnsi="Times New Roman" w:cs="Times New Roman"/>
          <w:color w:val="000000"/>
          <w:sz w:val="24"/>
          <w:lang w:val="sr-Cyrl-RS"/>
        </w:rPr>
        <w:t>реултат</w:t>
      </w:r>
      <w:proofErr w:type="spellEnd"/>
      <w:r w:rsidRPr="001001FE">
        <w:rPr>
          <w:rFonts w:ascii="Times New Roman" w:eastAsia="Times New Roman" w:hAnsi="Times New Roman" w:cs="Times New Roman"/>
          <w:color w:val="000000"/>
          <w:sz w:val="24"/>
          <w:lang w:val="sr-Cyrl-RS"/>
        </w:rPr>
        <w:t xml:space="preserve"> тога да је значајнији број путовања у иностранство финансиран од стране организатора/донатора.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57,32% у односу на планирана средства из буџета </w:t>
      </w:r>
      <w:r w:rsidRPr="001001FE">
        <w:rPr>
          <w:rFonts w:ascii="Times New Roman" w:eastAsia="Times New Roman" w:hAnsi="Times New Roman" w:cs="Times New Roman"/>
          <w:noProof/>
          <w:color w:val="000000"/>
          <w:sz w:val="24"/>
        </w:rPr>
        <w:drawing>
          <wp:inline distT="0" distB="0" distL="0" distR="0" wp14:anchorId="44F9A0E4" wp14:editId="379E14C8">
            <wp:extent cx="13715" cy="13716"/>
            <wp:effectExtent l="0" t="0" r="0" b="0"/>
            <wp:docPr id="3189" name="Picture 3189"/>
            <wp:cNvGraphicFramePr/>
            <a:graphic xmlns:a="http://schemas.openxmlformats.org/drawingml/2006/main">
              <a:graphicData uri="http://schemas.openxmlformats.org/drawingml/2006/picture">
                <pic:pic xmlns:pic="http://schemas.openxmlformats.org/drawingml/2006/picture">
                  <pic:nvPicPr>
                    <pic:cNvPr id="48560" name="Picture 48560"/>
                    <pic:cNvPicPr/>
                  </pic:nvPicPr>
                  <pic:blipFill>
                    <a:blip r:embed="rId43"/>
                    <a:stretch>
                      <a:fillRect/>
                    </a:stretch>
                  </pic:blipFill>
                  <pic:spPr>
                    <a:xfrm>
                      <a:off x="0" y="0"/>
                      <a:ext cx="13715" cy="13716"/>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Републике Србије на апропријацији 423 - Услуге по уговору настало је услед мањег обима реализације уговора од планираног, као последица </w:t>
      </w:r>
      <w:proofErr w:type="spellStart"/>
      <w:r w:rsidRPr="001001FE">
        <w:rPr>
          <w:rFonts w:ascii="Times New Roman" w:eastAsia="Times New Roman" w:hAnsi="Times New Roman" w:cs="Times New Roman"/>
          <w:color w:val="000000"/>
          <w:sz w:val="24"/>
          <w:lang w:val="sr-Cyrl-RS"/>
        </w:rPr>
        <w:t>обазбеђивања</w:t>
      </w:r>
      <w:proofErr w:type="spellEnd"/>
      <w:r w:rsidRPr="001001FE">
        <w:rPr>
          <w:rFonts w:ascii="Times New Roman" w:eastAsia="Times New Roman" w:hAnsi="Times New Roman" w:cs="Times New Roman"/>
          <w:color w:val="000000"/>
          <w:sz w:val="24"/>
          <w:lang w:val="sr-Cyrl-RS"/>
        </w:rPr>
        <w:t xml:space="preserve"> донаторских средстава за потребе ангажовања стручних консултаната на изради стратешких </w:t>
      </w:r>
      <w:r w:rsidRPr="001001FE">
        <w:rPr>
          <w:rFonts w:ascii="Times New Roman" w:eastAsia="Times New Roman" w:hAnsi="Times New Roman" w:cs="Times New Roman"/>
          <w:noProof/>
          <w:color w:val="000000"/>
          <w:sz w:val="24"/>
        </w:rPr>
        <w:drawing>
          <wp:inline distT="0" distB="0" distL="0" distR="0" wp14:anchorId="46902136" wp14:editId="2256E551">
            <wp:extent cx="4572" cy="9144"/>
            <wp:effectExtent l="0" t="0" r="0" b="0"/>
            <wp:docPr id="3190" name="Picture 3190"/>
            <wp:cNvGraphicFramePr/>
            <a:graphic xmlns:a="http://schemas.openxmlformats.org/drawingml/2006/main">
              <a:graphicData uri="http://schemas.openxmlformats.org/drawingml/2006/picture">
                <pic:pic xmlns:pic="http://schemas.openxmlformats.org/drawingml/2006/picture">
                  <pic:nvPicPr>
                    <pic:cNvPr id="4469" name="Picture 4469"/>
                    <pic:cNvPicPr/>
                  </pic:nvPicPr>
                  <pic:blipFill>
                    <a:blip r:embed="rId44"/>
                    <a:stretch>
                      <a:fillRect/>
                    </a:stretch>
                  </pic:blipFill>
                  <pic:spPr>
                    <a:xfrm>
                      <a:off x="0" y="0"/>
                      <a:ext cx="4572" cy="9144"/>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докумената, али и чињенице да је одржавање софтвера за родну равноправност у оквиру пробног периода било и даље поверено донатору, у чијој надлежности је била и </w:t>
      </w:r>
      <w:r w:rsidRPr="001001FE">
        <w:rPr>
          <w:rFonts w:ascii="Times New Roman" w:eastAsia="Times New Roman" w:hAnsi="Times New Roman" w:cs="Times New Roman"/>
          <w:noProof/>
          <w:color w:val="000000"/>
          <w:sz w:val="24"/>
        </w:rPr>
        <w:drawing>
          <wp:inline distT="0" distB="0" distL="0" distR="0" wp14:anchorId="7AA81FF3" wp14:editId="1EDEB114">
            <wp:extent cx="4572" cy="4572"/>
            <wp:effectExtent l="0" t="0" r="0" b="0"/>
            <wp:docPr id="3191" name="Picture 3191"/>
            <wp:cNvGraphicFramePr/>
            <a:graphic xmlns:a="http://schemas.openxmlformats.org/drawingml/2006/main">
              <a:graphicData uri="http://schemas.openxmlformats.org/drawingml/2006/picture">
                <pic:pic xmlns:pic="http://schemas.openxmlformats.org/drawingml/2006/picture">
                  <pic:nvPicPr>
                    <pic:cNvPr id="4470" name="Picture 4470"/>
                    <pic:cNvPicPr/>
                  </pic:nvPicPr>
                  <pic:blipFill>
                    <a:blip r:embed="rId45"/>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израда истог.</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0,00% у односу на планирана средства из буџета Републике Србије на апропријацији 462 - Донације и дотације међуна</w:t>
      </w:r>
      <w:r w:rsidR="00677E04">
        <w:rPr>
          <w:rFonts w:ascii="Times New Roman" w:eastAsia="Times New Roman" w:hAnsi="Times New Roman" w:cs="Times New Roman"/>
          <w:color w:val="000000"/>
          <w:sz w:val="24"/>
          <w:lang w:val="sr-Cyrl-RS"/>
        </w:rPr>
        <w:t xml:space="preserve">родним организацијама, настало </w:t>
      </w:r>
      <w:r w:rsidRPr="001001FE">
        <w:rPr>
          <w:rFonts w:ascii="Times New Roman" w:eastAsia="Times New Roman" w:hAnsi="Times New Roman" w:cs="Times New Roman"/>
          <w:color w:val="000000"/>
          <w:sz w:val="24"/>
          <w:lang w:val="sr-Cyrl-RS"/>
        </w:rPr>
        <w:t xml:space="preserve">је обзиром даје у буџету била само отворена апропријација за </w:t>
      </w:r>
      <w:r w:rsidRPr="001001FE">
        <w:rPr>
          <w:rFonts w:ascii="Times New Roman" w:eastAsia="Times New Roman" w:hAnsi="Times New Roman" w:cs="Times New Roman"/>
          <w:noProof/>
          <w:color w:val="000000"/>
          <w:sz w:val="24"/>
        </w:rPr>
        <w:drawing>
          <wp:inline distT="0" distB="0" distL="0" distR="0" wp14:anchorId="603C1339" wp14:editId="7BBA4C11">
            <wp:extent cx="9144" cy="13716"/>
            <wp:effectExtent l="0" t="0" r="0" b="0"/>
            <wp:docPr id="3192" name="Picture 3192"/>
            <wp:cNvGraphicFramePr/>
            <a:graphic xmlns:a="http://schemas.openxmlformats.org/drawingml/2006/main">
              <a:graphicData uri="http://schemas.openxmlformats.org/drawingml/2006/picture">
                <pic:pic xmlns:pic="http://schemas.openxmlformats.org/drawingml/2006/picture">
                  <pic:nvPicPr>
                    <pic:cNvPr id="48562" name="Picture 48562"/>
                    <pic:cNvPicPr/>
                  </pic:nvPicPr>
                  <pic:blipFill>
                    <a:blip r:embed="rId46"/>
                    <a:stretch>
                      <a:fillRect/>
                    </a:stretch>
                  </pic:blipFill>
                  <pic:spPr>
                    <a:xfrm>
                      <a:off x="0" y="0"/>
                      <a:ext cx="9144" cy="13716"/>
                    </a:xfrm>
                    <a:prstGeom prst="rect">
                      <a:avLst/>
                    </a:prstGeom>
                  </pic:spPr>
                </pic:pic>
              </a:graphicData>
            </a:graphic>
          </wp:inline>
        </w:drawing>
      </w:r>
      <w:r w:rsidRPr="001001FE">
        <w:rPr>
          <w:rFonts w:ascii="Times New Roman" w:eastAsia="Times New Roman" w:hAnsi="Times New Roman" w:cs="Times New Roman"/>
          <w:color w:val="000000"/>
          <w:sz w:val="24"/>
          <w:lang w:val="sr-Cyrl-RS"/>
        </w:rPr>
        <w:t>случај да се за овом врстом расхода појави потреба.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0,00% у односу на планирана средства из буџета </w:t>
      </w:r>
      <w:r w:rsidRPr="001001FE">
        <w:rPr>
          <w:rFonts w:ascii="Times New Roman" w:eastAsia="Times New Roman" w:hAnsi="Times New Roman" w:cs="Times New Roman"/>
          <w:noProof/>
          <w:color w:val="000000"/>
          <w:sz w:val="24"/>
        </w:rPr>
        <w:drawing>
          <wp:inline distT="0" distB="0" distL="0" distR="0" wp14:anchorId="35052AA0" wp14:editId="22411F1B">
            <wp:extent cx="9144" cy="36576"/>
            <wp:effectExtent l="0" t="0" r="0" b="0"/>
            <wp:docPr id="3193" name="Picture 3193"/>
            <wp:cNvGraphicFramePr/>
            <a:graphic xmlns:a="http://schemas.openxmlformats.org/drawingml/2006/main">
              <a:graphicData uri="http://schemas.openxmlformats.org/drawingml/2006/picture">
                <pic:pic xmlns:pic="http://schemas.openxmlformats.org/drawingml/2006/picture">
                  <pic:nvPicPr>
                    <pic:cNvPr id="48564" name="Picture 48564"/>
                    <pic:cNvPicPr/>
                  </pic:nvPicPr>
                  <pic:blipFill>
                    <a:blip r:embed="rId47"/>
                    <a:stretch>
                      <a:fillRect/>
                    </a:stretch>
                  </pic:blipFill>
                  <pic:spPr>
                    <a:xfrm>
                      <a:off x="0" y="0"/>
                      <a:ext cx="9144" cy="36576"/>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Републике Србије на апропријацији 481 - Дотације невладиним организацијама настало је као последица </w:t>
      </w:r>
      <w:proofErr w:type="spellStart"/>
      <w:r w:rsidRPr="001001FE">
        <w:rPr>
          <w:rFonts w:ascii="Times New Roman" w:eastAsia="Times New Roman" w:hAnsi="Times New Roman" w:cs="Times New Roman"/>
          <w:color w:val="000000"/>
          <w:sz w:val="24"/>
          <w:lang w:val="sr-Cyrl-RS"/>
        </w:rPr>
        <w:t>нереализовања</w:t>
      </w:r>
      <w:proofErr w:type="spellEnd"/>
      <w:r w:rsidRPr="001001FE">
        <w:rPr>
          <w:rFonts w:ascii="Times New Roman" w:eastAsia="Times New Roman" w:hAnsi="Times New Roman" w:cs="Times New Roman"/>
          <w:color w:val="000000"/>
          <w:sz w:val="24"/>
          <w:lang w:val="sr-Cyrl-RS"/>
        </w:rPr>
        <w:t xml:space="preserve"> три јавна конкурса у области унапређења родне равноправности, </w:t>
      </w:r>
      <w:proofErr w:type="spellStart"/>
      <w:r w:rsidRPr="001001FE">
        <w:rPr>
          <w:rFonts w:ascii="Times New Roman" w:eastAsia="Times New Roman" w:hAnsi="Times New Roman" w:cs="Times New Roman"/>
          <w:color w:val="000000"/>
          <w:sz w:val="24"/>
          <w:lang w:val="sr-Cyrl-RS"/>
        </w:rPr>
        <w:t>антидискриминационих</w:t>
      </w:r>
      <w:proofErr w:type="spellEnd"/>
      <w:r w:rsidRPr="001001FE">
        <w:rPr>
          <w:rFonts w:ascii="Times New Roman" w:eastAsia="Times New Roman" w:hAnsi="Times New Roman" w:cs="Times New Roman"/>
          <w:color w:val="000000"/>
          <w:sz w:val="24"/>
          <w:lang w:val="sr-Cyrl-RS"/>
        </w:rPr>
        <w:t xml:space="preserve"> политика и унапређења положаја Рома, </w:t>
      </w:r>
      <w:r w:rsidRPr="001001FE">
        <w:rPr>
          <w:rFonts w:ascii="Times New Roman" w:eastAsia="Times New Roman" w:hAnsi="Times New Roman" w:cs="Times New Roman"/>
          <w:noProof/>
          <w:color w:val="000000"/>
          <w:sz w:val="24"/>
        </w:rPr>
        <w:drawing>
          <wp:inline distT="0" distB="0" distL="0" distR="0" wp14:anchorId="375326A0" wp14:editId="0BFD9D79">
            <wp:extent cx="4572" cy="4572"/>
            <wp:effectExtent l="0" t="0" r="0" b="0"/>
            <wp:docPr id="3194" name="Picture 3194"/>
            <wp:cNvGraphicFramePr/>
            <a:graphic xmlns:a="http://schemas.openxmlformats.org/drawingml/2006/main">
              <a:graphicData uri="http://schemas.openxmlformats.org/drawingml/2006/picture">
                <pic:pic xmlns:pic="http://schemas.openxmlformats.org/drawingml/2006/picture">
                  <pic:nvPicPr>
                    <pic:cNvPr id="4476" name="Picture 4476"/>
                    <pic:cNvPicPr/>
                  </pic:nvPicPr>
                  <pic:blipFill>
                    <a:blip r:embed="rId34"/>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обзиром да ово министарство није добило сагласност за преузимање обавеза од стране Министарства финансија.</w:t>
      </w:r>
    </w:p>
    <w:p w:rsidR="002D63AD"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0,00% у односу на планирана средства из буџета Републике Србије на апропријацији 515 - Компјутерски софтвер настало је као последица не уговарања унапређења софтвера за родну равноправност, обзиром да је </w:t>
      </w:r>
      <w:r w:rsidRPr="001001FE">
        <w:rPr>
          <w:rFonts w:ascii="Times New Roman" w:eastAsia="Times New Roman" w:hAnsi="Times New Roman" w:cs="Times New Roman"/>
          <w:noProof/>
          <w:color w:val="000000"/>
          <w:sz w:val="24"/>
        </w:rPr>
        <w:drawing>
          <wp:inline distT="0" distB="0" distL="0" distR="0" wp14:anchorId="1B8EDA2A" wp14:editId="5254415E">
            <wp:extent cx="4572" cy="4572"/>
            <wp:effectExtent l="0" t="0" r="0" b="0"/>
            <wp:docPr id="3195" name="Picture 3195"/>
            <wp:cNvGraphicFramePr/>
            <a:graphic xmlns:a="http://schemas.openxmlformats.org/drawingml/2006/main">
              <a:graphicData uri="http://schemas.openxmlformats.org/drawingml/2006/picture">
                <pic:pic xmlns:pic="http://schemas.openxmlformats.org/drawingml/2006/picture">
                  <pic:nvPicPr>
                    <pic:cNvPr id="4478" name="Picture 4478"/>
                    <pic:cNvPicPr/>
                  </pic:nvPicPr>
                  <pic:blipFill>
                    <a:blip r:embed="rId48"/>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израда и одржавање истог у пробном периоду била у надлежности донатора који је </w:t>
      </w:r>
      <w:r w:rsidRPr="001001FE">
        <w:rPr>
          <w:rFonts w:ascii="Times New Roman" w:eastAsia="Times New Roman" w:hAnsi="Times New Roman" w:cs="Times New Roman"/>
          <w:noProof/>
          <w:color w:val="000000"/>
          <w:sz w:val="24"/>
        </w:rPr>
        <w:drawing>
          <wp:inline distT="0" distB="0" distL="0" distR="0" wp14:anchorId="055C9143" wp14:editId="4B3D7036">
            <wp:extent cx="4572" cy="4572"/>
            <wp:effectExtent l="0" t="0" r="0" b="0"/>
            <wp:docPr id="3196" name="Picture 3196"/>
            <wp:cNvGraphicFramePr/>
            <a:graphic xmlns:a="http://schemas.openxmlformats.org/drawingml/2006/main">
              <a:graphicData uri="http://schemas.openxmlformats.org/drawingml/2006/picture">
                <pic:pic xmlns:pic="http://schemas.openxmlformats.org/drawingml/2006/picture">
                  <pic:nvPicPr>
                    <pic:cNvPr id="4479" name="Picture 4479"/>
                    <pic:cNvPicPr/>
                  </pic:nvPicPr>
                  <pic:blipFill>
                    <a:blip r:embed="rId49"/>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финансирао и израду.</w:t>
      </w:r>
    </w:p>
    <w:p w:rsidR="00087372" w:rsidRPr="001001FE" w:rsidRDefault="00087372" w:rsidP="00087372">
      <w:pPr>
        <w:spacing w:after="0"/>
        <w:jc w:val="both"/>
        <w:rPr>
          <w:rFonts w:ascii="Times New Roman" w:eastAsia="Times New Roman" w:hAnsi="Times New Roman" w:cs="Times New Roman"/>
          <w:color w:val="000000"/>
          <w:sz w:val="24"/>
          <w:lang w:val="sr-Cyrl-RS"/>
        </w:rPr>
      </w:pPr>
    </w:p>
    <w:p w:rsidR="00962A12" w:rsidRPr="001001FE" w:rsidRDefault="00962A12" w:rsidP="0008737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0007 - Унапређење положаја националних мањина</w:t>
      </w:r>
    </w:p>
    <w:p w:rsidR="00962A12" w:rsidRPr="001001FE" w:rsidRDefault="00962A12" w:rsidP="00087372">
      <w:pPr>
        <w:ind w:firstLine="708"/>
        <w:jc w:val="both"/>
        <w:rPr>
          <w:rFonts w:ascii="Times New Roman" w:eastAsia="Times New Roman" w:hAnsi="Times New Roman" w:cs="Times New Roman"/>
          <w:color w:val="000000"/>
          <w:sz w:val="24"/>
          <w:lang w:val="sr-Cyrl-RS"/>
        </w:rPr>
      </w:pPr>
      <w:r w:rsidRPr="001001FE">
        <w:rPr>
          <w:rFonts w:ascii="Times New Roman" w:hAnsi="Times New Roman" w:cs="Times New Roman"/>
          <w:sz w:val="24"/>
          <w:szCs w:val="24"/>
          <w:lang w:val="sr-Cyrl-RS"/>
        </w:rPr>
        <w:t>Укупно</w:t>
      </w:r>
      <w:r w:rsidRPr="001001FE">
        <w:rPr>
          <w:rFonts w:ascii="Times New Roman" w:eastAsia="Times New Roman" w:hAnsi="Times New Roman" w:cs="Times New Roman"/>
          <w:color w:val="000000"/>
          <w:sz w:val="24"/>
          <w:lang w:val="sr-Cyrl-RS"/>
        </w:rPr>
        <w:t xml:space="preserve"> извршење 99,05%. Најзначајнија одступања евидентна су на следећим апропријацијама: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85,80% у односу на планирана средства из буџета Републике Србије на апропријацији 412 - Социјална давања запосленима, резулта</w:t>
      </w:r>
      <w:r w:rsidR="005B4CA0">
        <w:rPr>
          <w:rFonts w:ascii="Times New Roman" w:eastAsia="Times New Roman" w:hAnsi="Times New Roman" w:cs="Times New Roman"/>
          <w:color w:val="000000"/>
          <w:sz w:val="24"/>
          <w:lang w:val="sr-Cyrl-RS"/>
        </w:rPr>
        <w:t>т су непропорционалног обрачуна</w:t>
      </w:r>
      <w:r w:rsidRPr="001001FE">
        <w:rPr>
          <w:rFonts w:ascii="Times New Roman" w:eastAsia="Times New Roman" w:hAnsi="Times New Roman" w:cs="Times New Roman"/>
          <w:color w:val="000000"/>
          <w:sz w:val="24"/>
          <w:lang w:val="sr-Cyrl-RS"/>
        </w:rPr>
        <w:t>% доприноса на терет послодавца.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0,00% у односу на планирана средства из буџета Републике Србије на апропријацији 414 - Социјална давања запосленима, настало је обзиром да је у </w:t>
      </w:r>
      <w:proofErr w:type="spellStart"/>
      <w:r w:rsidRPr="001001FE">
        <w:rPr>
          <w:rFonts w:ascii="Times New Roman" w:eastAsia="Times New Roman" w:hAnsi="Times New Roman" w:cs="Times New Roman"/>
          <w:color w:val="000000"/>
          <w:sz w:val="24"/>
          <w:lang w:val="sr-Cyrl-RS"/>
        </w:rPr>
        <w:t>буцету</w:t>
      </w:r>
      <w:proofErr w:type="spellEnd"/>
      <w:r w:rsidRPr="001001FE">
        <w:rPr>
          <w:rFonts w:ascii="Times New Roman" w:eastAsia="Times New Roman" w:hAnsi="Times New Roman" w:cs="Times New Roman"/>
          <w:color w:val="000000"/>
          <w:sz w:val="24"/>
          <w:lang w:val="sr-Cyrl-RS"/>
        </w:rPr>
        <w:t xml:space="preserve"> била само отворена апропријација за случај да се за овом врстом расхода појави потреба.</w:t>
      </w:r>
    </w:p>
    <w:p w:rsidR="002D63AD" w:rsidRPr="001001FE" w:rsidRDefault="00962A12" w:rsidP="002D63AD">
      <w:pPr>
        <w:spacing w:after="0"/>
        <w:ind w:firstLine="708"/>
        <w:jc w:val="both"/>
        <w:rPr>
          <w:sz w:val="24"/>
          <w:szCs w:val="24"/>
          <w:lang w:val="sr-Cyrl-RS"/>
        </w:rPr>
      </w:pPr>
      <w:r w:rsidRPr="001001FE">
        <w:rPr>
          <w:rFonts w:ascii="Times New Roman" w:eastAsia="Times New Roman" w:hAnsi="Times New Roman" w:cs="Times New Roman"/>
          <w:color w:val="000000"/>
          <w:sz w:val="24"/>
          <w:lang w:val="sr-Cyrl-RS"/>
        </w:rPr>
        <w:t xml:space="preserve">Извршење расхода од 55,69% у односу на планирана средства из буџета Републике Србије на апропријацији 415 - Накнаде трошкова за запослене настало је 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поскупљења, као и за већи број </w:t>
      </w:r>
      <w:proofErr w:type="spellStart"/>
      <w:r w:rsidRPr="001001FE">
        <w:rPr>
          <w:rFonts w:ascii="Times New Roman" w:eastAsia="Times New Roman" w:hAnsi="Times New Roman" w:cs="Times New Roman"/>
          <w:color w:val="000000"/>
          <w:sz w:val="24"/>
          <w:lang w:val="sr-Cyrl-RS"/>
        </w:rPr>
        <w:t>ивршилаца</w:t>
      </w:r>
      <w:proofErr w:type="spellEnd"/>
      <w:r w:rsidRPr="001001FE">
        <w:rPr>
          <w:rFonts w:ascii="Times New Roman" w:eastAsia="Times New Roman" w:hAnsi="Times New Roman" w:cs="Times New Roman"/>
          <w:color w:val="000000"/>
          <w:sz w:val="24"/>
          <w:lang w:val="sr-Cyrl-RS"/>
        </w:rPr>
        <w:t>.</w:t>
      </w:r>
    </w:p>
    <w:p w:rsidR="00962A12" w:rsidRPr="001001FE" w:rsidRDefault="00962A12" w:rsidP="002D63AD">
      <w:pPr>
        <w:spacing w:after="0"/>
        <w:ind w:firstLine="708"/>
        <w:jc w:val="both"/>
        <w:rPr>
          <w:sz w:val="24"/>
          <w:szCs w:val="24"/>
          <w:lang w:val="sr-Cyrl-RS"/>
        </w:rPr>
      </w:pPr>
      <w:r w:rsidRPr="001001FE">
        <w:rPr>
          <w:rFonts w:ascii="Times New Roman" w:eastAsia="Times New Roman" w:hAnsi="Times New Roman" w:cs="Times New Roman"/>
          <w:color w:val="000000"/>
          <w:sz w:val="24"/>
          <w:lang w:val="sr-Cyrl-RS"/>
        </w:rPr>
        <w:t xml:space="preserve">Извршење расхода од 33,48% у односу на планирана средства из буџета </w:t>
      </w:r>
      <w:r w:rsidRPr="001001FE">
        <w:rPr>
          <w:rFonts w:ascii="Times New Roman" w:eastAsia="Times New Roman" w:hAnsi="Times New Roman" w:cs="Times New Roman"/>
          <w:noProof/>
          <w:color w:val="000000"/>
          <w:sz w:val="24"/>
        </w:rPr>
        <w:drawing>
          <wp:inline distT="0" distB="0" distL="0" distR="0" wp14:anchorId="277A25C2" wp14:editId="140751EE">
            <wp:extent cx="4572" cy="4572"/>
            <wp:effectExtent l="0" t="0" r="0" b="0"/>
            <wp:docPr id="3199" name="Picture 3199"/>
            <wp:cNvGraphicFramePr/>
            <a:graphic xmlns:a="http://schemas.openxmlformats.org/drawingml/2006/main">
              <a:graphicData uri="http://schemas.openxmlformats.org/drawingml/2006/picture">
                <pic:pic xmlns:pic="http://schemas.openxmlformats.org/drawingml/2006/picture">
                  <pic:nvPicPr>
                    <pic:cNvPr id="7581" name="Picture 7581"/>
                    <pic:cNvPicPr/>
                  </pic:nvPicPr>
                  <pic:blipFill>
                    <a:blip r:embed="rId45"/>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Републике Србије на апропријацији 422 - Трошкови путовања настало је услед планирања већег броја путовања у земљи и иностранству и потенцијалног повећања </w:t>
      </w:r>
      <w:r w:rsidRPr="001001FE">
        <w:rPr>
          <w:rFonts w:ascii="Times New Roman" w:eastAsia="Times New Roman" w:hAnsi="Times New Roman" w:cs="Times New Roman"/>
          <w:noProof/>
          <w:color w:val="000000"/>
          <w:sz w:val="24"/>
        </w:rPr>
        <w:drawing>
          <wp:inline distT="0" distB="0" distL="0" distR="0" wp14:anchorId="77DED1C1" wp14:editId="3A21BF17">
            <wp:extent cx="4572" cy="18288"/>
            <wp:effectExtent l="0" t="0" r="0" b="0"/>
            <wp:docPr id="76" name="Picture 76"/>
            <wp:cNvGraphicFramePr/>
            <a:graphic xmlns:a="http://schemas.openxmlformats.org/drawingml/2006/main">
              <a:graphicData uri="http://schemas.openxmlformats.org/drawingml/2006/picture">
                <pic:pic xmlns:pic="http://schemas.openxmlformats.org/drawingml/2006/picture">
                  <pic:nvPicPr>
                    <pic:cNvPr id="48580" name="Picture 48580"/>
                    <pic:cNvPicPr/>
                  </pic:nvPicPr>
                  <pic:blipFill>
                    <a:blip r:embed="rId50"/>
                    <a:stretch>
                      <a:fillRect/>
                    </a:stretch>
                  </pic:blipFill>
                  <pic:spPr>
                    <a:xfrm>
                      <a:off x="0" y="0"/>
                      <a:ext cx="4572" cy="18288"/>
                    </a:xfrm>
                    <a:prstGeom prst="rect">
                      <a:avLst/>
                    </a:prstGeom>
                  </pic:spPr>
                </pic:pic>
              </a:graphicData>
            </a:graphic>
          </wp:inline>
        </w:drawing>
      </w:r>
      <w:r w:rsidRPr="001001FE">
        <w:rPr>
          <w:rFonts w:ascii="Times New Roman" w:eastAsia="Times New Roman" w:hAnsi="Times New Roman" w:cs="Times New Roman"/>
          <w:color w:val="000000"/>
          <w:sz w:val="24"/>
          <w:lang w:val="sr-Cyrl-RS"/>
        </w:rPr>
        <w:t>трошкова дневница.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79,50% у односу на планирана средства из </w:t>
      </w:r>
      <w:proofErr w:type="spellStart"/>
      <w:r w:rsidRPr="001001FE">
        <w:rPr>
          <w:rFonts w:ascii="Times New Roman" w:eastAsia="Times New Roman" w:hAnsi="Times New Roman" w:cs="Times New Roman"/>
          <w:color w:val="000000"/>
          <w:sz w:val="24"/>
          <w:lang w:val="sr-Cyrl-RS"/>
        </w:rPr>
        <w:t>буцета</w:t>
      </w:r>
      <w:proofErr w:type="spellEnd"/>
      <w:r w:rsidRPr="001001FE">
        <w:rPr>
          <w:rFonts w:ascii="Times New Roman" w:eastAsia="Times New Roman" w:hAnsi="Times New Roman" w:cs="Times New Roman"/>
          <w:color w:val="000000"/>
          <w:sz w:val="24"/>
          <w:lang w:val="sr-Cyrl-RS"/>
        </w:rPr>
        <w:t xml:space="preserve"> </w:t>
      </w:r>
      <w:r w:rsidRPr="001001FE">
        <w:rPr>
          <w:rFonts w:ascii="Times New Roman" w:eastAsia="Times New Roman" w:hAnsi="Times New Roman" w:cs="Times New Roman"/>
          <w:noProof/>
          <w:color w:val="000000"/>
          <w:sz w:val="24"/>
        </w:rPr>
        <w:drawing>
          <wp:inline distT="0" distB="0" distL="0" distR="0" wp14:anchorId="3BACB770" wp14:editId="6C06149C">
            <wp:extent cx="4572" cy="4572"/>
            <wp:effectExtent l="0" t="0" r="0" b="0"/>
            <wp:docPr id="78" name="Picture 78"/>
            <wp:cNvGraphicFramePr/>
            <a:graphic xmlns:a="http://schemas.openxmlformats.org/drawingml/2006/main">
              <a:graphicData uri="http://schemas.openxmlformats.org/drawingml/2006/picture">
                <pic:pic xmlns:pic="http://schemas.openxmlformats.org/drawingml/2006/picture">
                  <pic:nvPicPr>
                    <pic:cNvPr id="7586" name="Picture 7586"/>
                    <pic:cNvPicPr/>
                  </pic:nvPicPr>
                  <pic:blipFill>
                    <a:blip r:embed="rId48"/>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Републике Србије на апропријацији 423 - Услуге по уговору настало је услед мањег </w:t>
      </w:r>
      <w:r w:rsidRPr="001001FE">
        <w:rPr>
          <w:rFonts w:ascii="Times New Roman" w:eastAsia="Times New Roman" w:hAnsi="Times New Roman" w:cs="Times New Roman"/>
          <w:noProof/>
          <w:color w:val="000000"/>
          <w:sz w:val="24"/>
        </w:rPr>
        <w:drawing>
          <wp:inline distT="0" distB="0" distL="0" distR="0" wp14:anchorId="4051851B" wp14:editId="126C2DF6">
            <wp:extent cx="4572" cy="4572"/>
            <wp:effectExtent l="0" t="0" r="0" b="0"/>
            <wp:docPr id="79" name="Picture 79"/>
            <wp:cNvGraphicFramePr/>
            <a:graphic xmlns:a="http://schemas.openxmlformats.org/drawingml/2006/main">
              <a:graphicData uri="http://schemas.openxmlformats.org/drawingml/2006/picture">
                <pic:pic xmlns:pic="http://schemas.openxmlformats.org/drawingml/2006/picture">
                  <pic:nvPicPr>
                    <pic:cNvPr id="7591" name="Picture 7591"/>
                    <pic:cNvPicPr/>
                  </pic:nvPicPr>
                  <pic:blipFill>
                    <a:blip r:embed="rId34"/>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lastRenderedPageBreak/>
        <w:t xml:space="preserve">обима реализације уговора као последица обезбеђивања донаторских средстава за </w:t>
      </w:r>
      <w:r w:rsidRPr="001001FE">
        <w:rPr>
          <w:rFonts w:ascii="Times New Roman" w:eastAsia="Times New Roman" w:hAnsi="Times New Roman" w:cs="Times New Roman"/>
          <w:noProof/>
          <w:color w:val="000000"/>
          <w:sz w:val="24"/>
        </w:rPr>
        <w:drawing>
          <wp:inline distT="0" distB="0" distL="0" distR="0" wp14:anchorId="5B2BDEFA" wp14:editId="3D1607E5">
            <wp:extent cx="4572" cy="18288"/>
            <wp:effectExtent l="0" t="0" r="0" b="0"/>
            <wp:docPr id="80" name="Picture 80"/>
            <wp:cNvGraphicFramePr/>
            <a:graphic xmlns:a="http://schemas.openxmlformats.org/drawingml/2006/main">
              <a:graphicData uri="http://schemas.openxmlformats.org/drawingml/2006/picture">
                <pic:pic xmlns:pic="http://schemas.openxmlformats.org/drawingml/2006/picture">
                  <pic:nvPicPr>
                    <pic:cNvPr id="48582" name="Picture 48582"/>
                    <pic:cNvPicPr/>
                  </pic:nvPicPr>
                  <pic:blipFill>
                    <a:blip r:embed="rId51"/>
                    <a:stretch>
                      <a:fillRect/>
                    </a:stretch>
                  </pic:blipFill>
                  <pic:spPr>
                    <a:xfrm>
                      <a:off x="0" y="0"/>
                      <a:ext cx="4572" cy="18288"/>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потребе ангажовања експерата на изради Акционог плана за остваривање права мањина </w:t>
      </w:r>
      <w:r w:rsidRPr="001001FE">
        <w:rPr>
          <w:rFonts w:ascii="Times New Roman" w:eastAsia="Times New Roman" w:hAnsi="Times New Roman" w:cs="Times New Roman"/>
          <w:noProof/>
          <w:color w:val="000000"/>
          <w:sz w:val="24"/>
        </w:rPr>
        <w:drawing>
          <wp:inline distT="0" distB="0" distL="0" distR="0" wp14:anchorId="1139A553" wp14:editId="6B881F6A">
            <wp:extent cx="4572" cy="4572"/>
            <wp:effectExtent l="0" t="0" r="0" b="0"/>
            <wp:docPr id="81" name="Picture 81"/>
            <wp:cNvGraphicFramePr/>
            <a:graphic xmlns:a="http://schemas.openxmlformats.org/drawingml/2006/main">
              <a:graphicData uri="http://schemas.openxmlformats.org/drawingml/2006/picture">
                <pic:pic xmlns:pic="http://schemas.openxmlformats.org/drawingml/2006/picture">
                  <pic:nvPicPr>
                    <pic:cNvPr id="7593" name="Picture 7593"/>
                    <pic:cNvPicPr/>
                  </pic:nvPicPr>
                  <pic:blipFill>
                    <a:blip r:embed="rId12"/>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пре свега, од стране Савета Европе.</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66,195 у односу на планирана средства из буџета Републике Србије на апропријацији 515 - Нематеријална имовина, настало је из разлога што је уговорена вредност унапређења апликативног софтвера мања од планиране.</w:t>
      </w:r>
    </w:p>
    <w:p w:rsidR="002D63AD" w:rsidRPr="001001FE" w:rsidRDefault="002D63AD" w:rsidP="00087372">
      <w:pPr>
        <w:spacing w:after="0"/>
        <w:jc w:val="both"/>
        <w:rPr>
          <w:rFonts w:ascii="Times New Roman" w:eastAsia="Times New Roman" w:hAnsi="Times New Roman" w:cs="Times New Roman"/>
          <w:color w:val="000000"/>
          <w:sz w:val="24"/>
          <w:lang w:val="sr-Cyrl-RS"/>
        </w:rPr>
      </w:pPr>
    </w:p>
    <w:p w:rsidR="00962A12" w:rsidRPr="001001FE" w:rsidRDefault="00962A12" w:rsidP="00962A12">
      <w:pPr>
        <w:spacing w:line="235" w:lineRule="auto"/>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0008 - Администрација и управљање</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Укупно извршење 93,93%. Најзначајнија одступања евидентна су на следећим </w:t>
      </w:r>
      <w:r w:rsidRPr="001001FE">
        <w:rPr>
          <w:rFonts w:ascii="Times New Roman" w:eastAsia="Times New Roman" w:hAnsi="Times New Roman" w:cs="Times New Roman"/>
          <w:noProof/>
          <w:color w:val="000000"/>
          <w:sz w:val="24"/>
        </w:rPr>
        <w:drawing>
          <wp:inline distT="0" distB="0" distL="0" distR="0" wp14:anchorId="602A2389" wp14:editId="4BA22CB0">
            <wp:extent cx="4572" cy="9144"/>
            <wp:effectExtent l="0" t="0" r="0" b="0"/>
            <wp:docPr id="82" name="Picture 82"/>
            <wp:cNvGraphicFramePr/>
            <a:graphic xmlns:a="http://schemas.openxmlformats.org/drawingml/2006/main">
              <a:graphicData uri="http://schemas.openxmlformats.org/drawingml/2006/picture">
                <pic:pic xmlns:pic="http://schemas.openxmlformats.org/drawingml/2006/picture">
                  <pic:nvPicPr>
                    <pic:cNvPr id="7598" name="Picture 7598"/>
                    <pic:cNvPicPr/>
                  </pic:nvPicPr>
                  <pic:blipFill>
                    <a:blip r:embed="rId52"/>
                    <a:stretch>
                      <a:fillRect/>
                    </a:stretch>
                  </pic:blipFill>
                  <pic:spPr>
                    <a:xfrm>
                      <a:off x="0" y="0"/>
                      <a:ext cx="4572" cy="9144"/>
                    </a:xfrm>
                    <a:prstGeom prst="rect">
                      <a:avLst/>
                    </a:prstGeom>
                  </pic:spPr>
                </pic:pic>
              </a:graphicData>
            </a:graphic>
          </wp:inline>
        </w:drawing>
      </w:r>
      <w:r w:rsidRPr="001001FE">
        <w:rPr>
          <w:rFonts w:ascii="Times New Roman" w:eastAsia="Times New Roman" w:hAnsi="Times New Roman" w:cs="Times New Roman"/>
          <w:color w:val="000000"/>
          <w:sz w:val="24"/>
          <w:lang w:val="sr-Cyrl-RS"/>
        </w:rPr>
        <w:t>апропријацијама:</w:t>
      </w:r>
      <w:r w:rsidRPr="001001FE">
        <w:rPr>
          <w:rFonts w:ascii="Times New Roman" w:eastAsia="Times New Roman" w:hAnsi="Times New Roman" w:cs="Times New Roman"/>
          <w:noProof/>
          <w:color w:val="000000"/>
          <w:sz w:val="24"/>
        </w:rPr>
        <w:drawing>
          <wp:inline distT="0" distB="0" distL="0" distR="0" wp14:anchorId="279947B0" wp14:editId="3E5FE60E">
            <wp:extent cx="9144" cy="54864"/>
            <wp:effectExtent l="0" t="0" r="0" b="0"/>
            <wp:docPr id="83" name="Picture 83"/>
            <wp:cNvGraphicFramePr/>
            <a:graphic xmlns:a="http://schemas.openxmlformats.org/drawingml/2006/main">
              <a:graphicData uri="http://schemas.openxmlformats.org/drawingml/2006/picture">
                <pic:pic xmlns:pic="http://schemas.openxmlformats.org/drawingml/2006/picture">
                  <pic:nvPicPr>
                    <pic:cNvPr id="48584" name="Picture 48584"/>
                    <pic:cNvPicPr/>
                  </pic:nvPicPr>
                  <pic:blipFill>
                    <a:blip r:embed="rId53"/>
                    <a:stretch>
                      <a:fillRect/>
                    </a:stretch>
                  </pic:blipFill>
                  <pic:spPr>
                    <a:xfrm>
                      <a:off x="0" y="0"/>
                      <a:ext cx="9144" cy="54864"/>
                    </a:xfrm>
                    <a:prstGeom prst="rect">
                      <a:avLst/>
                    </a:prstGeom>
                  </pic:spPr>
                </pic:pic>
              </a:graphicData>
            </a:graphic>
          </wp:inline>
        </w:drawing>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82,82% у односу на планирана средства из буџета </w:t>
      </w:r>
      <w:r w:rsidRPr="001001FE">
        <w:rPr>
          <w:rFonts w:ascii="Times New Roman" w:eastAsia="Times New Roman" w:hAnsi="Times New Roman" w:cs="Times New Roman"/>
          <w:noProof/>
          <w:color w:val="000000"/>
          <w:sz w:val="24"/>
        </w:rPr>
        <w:drawing>
          <wp:inline distT="0" distB="0" distL="0" distR="0" wp14:anchorId="00098CFE" wp14:editId="0972A0F4">
            <wp:extent cx="4572" cy="4572"/>
            <wp:effectExtent l="0" t="0" r="0" b="0"/>
            <wp:docPr id="84" name="Picture 84"/>
            <wp:cNvGraphicFramePr/>
            <a:graphic xmlns:a="http://schemas.openxmlformats.org/drawingml/2006/main">
              <a:graphicData uri="http://schemas.openxmlformats.org/drawingml/2006/picture">
                <pic:pic xmlns:pic="http://schemas.openxmlformats.org/drawingml/2006/picture">
                  <pic:nvPicPr>
                    <pic:cNvPr id="7600" name="Picture 7600"/>
                    <pic:cNvPicPr/>
                  </pic:nvPicPr>
                  <pic:blipFill>
                    <a:blip r:embed="rId54"/>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Републике Србије на апропријацији 414 - Социјална давања запосленима настало је из разлога што пројектовани број корисника није остварен.</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noProof/>
          <w:color w:val="000000"/>
          <w:sz w:val="24"/>
        </w:rPr>
        <w:drawing>
          <wp:anchor distT="0" distB="0" distL="114300" distR="114300" simplePos="0" relativeHeight="251675648" behindDoc="0" locked="0" layoutInCell="1" allowOverlap="0" wp14:anchorId="0D95585B" wp14:editId="356B6688">
            <wp:simplePos x="0" y="0"/>
            <wp:positionH relativeFrom="page">
              <wp:posOffset>731520</wp:posOffset>
            </wp:positionH>
            <wp:positionV relativeFrom="page">
              <wp:posOffset>681228</wp:posOffset>
            </wp:positionV>
            <wp:extent cx="4572" cy="4572"/>
            <wp:effectExtent l="0" t="0" r="0" b="0"/>
            <wp:wrapSquare wrapText="bothSides"/>
            <wp:docPr id="85" name="Picture 85"/>
            <wp:cNvGraphicFramePr/>
            <a:graphic xmlns:a="http://schemas.openxmlformats.org/drawingml/2006/main">
              <a:graphicData uri="http://schemas.openxmlformats.org/drawingml/2006/picture">
                <pic:pic xmlns:pic="http://schemas.openxmlformats.org/drawingml/2006/picture">
                  <pic:nvPicPr>
                    <pic:cNvPr id="7582" name="Picture 7582"/>
                    <pic:cNvPicPr/>
                  </pic:nvPicPr>
                  <pic:blipFill>
                    <a:blip r:embed="rId25"/>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76672" behindDoc="0" locked="0" layoutInCell="1" allowOverlap="0" wp14:anchorId="74493E06" wp14:editId="38DD52E8">
            <wp:simplePos x="0" y="0"/>
            <wp:positionH relativeFrom="page">
              <wp:posOffset>731520</wp:posOffset>
            </wp:positionH>
            <wp:positionV relativeFrom="page">
              <wp:posOffset>868680</wp:posOffset>
            </wp:positionV>
            <wp:extent cx="4572" cy="4572"/>
            <wp:effectExtent l="0" t="0" r="0" b="0"/>
            <wp:wrapSquare wrapText="bothSides"/>
            <wp:docPr id="86" name="Picture 86"/>
            <wp:cNvGraphicFramePr/>
            <a:graphic xmlns:a="http://schemas.openxmlformats.org/drawingml/2006/main">
              <a:graphicData uri="http://schemas.openxmlformats.org/drawingml/2006/picture">
                <pic:pic xmlns:pic="http://schemas.openxmlformats.org/drawingml/2006/picture">
                  <pic:nvPicPr>
                    <pic:cNvPr id="7585" name="Picture 7585"/>
                    <pic:cNvPicPr/>
                  </pic:nvPicPr>
                  <pic:blipFill>
                    <a:blip r:embed="rId11"/>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77696" behindDoc="0" locked="0" layoutInCell="1" allowOverlap="0" wp14:anchorId="1DC26952" wp14:editId="464F3CDD">
            <wp:simplePos x="0" y="0"/>
            <wp:positionH relativeFrom="page">
              <wp:posOffset>736092</wp:posOffset>
            </wp:positionH>
            <wp:positionV relativeFrom="page">
              <wp:posOffset>1371600</wp:posOffset>
            </wp:positionV>
            <wp:extent cx="4572" cy="4572"/>
            <wp:effectExtent l="0" t="0" r="0" b="0"/>
            <wp:wrapSquare wrapText="bothSides"/>
            <wp:docPr id="87" name="Picture 87"/>
            <wp:cNvGraphicFramePr/>
            <a:graphic xmlns:a="http://schemas.openxmlformats.org/drawingml/2006/main">
              <a:graphicData uri="http://schemas.openxmlformats.org/drawingml/2006/picture">
                <pic:pic xmlns:pic="http://schemas.openxmlformats.org/drawingml/2006/picture">
                  <pic:nvPicPr>
                    <pic:cNvPr id="7587" name="Picture 7587"/>
                    <pic:cNvPicPr/>
                  </pic:nvPicPr>
                  <pic:blipFill>
                    <a:blip r:embed="rId48"/>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78720" behindDoc="0" locked="0" layoutInCell="1" allowOverlap="0" wp14:anchorId="68DECE76" wp14:editId="46A37F73">
            <wp:simplePos x="0" y="0"/>
            <wp:positionH relativeFrom="page">
              <wp:posOffset>736092</wp:posOffset>
            </wp:positionH>
            <wp:positionV relativeFrom="page">
              <wp:posOffset>1741932</wp:posOffset>
            </wp:positionV>
            <wp:extent cx="4572" cy="4572"/>
            <wp:effectExtent l="0" t="0" r="0" b="0"/>
            <wp:wrapSquare wrapText="bothSides"/>
            <wp:docPr id="88" name="Picture 88"/>
            <wp:cNvGraphicFramePr/>
            <a:graphic xmlns:a="http://schemas.openxmlformats.org/drawingml/2006/main">
              <a:graphicData uri="http://schemas.openxmlformats.org/drawingml/2006/picture">
                <pic:pic xmlns:pic="http://schemas.openxmlformats.org/drawingml/2006/picture">
                  <pic:nvPicPr>
                    <pic:cNvPr id="7592" name="Picture 7592"/>
                    <pic:cNvPicPr/>
                  </pic:nvPicPr>
                  <pic:blipFill>
                    <a:blip r:embed="rId26"/>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79744" behindDoc="0" locked="0" layoutInCell="1" allowOverlap="0" wp14:anchorId="095D3EEA" wp14:editId="59434C35">
            <wp:simplePos x="0" y="0"/>
            <wp:positionH relativeFrom="page">
              <wp:posOffset>731520</wp:posOffset>
            </wp:positionH>
            <wp:positionV relativeFrom="page">
              <wp:posOffset>1915668</wp:posOffset>
            </wp:positionV>
            <wp:extent cx="4572" cy="4572"/>
            <wp:effectExtent l="0" t="0" r="0" b="0"/>
            <wp:wrapSquare wrapText="bothSides"/>
            <wp:docPr id="89" name="Picture 89"/>
            <wp:cNvGraphicFramePr/>
            <a:graphic xmlns:a="http://schemas.openxmlformats.org/drawingml/2006/main">
              <a:graphicData uri="http://schemas.openxmlformats.org/drawingml/2006/picture">
                <pic:pic xmlns:pic="http://schemas.openxmlformats.org/drawingml/2006/picture">
                  <pic:nvPicPr>
                    <pic:cNvPr id="7594" name="Picture 7594"/>
                    <pic:cNvPicPr/>
                  </pic:nvPicPr>
                  <pic:blipFill>
                    <a:blip r:embed="rId12"/>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80768" behindDoc="0" locked="0" layoutInCell="1" allowOverlap="0" wp14:anchorId="05CF65C0" wp14:editId="007F17B9">
            <wp:simplePos x="0" y="0"/>
            <wp:positionH relativeFrom="page">
              <wp:posOffset>731520</wp:posOffset>
            </wp:positionH>
            <wp:positionV relativeFrom="page">
              <wp:posOffset>7466076</wp:posOffset>
            </wp:positionV>
            <wp:extent cx="4572" cy="4573"/>
            <wp:effectExtent l="0" t="0" r="0" b="0"/>
            <wp:wrapSquare wrapText="bothSides"/>
            <wp:docPr id="90" name="Picture 90"/>
            <wp:cNvGraphicFramePr/>
            <a:graphic xmlns:a="http://schemas.openxmlformats.org/drawingml/2006/main">
              <a:graphicData uri="http://schemas.openxmlformats.org/drawingml/2006/picture">
                <pic:pic xmlns:pic="http://schemas.openxmlformats.org/drawingml/2006/picture">
                  <pic:nvPicPr>
                    <pic:cNvPr id="7620" name="Picture 7620"/>
                    <pic:cNvPicPr/>
                  </pic:nvPicPr>
                  <pic:blipFill>
                    <a:blip r:embed="rId11"/>
                    <a:stretch>
                      <a:fillRect/>
                    </a:stretch>
                  </pic:blipFill>
                  <pic:spPr>
                    <a:xfrm>
                      <a:off x="0" y="0"/>
                      <a:ext cx="4572" cy="4573"/>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81792" behindDoc="0" locked="0" layoutInCell="1" allowOverlap="0" wp14:anchorId="26BDC4B0" wp14:editId="592F5B6B">
            <wp:simplePos x="0" y="0"/>
            <wp:positionH relativeFrom="page">
              <wp:posOffset>731520</wp:posOffset>
            </wp:positionH>
            <wp:positionV relativeFrom="page">
              <wp:posOffset>4201668</wp:posOffset>
            </wp:positionV>
            <wp:extent cx="4572" cy="4572"/>
            <wp:effectExtent l="0" t="0" r="0" b="0"/>
            <wp:wrapSquare wrapText="bothSides"/>
            <wp:docPr id="94" name="Picture 94"/>
            <wp:cNvGraphicFramePr/>
            <a:graphic xmlns:a="http://schemas.openxmlformats.org/drawingml/2006/main">
              <a:graphicData uri="http://schemas.openxmlformats.org/drawingml/2006/picture">
                <pic:pic xmlns:pic="http://schemas.openxmlformats.org/drawingml/2006/picture">
                  <pic:nvPicPr>
                    <pic:cNvPr id="7601" name="Picture 7601"/>
                    <pic:cNvPicPr/>
                  </pic:nvPicPr>
                  <pic:blipFill>
                    <a:blip r:embed="rId25"/>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82816" behindDoc="0" locked="0" layoutInCell="1" allowOverlap="0" wp14:anchorId="08D30828" wp14:editId="22EC8E18">
            <wp:simplePos x="0" y="0"/>
            <wp:positionH relativeFrom="page">
              <wp:posOffset>731520</wp:posOffset>
            </wp:positionH>
            <wp:positionV relativeFrom="page">
              <wp:posOffset>4814316</wp:posOffset>
            </wp:positionV>
            <wp:extent cx="4572" cy="4571"/>
            <wp:effectExtent l="0" t="0" r="0" b="0"/>
            <wp:wrapSquare wrapText="bothSides"/>
            <wp:docPr id="96" name="Picture 96"/>
            <wp:cNvGraphicFramePr/>
            <a:graphic xmlns:a="http://schemas.openxmlformats.org/drawingml/2006/main">
              <a:graphicData uri="http://schemas.openxmlformats.org/drawingml/2006/picture">
                <pic:pic xmlns:pic="http://schemas.openxmlformats.org/drawingml/2006/picture">
                  <pic:nvPicPr>
                    <pic:cNvPr id="7603" name="Picture 7603"/>
                    <pic:cNvPicPr/>
                  </pic:nvPicPr>
                  <pic:blipFill>
                    <a:blip r:embed="rId55"/>
                    <a:stretch>
                      <a:fillRect/>
                    </a:stretch>
                  </pic:blipFill>
                  <pic:spPr>
                    <a:xfrm>
                      <a:off x="0" y="0"/>
                      <a:ext cx="4572" cy="4571"/>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83840" behindDoc="0" locked="0" layoutInCell="1" allowOverlap="0" wp14:anchorId="681404F6" wp14:editId="630F2DD4">
            <wp:simplePos x="0" y="0"/>
            <wp:positionH relativeFrom="page">
              <wp:posOffset>731520</wp:posOffset>
            </wp:positionH>
            <wp:positionV relativeFrom="page">
              <wp:posOffset>8782812</wp:posOffset>
            </wp:positionV>
            <wp:extent cx="4572" cy="4573"/>
            <wp:effectExtent l="0" t="0" r="0" b="0"/>
            <wp:wrapSquare wrapText="bothSides"/>
            <wp:docPr id="97" name="Picture 97"/>
            <wp:cNvGraphicFramePr/>
            <a:graphic xmlns:a="http://schemas.openxmlformats.org/drawingml/2006/main">
              <a:graphicData uri="http://schemas.openxmlformats.org/drawingml/2006/picture">
                <pic:pic xmlns:pic="http://schemas.openxmlformats.org/drawingml/2006/picture">
                  <pic:nvPicPr>
                    <pic:cNvPr id="7627" name="Picture 7627"/>
                    <pic:cNvPicPr/>
                  </pic:nvPicPr>
                  <pic:blipFill>
                    <a:blip r:embed="rId48"/>
                    <a:stretch>
                      <a:fillRect/>
                    </a:stretch>
                  </pic:blipFill>
                  <pic:spPr>
                    <a:xfrm>
                      <a:off x="0" y="0"/>
                      <a:ext cx="4572" cy="4573"/>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84864" behindDoc="0" locked="0" layoutInCell="1" allowOverlap="0" wp14:anchorId="585DFD66" wp14:editId="28CF14A9">
            <wp:simplePos x="0" y="0"/>
            <wp:positionH relativeFrom="page">
              <wp:posOffset>736092</wp:posOffset>
            </wp:positionH>
            <wp:positionV relativeFrom="page">
              <wp:posOffset>1618488</wp:posOffset>
            </wp:positionV>
            <wp:extent cx="4572" cy="4572"/>
            <wp:effectExtent l="0" t="0" r="0" b="0"/>
            <wp:wrapSquare wrapText="bothSides"/>
            <wp:docPr id="98" name="Picture 98"/>
            <wp:cNvGraphicFramePr/>
            <a:graphic xmlns:a="http://schemas.openxmlformats.org/drawingml/2006/main">
              <a:graphicData uri="http://schemas.openxmlformats.org/drawingml/2006/picture">
                <pic:pic xmlns:pic="http://schemas.openxmlformats.org/drawingml/2006/picture">
                  <pic:nvPicPr>
                    <pic:cNvPr id="7589" name="Picture 7589"/>
                    <pic:cNvPicPr/>
                  </pic:nvPicPr>
                  <pic:blipFill>
                    <a:blip r:embed="rId26"/>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85888" behindDoc="0" locked="0" layoutInCell="1" allowOverlap="0" wp14:anchorId="2B5872BC" wp14:editId="7B3659E1">
            <wp:simplePos x="0" y="0"/>
            <wp:positionH relativeFrom="page">
              <wp:posOffset>731520</wp:posOffset>
            </wp:positionH>
            <wp:positionV relativeFrom="page">
              <wp:posOffset>6702552</wp:posOffset>
            </wp:positionV>
            <wp:extent cx="4572" cy="4572"/>
            <wp:effectExtent l="0" t="0" r="0" b="0"/>
            <wp:wrapSquare wrapText="bothSides"/>
            <wp:docPr id="99" name="Picture 99"/>
            <wp:cNvGraphicFramePr/>
            <a:graphic xmlns:a="http://schemas.openxmlformats.org/drawingml/2006/main">
              <a:graphicData uri="http://schemas.openxmlformats.org/drawingml/2006/picture">
                <pic:pic xmlns:pic="http://schemas.openxmlformats.org/drawingml/2006/picture">
                  <pic:nvPicPr>
                    <pic:cNvPr id="7611" name="Picture 7611"/>
                    <pic:cNvPicPr/>
                  </pic:nvPicPr>
                  <pic:blipFill>
                    <a:blip r:embed="rId24"/>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86912" behindDoc="0" locked="0" layoutInCell="1" allowOverlap="0" wp14:anchorId="6F2306CB" wp14:editId="2DC895E7">
            <wp:simplePos x="0" y="0"/>
            <wp:positionH relativeFrom="page">
              <wp:posOffset>736092</wp:posOffset>
            </wp:positionH>
            <wp:positionV relativeFrom="page">
              <wp:posOffset>2564892</wp:posOffset>
            </wp:positionV>
            <wp:extent cx="4572" cy="4572"/>
            <wp:effectExtent l="0" t="0" r="0" b="0"/>
            <wp:wrapSquare wrapText="bothSides"/>
            <wp:docPr id="100" name="Picture 100"/>
            <wp:cNvGraphicFramePr/>
            <a:graphic xmlns:a="http://schemas.openxmlformats.org/drawingml/2006/main">
              <a:graphicData uri="http://schemas.openxmlformats.org/drawingml/2006/picture">
                <pic:pic xmlns:pic="http://schemas.openxmlformats.org/drawingml/2006/picture">
                  <pic:nvPicPr>
                    <pic:cNvPr id="7595" name="Picture 7595"/>
                    <pic:cNvPicPr/>
                  </pic:nvPicPr>
                  <pic:blipFill>
                    <a:blip r:embed="rId26"/>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87936" behindDoc="0" locked="0" layoutInCell="1" allowOverlap="0" wp14:anchorId="032B9803" wp14:editId="3A735D71">
            <wp:simplePos x="0" y="0"/>
            <wp:positionH relativeFrom="page">
              <wp:posOffset>736092</wp:posOffset>
            </wp:positionH>
            <wp:positionV relativeFrom="page">
              <wp:posOffset>2583180</wp:posOffset>
            </wp:positionV>
            <wp:extent cx="4572" cy="4572"/>
            <wp:effectExtent l="0" t="0" r="0" b="0"/>
            <wp:wrapSquare wrapText="bothSides"/>
            <wp:docPr id="101" name="Picture 101"/>
            <wp:cNvGraphicFramePr/>
            <a:graphic xmlns:a="http://schemas.openxmlformats.org/drawingml/2006/main">
              <a:graphicData uri="http://schemas.openxmlformats.org/drawingml/2006/picture">
                <pic:pic xmlns:pic="http://schemas.openxmlformats.org/drawingml/2006/picture">
                  <pic:nvPicPr>
                    <pic:cNvPr id="7596" name="Picture 7596"/>
                    <pic:cNvPicPr/>
                  </pic:nvPicPr>
                  <pic:blipFill>
                    <a:blip r:embed="rId34"/>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color w:val="000000"/>
          <w:sz w:val="24"/>
          <w:lang w:val="sr-Cyrl-RS"/>
        </w:rPr>
        <w:t xml:space="preserve">Извршење расхода од 89,74% у односу на планирана средства из буџета Републике Србије на апропријацији 415 - Накнаде трошкова за запослене, настало је </w:t>
      </w:r>
      <w:r w:rsidRPr="001001FE">
        <w:rPr>
          <w:rFonts w:ascii="Times New Roman" w:eastAsia="Times New Roman" w:hAnsi="Times New Roman" w:cs="Times New Roman"/>
          <w:noProof/>
          <w:color w:val="000000"/>
          <w:sz w:val="24"/>
        </w:rPr>
        <w:drawing>
          <wp:inline distT="0" distB="0" distL="0" distR="0" wp14:anchorId="76D49449" wp14:editId="5449BC5D">
            <wp:extent cx="4572" cy="4572"/>
            <wp:effectExtent l="0" t="0" r="0" b="0"/>
            <wp:docPr id="102" name="Picture 102"/>
            <wp:cNvGraphicFramePr/>
            <a:graphic xmlns:a="http://schemas.openxmlformats.org/drawingml/2006/main">
              <a:graphicData uri="http://schemas.openxmlformats.org/drawingml/2006/picture">
                <pic:pic xmlns:pic="http://schemas.openxmlformats.org/drawingml/2006/picture">
                  <pic:nvPicPr>
                    <pic:cNvPr id="7602" name="Picture 7602"/>
                    <pic:cNvPicPr/>
                  </pic:nvPicPr>
                  <pic:blipFill>
                    <a:blip r:embed="rId9"/>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услед немогућности прецизног предвиђања трошкова за превоз на посао и са посла. </w:t>
      </w:r>
      <w:r w:rsidRPr="001001FE">
        <w:rPr>
          <w:rFonts w:ascii="Times New Roman" w:eastAsia="Times New Roman" w:hAnsi="Times New Roman" w:cs="Times New Roman"/>
          <w:noProof/>
          <w:color w:val="000000"/>
          <w:sz w:val="24"/>
        </w:rPr>
        <w:drawing>
          <wp:inline distT="0" distB="0" distL="0" distR="0" wp14:anchorId="2BCC21C4" wp14:editId="513817D8">
            <wp:extent cx="4572" cy="4572"/>
            <wp:effectExtent l="0" t="0" r="0" b="0"/>
            <wp:docPr id="103" name="Picture 103"/>
            <wp:cNvGraphicFramePr/>
            <a:graphic xmlns:a="http://schemas.openxmlformats.org/drawingml/2006/main">
              <a:graphicData uri="http://schemas.openxmlformats.org/drawingml/2006/picture">
                <pic:pic xmlns:pic="http://schemas.openxmlformats.org/drawingml/2006/picture">
                  <pic:nvPicPr>
                    <pic:cNvPr id="7604" name="Picture 7604"/>
                    <pic:cNvPicPr/>
                  </pic:nvPicPr>
                  <pic:blipFill>
                    <a:blip r:embed="rId9"/>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Средства за ове намене планирана су на нешто вишем нивоу за случај евентуалног </w:t>
      </w:r>
      <w:r w:rsidRPr="001001FE">
        <w:rPr>
          <w:rFonts w:ascii="Times New Roman" w:eastAsia="Times New Roman" w:hAnsi="Times New Roman" w:cs="Times New Roman"/>
          <w:noProof/>
          <w:color w:val="000000"/>
          <w:sz w:val="24"/>
        </w:rPr>
        <w:drawing>
          <wp:inline distT="0" distB="0" distL="0" distR="0" wp14:anchorId="6FF7A9C9" wp14:editId="0B396894">
            <wp:extent cx="4572" cy="4572"/>
            <wp:effectExtent l="0" t="0" r="0" b="0"/>
            <wp:docPr id="104" name="Picture 104"/>
            <wp:cNvGraphicFramePr/>
            <a:graphic xmlns:a="http://schemas.openxmlformats.org/drawingml/2006/main">
              <a:graphicData uri="http://schemas.openxmlformats.org/drawingml/2006/picture">
                <pic:pic xmlns:pic="http://schemas.openxmlformats.org/drawingml/2006/picture">
                  <pic:nvPicPr>
                    <pic:cNvPr id="7605" name="Picture 7605"/>
                    <pic:cNvPicPr/>
                  </pic:nvPicPr>
                  <pic:blipFill>
                    <a:blip r:embed="rId24"/>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поскупљења, као и за већи број </w:t>
      </w:r>
      <w:proofErr w:type="spellStart"/>
      <w:r w:rsidRPr="001001FE">
        <w:rPr>
          <w:rFonts w:ascii="Times New Roman" w:eastAsia="Times New Roman" w:hAnsi="Times New Roman" w:cs="Times New Roman"/>
          <w:color w:val="000000"/>
          <w:sz w:val="24"/>
          <w:lang w:val="sr-Cyrl-RS"/>
        </w:rPr>
        <w:t>ивршилаца</w:t>
      </w:r>
      <w:proofErr w:type="spellEnd"/>
      <w:r w:rsidRPr="001001FE">
        <w:rPr>
          <w:rFonts w:ascii="Times New Roman" w:eastAsia="Times New Roman" w:hAnsi="Times New Roman" w:cs="Times New Roman"/>
          <w:color w:val="000000"/>
          <w:sz w:val="24"/>
          <w:lang w:val="sr-Cyrl-RS"/>
        </w:rPr>
        <w:t>.</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78,87% у односу на планирана средства из буџета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noProof/>
          <w:color w:val="000000"/>
          <w:sz w:val="24"/>
        </w:rPr>
        <w:drawing>
          <wp:inline distT="0" distB="0" distL="0" distR="0" wp14:anchorId="346DA040" wp14:editId="6CA990B6">
            <wp:extent cx="4572" cy="4572"/>
            <wp:effectExtent l="0" t="0" r="0" b="0"/>
            <wp:docPr id="105" name="Picture 105"/>
            <wp:cNvGraphicFramePr/>
            <a:graphic xmlns:a="http://schemas.openxmlformats.org/drawingml/2006/main">
              <a:graphicData uri="http://schemas.openxmlformats.org/drawingml/2006/picture">
                <pic:pic xmlns:pic="http://schemas.openxmlformats.org/drawingml/2006/picture">
                  <pic:nvPicPr>
                    <pic:cNvPr id="7606" name="Picture 7606"/>
                    <pic:cNvPicPr/>
                  </pic:nvPicPr>
                  <pic:blipFill>
                    <a:blip r:embed="rId12"/>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Републике Србије на апропријацији 416 - Награде запосленима и остали посебни </w:t>
      </w:r>
      <w:r w:rsidRPr="001001FE">
        <w:rPr>
          <w:rFonts w:ascii="Times New Roman" w:eastAsia="Times New Roman" w:hAnsi="Times New Roman" w:cs="Times New Roman"/>
          <w:noProof/>
          <w:color w:val="000000"/>
          <w:sz w:val="24"/>
        </w:rPr>
        <w:drawing>
          <wp:inline distT="0" distB="0" distL="0" distR="0" wp14:anchorId="402191AD" wp14:editId="62DE618D">
            <wp:extent cx="9144" cy="77724"/>
            <wp:effectExtent l="0" t="0" r="0" b="0"/>
            <wp:docPr id="106" name="Picture 106"/>
            <wp:cNvGraphicFramePr/>
            <a:graphic xmlns:a="http://schemas.openxmlformats.org/drawingml/2006/main">
              <a:graphicData uri="http://schemas.openxmlformats.org/drawingml/2006/picture">
                <pic:pic xmlns:pic="http://schemas.openxmlformats.org/drawingml/2006/picture">
                  <pic:nvPicPr>
                    <pic:cNvPr id="48586" name="Picture 48586"/>
                    <pic:cNvPicPr/>
                  </pic:nvPicPr>
                  <pic:blipFill>
                    <a:blip r:embed="rId56"/>
                    <a:stretch>
                      <a:fillRect/>
                    </a:stretch>
                  </pic:blipFill>
                  <pic:spPr>
                    <a:xfrm>
                      <a:off x="0" y="0"/>
                      <a:ext cx="9144" cy="77724"/>
                    </a:xfrm>
                    <a:prstGeom prst="rect">
                      <a:avLst/>
                    </a:prstGeom>
                  </pic:spPr>
                </pic:pic>
              </a:graphicData>
            </a:graphic>
          </wp:inline>
        </w:drawing>
      </w:r>
      <w:r w:rsidRPr="001001FE">
        <w:rPr>
          <w:rFonts w:ascii="Times New Roman" w:eastAsia="Times New Roman" w:hAnsi="Times New Roman" w:cs="Times New Roman"/>
          <w:color w:val="000000"/>
          <w:sz w:val="24"/>
          <w:lang w:val="sr-Cyrl-RS"/>
        </w:rPr>
        <w:t>расходи, резултат је исплате једне јубиларне награде мање, у односу на број планираних.</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80,12% у односу на планирана средства из </w:t>
      </w:r>
      <w:proofErr w:type="spellStart"/>
      <w:r w:rsidRPr="001001FE">
        <w:rPr>
          <w:rFonts w:ascii="Times New Roman" w:eastAsia="Times New Roman" w:hAnsi="Times New Roman" w:cs="Times New Roman"/>
          <w:color w:val="000000"/>
          <w:sz w:val="24"/>
          <w:lang w:val="sr-Cyrl-RS"/>
        </w:rPr>
        <w:t>буцета</w:t>
      </w:r>
      <w:proofErr w:type="spellEnd"/>
      <w:r w:rsidRPr="001001FE">
        <w:rPr>
          <w:rFonts w:ascii="Times New Roman" w:eastAsia="Times New Roman" w:hAnsi="Times New Roman" w:cs="Times New Roman"/>
          <w:color w:val="000000"/>
          <w:sz w:val="24"/>
          <w:lang w:val="sr-Cyrl-RS"/>
        </w:rPr>
        <w:t xml:space="preserve"> </w:t>
      </w:r>
      <w:r w:rsidRPr="001001FE">
        <w:rPr>
          <w:rFonts w:ascii="Times New Roman" w:eastAsia="Times New Roman" w:hAnsi="Times New Roman" w:cs="Times New Roman"/>
          <w:noProof/>
          <w:color w:val="000000"/>
          <w:sz w:val="24"/>
        </w:rPr>
        <w:drawing>
          <wp:inline distT="0" distB="0" distL="0" distR="0" wp14:anchorId="085157E9" wp14:editId="33A63886">
            <wp:extent cx="4572" cy="4572"/>
            <wp:effectExtent l="0" t="0" r="0" b="0"/>
            <wp:docPr id="107" name="Picture 107"/>
            <wp:cNvGraphicFramePr/>
            <a:graphic xmlns:a="http://schemas.openxmlformats.org/drawingml/2006/main">
              <a:graphicData uri="http://schemas.openxmlformats.org/drawingml/2006/picture">
                <pic:pic xmlns:pic="http://schemas.openxmlformats.org/drawingml/2006/picture">
                  <pic:nvPicPr>
                    <pic:cNvPr id="7609" name="Picture 7609"/>
                    <pic:cNvPicPr/>
                  </pic:nvPicPr>
                  <pic:blipFill>
                    <a:blip r:embed="rId11"/>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Републике Србије на апропријацији 421 - Стални трошкови, настао је услед смањења </w:t>
      </w:r>
      <w:r w:rsidRPr="001001FE">
        <w:rPr>
          <w:rFonts w:ascii="Times New Roman" w:eastAsia="Times New Roman" w:hAnsi="Times New Roman" w:cs="Times New Roman"/>
          <w:noProof/>
          <w:color w:val="000000"/>
          <w:sz w:val="24"/>
        </w:rPr>
        <w:drawing>
          <wp:inline distT="0" distB="0" distL="0" distR="0" wp14:anchorId="0AD32CF9" wp14:editId="6270FA16">
            <wp:extent cx="4572" cy="4573"/>
            <wp:effectExtent l="0" t="0" r="0" b="0"/>
            <wp:docPr id="109" name="Picture 109"/>
            <wp:cNvGraphicFramePr/>
            <a:graphic xmlns:a="http://schemas.openxmlformats.org/drawingml/2006/main">
              <a:graphicData uri="http://schemas.openxmlformats.org/drawingml/2006/picture">
                <pic:pic xmlns:pic="http://schemas.openxmlformats.org/drawingml/2006/picture">
                  <pic:nvPicPr>
                    <pic:cNvPr id="7610" name="Picture 7610"/>
                    <pic:cNvPicPr/>
                  </pic:nvPicPr>
                  <pic:blipFill>
                    <a:blip r:embed="rId34"/>
                    <a:stretch>
                      <a:fillRect/>
                    </a:stretch>
                  </pic:blipFill>
                  <pic:spPr>
                    <a:xfrm>
                      <a:off x="0" y="0"/>
                      <a:ext cx="4572" cy="4573"/>
                    </a:xfrm>
                    <a:prstGeom prst="rect">
                      <a:avLst/>
                    </a:prstGeom>
                  </pic:spPr>
                </pic:pic>
              </a:graphicData>
            </a:graphic>
          </wp:inline>
        </w:drawing>
      </w:r>
      <w:r w:rsidRPr="001001FE">
        <w:rPr>
          <w:rFonts w:ascii="Times New Roman" w:eastAsia="Times New Roman" w:hAnsi="Times New Roman" w:cs="Times New Roman"/>
          <w:color w:val="000000"/>
          <w:sz w:val="24"/>
          <w:lang w:val="sr-Cyrl-RS"/>
        </w:rPr>
        <w:t>потрошње за услуга комуникација.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75,03% у односу на планирана средства из буџета </w:t>
      </w:r>
      <w:r w:rsidRPr="001001FE">
        <w:rPr>
          <w:rFonts w:ascii="Times New Roman" w:eastAsia="Times New Roman" w:hAnsi="Times New Roman" w:cs="Times New Roman"/>
          <w:noProof/>
          <w:color w:val="000000"/>
          <w:sz w:val="24"/>
        </w:rPr>
        <w:drawing>
          <wp:inline distT="0" distB="0" distL="0" distR="0" wp14:anchorId="23370F96" wp14:editId="125DAF0F">
            <wp:extent cx="4572" cy="4572"/>
            <wp:effectExtent l="0" t="0" r="0" b="0"/>
            <wp:docPr id="110" name="Picture 110"/>
            <wp:cNvGraphicFramePr/>
            <a:graphic xmlns:a="http://schemas.openxmlformats.org/drawingml/2006/main">
              <a:graphicData uri="http://schemas.openxmlformats.org/drawingml/2006/picture">
                <pic:pic xmlns:pic="http://schemas.openxmlformats.org/drawingml/2006/picture">
                  <pic:nvPicPr>
                    <pic:cNvPr id="7612" name="Picture 7612"/>
                    <pic:cNvPicPr/>
                  </pic:nvPicPr>
                  <pic:blipFill>
                    <a:blip r:embed="rId9"/>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noProof/>
          <w:color w:val="000000"/>
          <w:sz w:val="24"/>
        </w:rPr>
        <w:drawing>
          <wp:inline distT="0" distB="0" distL="0" distR="0" wp14:anchorId="2F118374" wp14:editId="4DECCB09">
            <wp:extent cx="4572" cy="4572"/>
            <wp:effectExtent l="0" t="0" r="0" b="0"/>
            <wp:docPr id="111" name="Picture 111"/>
            <wp:cNvGraphicFramePr/>
            <a:graphic xmlns:a="http://schemas.openxmlformats.org/drawingml/2006/main">
              <a:graphicData uri="http://schemas.openxmlformats.org/drawingml/2006/picture">
                <pic:pic xmlns:pic="http://schemas.openxmlformats.org/drawingml/2006/picture">
                  <pic:nvPicPr>
                    <pic:cNvPr id="7617" name="Picture 7617"/>
                    <pic:cNvPicPr/>
                  </pic:nvPicPr>
                  <pic:blipFill>
                    <a:blip r:embed="rId25"/>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Републике Србије на апропријацији 425 - Текуће поправке и одржавање, настало је </w:t>
      </w:r>
      <w:r w:rsidRPr="001001FE">
        <w:rPr>
          <w:rFonts w:ascii="Times New Roman" w:eastAsia="Times New Roman" w:hAnsi="Times New Roman" w:cs="Times New Roman"/>
          <w:noProof/>
          <w:color w:val="000000"/>
          <w:sz w:val="24"/>
        </w:rPr>
        <w:drawing>
          <wp:inline distT="0" distB="0" distL="0" distR="0" wp14:anchorId="10360691" wp14:editId="03A6AA8B">
            <wp:extent cx="9144" cy="45720"/>
            <wp:effectExtent l="0" t="0" r="0" b="0"/>
            <wp:docPr id="112" name="Picture 112"/>
            <wp:cNvGraphicFramePr/>
            <a:graphic xmlns:a="http://schemas.openxmlformats.org/drawingml/2006/main">
              <a:graphicData uri="http://schemas.openxmlformats.org/drawingml/2006/picture">
                <pic:pic xmlns:pic="http://schemas.openxmlformats.org/drawingml/2006/picture">
                  <pic:nvPicPr>
                    <pic:cNvPr id="48588" name="Picture 48588"/>
                    <pic:cNvPicPr/>
                  </pic:nvPicPr>
                  <pic:blipFill>
                    <a:blip r:embed="rId57"/>
                    <a:stretch>
                      <a:fillRect/>
                    </a:stretch>
                  </pic:blipFill>
                  <pic:spPr>
                    <a:xfrm>
                      <a:off x="0" y="0"/>
                      <a:ext cx="9144" cy="45720"/>
                    </a:xfrm>
                    <a:prstGeom prst="rect">
                      <a:avLst/>
                    </a:prstGeom>
                  </pic:spPr>
                </pic:pic>
              </a:graphicData>
            </a:graphic>
          </wp:inline>
        </w:drawing>
      </w:r>
      <w:r w:rsidRPr="001001FE">
        <w:rPr>
          <w:rFonts w:ascii="Times New Roman" w:eastAsia="Times New Roman" w:hAnsi="Times New Roman" w:cs="Times New Roman"/>
          <w:noProof/>
          <w:color w:val="000000"/>
          <w:sz w:val="24"/>
        </w:rPr>
        <w:drawing>
          <wp:inline distT="0" distB="0" distL="0" distR="0" wp14:anchorId="2BE93D03" wp14:editId="2DD65D81">
            <wp:extent cx="4572" cy="4573"/>
            <wp:effectExtent l="0" t="0" r="0" b="0"/>
            <wp:docPr id="113" name="Picture 113"/>
            <wp:cNvGraphicFramePr/>
            <a:graphic xmlns:a="http://schemas.openxmlformats.org/drawingml/2006/main">
              <a:graphicData uri="http://schemas.openxmlformats.org/drawingml/2006/picture">
                <pic:pic xmlns:pic="http://schemas.openxmlformats.org/drawingml/2006/picture">
                  <pic:nvPicPr>
                    <pic:cNvPr id="7618" name="Picture 7618"/>
                    <pic:cNvPicPr/>
                  </pic:nvPicPr>
                  <pic:blipFill>
                    <a:blip r:embed="rId26"/>
                    <a:stretch>
                      <a:fillRect/>
                    </a:stretch>
                  </pic:blipFill>
                  <pic:spPr>
                    <a:xfrm>
                      <a:off x="0" y="0"/>
                      <a:ext cx="4572" cy="4573"/>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због смањења трошкова поправки у односу на претходни период, по коме су средства </w:t>
      </w:r>
      <w:r w:rsidRPr="001001FE">
        <w:rPr>
          <w:rFonts w:ascii="Times New Roman" w:eastAsia="Times New Roman" w:hAnsi="Times New Roman" w:cs="Times New Roman"/>
          <w:noProof/>
          <w:color w:val="000000"/>
          <w:sz w:val="24"/>
        </w:rPr>
        <w:drawing>
          <wp:inline distT="0" distB="0" distL="0" distR="0" wp14:anchorId="13CDE74C" wp14:editId="5D2F0262">
            <wp:extent cx="4572" cy="4572"/>
            <wp:effectExtent l="0" t="0" r="0" b="0"/>
            <wp:docPr id="114" name="Picture 114"/>
            <wp:cNvGraphicFramePr/>
            <a:graphic xmlns:a="http://schemas.openxmlformats.org/drawingml/2006/main">
              <a:graphicData uri="http://schemas.openxmlformats.org/drawingml/2006/picture">
                <pic:pic xmlns:pic="http://schemas.openxmlformats.org/drawingml/2006/picture">
                  <pic:nvPicPr>
                    <pic:cNvPr id="7619" name="Picture 7619"/>
                    <pic:cNvPicPr/>
                  </pic:nvPicPr>
                  <pic:blipFill>
                    <a:blip r:embed="rId45"/>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планирана.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54,96% у односу на планирана средства из буџета Републике Србије на апропријацији 482 - Порези, обавезне таксе и казне и </w:t>
      </w:r>
      <w:proofErr w:type="spellStart"/>
      <w:r w:rsidRPr="001001FE">
        <w:rPr>
          <w:rFonts w:ascii="Times New Roman" w:eastAsia="Times New Roman" w:hAnsi="Times New Roman" w:cs="Times New Roman"/>
          <w:color w:val="000000"/>
          <w:sz w:val="24"/>
          <w:lang w:val="sr-Cyrl-RS"/>
        </w:rPr>
        <w:t>пенам</w:t>
      </w:r>
      <w:proofErr w:type="spellEnd"/>
      <w:r w:rsidRPr="001001FE">
        <w:rPr>
          <w:rFonts w:ascii="Times New Roman" w:eastAsia="Times New Roman" w:hAnsi="Times New Roman" w:cs="Times New Roman"/>
          <w:color w:val="000000"/>
          <w:sz w:val="24"/>
          <w:lang w:val="sr-Cyrl-RS"/>
        </w:rPr>
        <w:t xml:space="preserve">, </w:t>
      </w:r>
      <w:r w:rsidRPr="001001FE">
        <w:rPr>
          <w:rFonts w:ascii="Times New Roman" w:eastAsia="Times New Roman" w:hAnsi="Times New Roman" w:cs="Times New Roman"/>
          <w:noProof/>
          <w:color w:val="000000"/>
          <w:sz w:val="24"/>
        </w:rPr>
        <w:drawing>
          <wp:inline distT="0" distB="0" distL="0" distR="0" wp14:anchorId="6F7B5725" wp14:editId="69CB15B5">
            <wp:extent cx="4572" cy="22860"/>
            <wp:effectExtent l="0" t="0" r="0" b="0"/>
            <wp:docPr id="115" name="Picture 115"/>
            <wp:cNvGraphicFramePr/>
            <a:graphic xmlns:a="http://schemas.openxmlformats.org/drawingml/2006/main">
              <a:graphicData uri="http://schemas.openxmlformats.org/drawingml/2006/picture">
                <pic:pic xmlns:pic="http://schemas.openxmlformats.org/drawingml/2006/picture">
                  <pic:nvPicPr>
                    <pic:cNvPr id="48590" name="Picture 48590"/>
                    <pic:cNvPicPr/>
                  </pic:nvPicPr>
                  <pic:blipFill>
                    <a:blip r:embed="rId58"/>
                    <a:stretch>
                      <a:fillRect/>
                    </a:stretch>
                  </pic:blipFill>
                  <pic:spPr>
                    <a:xfrm>
                      <a:off x="0" y="0"/>
                      <a:ext cx="4572" cy="22860"/>
                    </a:xfrm>
                    <a:prstGeom prst="rect">
                      <a:avLst/>
                    </a:prstGeom>
                  </pic:spPr>
                </pic:pic>
              </a:graphicData>
            </a:graphic>
          </wp:inline>
        </w:drawing>
      </w:r>
      <w:r w:rsidRPr="001001FE">
        <w:rPr>
          <w:rFonts w:ascii="Times New Roman" w:eastAsia="Times New Roman" w:hAnsi="Times New Roman" w:cs="Times New Roman"/>
          <w:color w:val="000000"/>
          <w:sz w:val="24"/>
          <w:lang w:val="sr-Cyrl-RS"/>
        </w:rPr>
        <w:t>настало је услед више планираних средстава на наведеној апропријацији за случај евентуалног поскупљења регистрације возила.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83,375 у односу на планирана средства из буџета Републике Србије на апропријацији 512 - Машине и опрема, настало је због мање </w:t>
      </w:r>
      <w:r w:rsidRPr="001001FE">
        <w:rPr>
          <w:rFonts w:ascii="Times New Roman" w:eastAsia="Times New Roman" w:hAnsi="Times New Roman" w:cs="Times New Roman"/>
          <w:noProof/>
          <w:color w:val="000000"/>
          <w:sz w:val="24"/>
        </w:rPr>
        <w:drawing>
          <wp:inline distT="0" distB="0" distL="0" distR="0" wp14:anchorId="2F0CB6EB" wp14:editId="15D21A02">
            <wp:extent cx="4572" cy="59436"/>
            <wp:effectExtent l="0" t="0" r="0" b="0"/>
            <wp:docPr id="116" name="Picture 116"/>
            <wp:cNvGraphicFramePr/>
            <a:graphic xmlns:a="http://schemas.openxmlformats.org/drawingml/2006/main">
              <a:graphicData uri="http://schemas.openxmlformats.org/drawingml/2006/picture">
                <pic:pic xmlns:pic="http://schemas.openxmlformats.org/drawingml/2006/picture">
                  <pic:nvPicPr>
                    <pic:cNvPr id="48592" name="Picture 48592"/>
                    <pic:cNvPicPr/>
                  </pic:nvPicPr>
                  <pic:blipFill>
                    <a:blip r:embed="rId59"/>
                    <a:stretch>
                      <a:fillRect/>
                    </a:stretch>
                  </pic:blipFill>
                  <pic:spPr>
                    <a:xfrm>
                      <a:off x="0" y="0"/>
                      <a:ext cx="4572" cy="59436"/>
                    </a:xfrm>
                    <a:prstGeom prst="rect">
                      <a:avLst/>
                    </a:prstGeom>
                  </pic:spPr>
                </pic:pic>
              </a:graphicData>
            </a:graphic>
          </wp:inline>
        </w:drawing>
      </w:r>
      <w:r w:rsidRPr="001001FE">
        <w:rPr>
          <w:rFonts w:ascii="Times New Roman" w:eastAsia="Times New Roman" w:hAnsi="Times New Roman" w:cs="Times New Roman"/>
          <w:color w:val="000000"/>
          <w:sz w:val="24"/>
          <w:lang w:val="sr-Cyrl-RS"/>
        </w:rPr>
        <w:t>набавке у односу на планирану.</w:t>
      </w:r>
      <w:r w:rsidRPr="001001FE">
        <w:rPr>
          <w:rFonts w:ascii="Times New Roman" w:eastAsia="Times New Roman" w:hAnsi="Times New Roman" w:cs="Times New Roman"/>
          <w:noProof/>
          <w:color w:val="000000"/>
          <w:sz w:val="24"/>
        </w:rPr>
        <w:drawing>
          <wp:inline distT="0" distB="0" distL="0" distR="0" wp14:anchorId="383C80E4" wp14:editId="04296D38">
            <wp:extent cx="9144" cy="36575"/>
            <wp:effectExtent l="0" t="0" r="0" b="0"/>
            <wp:docPr id="117" name="Picture 117"/>
            <wp:cNvGraphicFramePr/>
            <a:graphic xmlns:a="http://schemas.openxmlformats.org/drawingml/2006/main">
              <a:graphicData uri="http://schemas.openxmlformats.org/drawingml/2006/picture">
                <pic:pic xmlns:pic="http://schemas.openxmlformats.org/drawingml/2006/picture">
                  <pic:nvPicPr>
                    <pic:cNvPr id="48594" name="Picture 48594"/>
                    <pic:cNvPicPr/>
                  </pic:nvPicPr>
                  <pic:blipFill>
                    <a:blip r:embed="rId60"/>
                    <a:stretch>
                      <a:fillRect/>
                    </a:stretch>
                  </pic:blipFill>
                  <pic:spPr>
                    <a:xfrm>
                      <a:off x="0" y="0"/>
                      <a:ext cx="9144" cy="36575"/>
                    </a:xfrm>
                    <a:prstGeom prst="rect">
                      <a:avLst/>
                    </a:prstGeom>
                  </pic:spPr>
                </pic:pic>
              </a:graphicData>
            </a:graphic>
          </wp:inline>
        </w:drawing>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0,00% у односу на планирана средства из буџета Републике Србије на апропријацији 515 - Нематеријална имовина, настало је из разлога престанка потребе за набавком додатних програма.</w:t>
      </w:r>
    </w:p>
    <w:p w:rsidR="00962A12" w:rsidRPr="001001FE" w:rsidRDefault="00962A12" w:rsidP="00962A12">
      <w:pPr>
        <w:spacing w:line="235" w:lineRule="auto"/>
        <w:jc w:val="both"/>
        <w:rPr>
          <w:rFonts w:ascii="Times New Roman" w:hAnsi="Times New Roman" w:cs="Times New Roman"/>
          <w:b/>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1002 - Стварање подстицајног окружења за развој цивилног друштва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0001 - Подстицајно окружење за развој цивилног друштва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Укупно извршење 83,89%. Најзначајнија одступања евидентна су на следећим апропријацијама: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0,00% у односу на планирана средства из буџета </w:t>
      </w:r>
      <w:r w:rsidRPr="001001FE">
        <w:rPr>
          <w:rFonts w:ascii="Times New Roman" w:eastAsia="Times New Roman" w:hAnsi="Times New Roman" w:cs="Times New Roman"/>
          <w:noProof/>
          <w:color w:val="000000"/>
          <w:sz w:val="24"/>
        </w:rPr>
        <w:drawing>
          <wp:inline distT="0" distB="0" distL="0" distR="0" wp14:anchorId="444FAE46" wp14:editId="3FDD7E5C">
            <wp:extent cx="13715" cy="13716"/>
            <wp:effectExtent l="0" t="0" r="0" b="0"/>
            <wp:docPr id="118" name="Picture 118"/>
            <wp:cNvGraphicFramePr/>
            <a:graphic xmlns:a="http://schemas.openxmlformats.org/drawingml/2006/main">
              <a:graphicData uri="http://schemas.openxmlformats.org/drawingml/2006/picture">
                <pic:pic xmlns:pic="http://schemas.openxmlformats.org/drawingml/2006/picture">
                  <pic:nvPicPr>
                    <pic:cNvPr id="48600" name="Picture 48600"/>
                    <pic:cNvPicPr/>
                  </pic:nvPicPr>
                  <pic:blipFill>
                    <a:blip r:embed="rId61"/>
                    <a:stretch>
                      <a:fillRect/>
                    </a:stretch>
                  </pic:blipFill>
                  <pic:spPr>
                    <a:xfrm>
                      <a:off x="0" y="0"/>
                      <a:ext cx="13715" cy="13716"/>
                    </a:xfrm>
                    <a:prstGeom prst="rect">
                      <a:avLst/>
                    </a:prstGeom>
                  </pic:spPr>
                </pic:pic>
              </a:graphicData>
            </a:graphic>
          </wp:inline>
        </w:drawing>
      </w:r>
      <w:r w:rsidRPr="001001FE">
        <w:rPr>
          <w:rFonts w:ascii="Times New Roman" w:eastAsia="Times New Roman" w:hAnsi="Times New Roman" w:cs="Times New Roman"/>
          <w:color w:val="000000"/>
          <w:sz w:val="24"/>
          <w:lang w:val="sr-Cyrl-RS"/>
        </w:rPr>
        <w:t>Републике Србије на апропријацији 414 - Социјална давања запосленима настало је из разлога што пројектовани број корисника није остварен.</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64,54% у односу на планирана средства из буџета </w:t>
      </w:r>
      <w:r w:rsidRPr="001001FE">
        <w:rPr>
          <w:rFonts w:ascii="Times New Roman" w:eastAsia="Times New Roman" w:hAnsi="Times New Roman" w:cs="Times New Roman"/>
          <w:noProof/>
          <w:color w:val="000000"/>
          <w:sz w:val="24"/>
        </w:rPr>
        <w:drawing>
          <wp:inline distT="0" distB="0" distL="0" distR="0" wp14:anchorId="2F455B7A" wp14:editId="12D318D0">
            <wp:extent cx="13715" cy="13716"/>
            <wp:effectExtent l="0" t="0" r="0" b="0"/>
            <wp:docPr id="119" name="Picture 119"/>
            <wp:cNvGraphicFramePr/>
            <a:graphic xmlns:a="http://schemas.openxmlformats.org/drawingml/2006/main">
              <a:graphicData uri="http://schemas.openxmlformats.org/drawingml/2006/picture">
                <pic:pic xmlns:pic="http://schemas.openxmlformats.org/drawingml/2006/picture">
                  <pic:nvPicPr>
                    <pic:cNvPr id="48602" name="Picture 48602"/>
                    <pic:cNvPicPr/>
                  </pic:nvPicPr>
                  <pic:blipFill>
                    <a:blip r:embed="rId62"/>
                    <a:stretch>
                      <a:fillRect/>
                    </a:stretch>
                  </pic:blipFill>
                  <pic:spPr>
                    <a:xfrm>
                      <a:off x="0" y="0"/>
                      <a:ext cx="13715" cy="13716"/>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Републике Србије на апропријацији 415 - Накнаде трошкова за запослене настало је </w:t>
      </w:r>
      <w:r w:rsidRPr="001001FE">
        <w:rPr>
          <w:rFonts w:ascii="Times New Roman" w:eastAsia="Times New Roman" w:hAnsi="Times New Roman" w:cs="Times New Roman"/>
          <w:noProof/>
          <w:color w:val="000000"/>
          <w:sz w:val="24"/>
        </w:rPr>
        <w:drawing>
          <wp:inline distT="0" distB="0" distL="0" distR="0" wp14:anchorId="476B8D99" wp14:editId="0423FC9B">
            <wp:extent cx="4573" cy="9144"/>
            <wp:effectExtent l="0" t="0" r="0" b="0"/>
            <wp:docPr id="120" name="Picture 120"/>
            <wp:cNvGraphicFramePr/>
            <a:graphic xmlns:a="http://schemas.openxmlformats.org/drawingml/2006/main">
              <a:graphicData uri="http://schemas.openxmlformats.org/drawingml/2006/picture">
                <pic:pic xmlns:pic="http://schemas.openxmlformats.org/drawingml/2006/picture">
                  <pic:nvPicPr>
                    <pic:cNvPr id="10956" name="Picture 10956"/>
                    <pic:cNvPicPr/>
                  </pic:nvPicPr>
                  <pic:blipFill>
                    <a:blip r:embed="rId63"/>
                    <a:stretch>
                      <a:fillRect/>
                    </a:stretch>
                  </pic:blipFill>
                  <pic:spPr>
                    <a:xfrm>
                      <a:off x="0" y="0"/>
                      <a:ext cx="4573" cy="9144"/>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w:t>
      </w:r>
      <w:r w:rsidRPr="001001FE">
        <w:rPr>
          <w:rFonts w:ascii="Times New Roman" w:eastAsia="Times New Roman" w:hAnsi="Times New Roman" w:cs="Times New Roman"/>
          <w:noProof/>
          <w:color w:val="000000"/>
          <w:sz w:val="24"/>
        </w:rPr>
        <w:drawing>
          <wp:inline distT="0" distB="0" distL="0" distR="0" wp14:anchorId="739E6780" wp14:editId="1EF58540">
            <wp:extent cx="4572" cy="4572"/>
            <wp:effectExtent l="0" t="0" r="0" b="0"/>
            <wp:docPr id="121" name="Picture 121"/>
            <wp:cNvGraphicFramePr/>
            <a:graphic xmlns:a="http://schemas.openxmlformats.org/drawingml/2006/main">
              <a:graphicData uri="http://schemas.openxmlformats.org/drawingml/2006/picture">
                <pic:pic xmlns:pic="http://schemas.openxmlformats.org/drawingml/2006/picture">
                  <pic:nvPicPr>
                    <pic:cNvPr id="10957" name="Picture 10957"/>
                    <pic:cNvPicPr/>
                  </pic:nvPicPr>
                  <pic:blipFill>
                    <a:blip r:embed="rId12"/>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поскупљења, као и за већи број извршилаца од постојећег.</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52,55% у односу на планирана средства из буџета Републике Србије на </w:t>
      </w:r>
      <w:proofErr w:type="spellStart"/>
      <w:r w:rsidRPr="001001FE">
        <w:rPr>
          <w:rFonts w:ascii="Times New Roman" w:eastAsia="Times New Roman" w:hAnsi="Times New Roman" w:cs="Times New Roman"/>
          <w:color w:val="000000"/>
          <w:sz w:val="24"/>
          <w:lang w:val="sr-Cyrl-RS"/>
        </w:rPr>
        <w:t>апропријаци</w:t>
      </w:r>
      <w:proofErr w:type="spellEnd"/>
      <w:r w:rsidRPr="001001FE">
        <w:rPr>
          <w:rFonts w:ascii="Times New Roman" w:eastAsia="Times New Roman" w:hAnsi="Times New Roman" w:cs="Times New Roman"/>
          <w:color w:val="000000"/>
          <w:sz w:val="24"/>
          <w:lang w:val="sr-Cyrl-RS"/>
        </w:rPr>
        <w:t xml:space="preserve"> 416 - Награде запосленима и остали посебни расходи, резултат је исплате једне јубиларне награде мање од броја планираних.</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19,72% у односу на планирана средства из буџета Републике Србије на апропријацији 422 - Трошкови путовања, резултат је </w:t>
      </w:r>
      <w:r w:rsidRPr="001001FE">
        <w:rPr>
          <w:rFonts w:ascii="Times New Roman" w:eastAsia="Times New Roman" w:hAnsi="Times New Roman" w:cs="Times New Roman"/>
          <w:noProof/>
          <w:color w:val="000000"/>
          <w:sz w:val="24"/>
        </w:rPr>
        <w:drawing>
          <wp:inline distT="0" distB="0" distL="0" distR="0" wp14:anchorId="4C05A385" wp14:editId="0F5EF2CC">
            <wp:extent cx="4572" cy="4572"/>
            <wp:effectExtent l="0" t="0" r="0" b="0"/>
            <wp:docPr id="122" name="Picture 122"/>
            <wp:cNvGraphicFramePr/>
            <a:graphic xmlns:a="http://schemas.openxmlformats.org/drawingml/2006/main">
              <a:graphicData uri="http://schemas.openxmlformats.org/drawingml/2006/picture">
                <pic:pic xmlns:pic="http://schemas.openxmlformats.org/drawingml/2006/picture">
                  <pic:nvPicPr>
                    <pic:cNvPr id="10959" name="Picture 10959"/>
                    <pic:cNvPicPr/>
                  </pic:nvPicPr>
                  <pic:blipFill>
                    <a:blip r:embed="rId45"/>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нереализованих путовања запослених и значајним смањењем потребе за службеним путовањима у земљи и иностранству, те обезбеђивања средстава од стране донатора.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noProof/>
          <w:color w:val="000000"/>
          <w:sz w:val="24"/>
        </w:rPr>
        <w:drawing>
          <wp:anchor distT="0" distB="0" distL="114300" distR="114300" simplePos="0" relativeHeight="251688960" behindDoc="0" locked="0" layoutInCell="1" allowOverlap="0" wp14:anchorId="4895288B" wp14:editId="1D412B53">
            <wp:simplePos x="0" y="0"/>
            <wp:positionH relativeFrom="page">
              <wp:posOffset>5001769</wp:posOffset>
            </wp:positionH>
            <wp:positionV relativeFrom="page">
              <wp:posOffset>9907524</wp:posOffset>
            </wp:positionV>
            <wp:extent cx="4572" cy="4572"/>
            <wp:effectExtent l="0" t="0" r="0" b="0"/>
            <wp:wrapTopAndBottom/>
            <wp:docPr id="124" name="Picture 124"/>
            <wp:cNvGraphicFramePr/>
            <a:graphic xmlns:a="http://schemas.openxmlformats.org/drawingml/2006/main">
              <a:graphicData uri="http://schemas.openxmlformats.org/drawingml/2006/picture">
                <pic:pic xmlns:pic="http://schemas.openxmlformats.org/drawingml/2006/picture">
                  <pic:nvPicPr>
                    <pic:cNvPr id="10968" name="Picture 10968"/>
                    <pic:cNvPicPr/>
                  </pic:nvPicPr>
                  <pic:blipFill>
                    <a:blip r:embed="rId9"/>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89984" behindDoc="0" locked="0" layoutInCell="1" allowOverlap="0" wp14:anchorId="6827C5EC" wp14:editId="58E0E678">
            <wp:simplePos x="0" y="0"/>
            <wp:positionH relativeFrom="page">
              <wp:posOffset>740664</wp:posOffset>
            </wp:positionH>
            <wp:positionV relativeFrom="page">
              <wp:posOffset>877824</wp:posOffset>
            </wp:positionV>
            <wp:extent cx="4572" cy="4572"/>
            <wp:effectExtent l="0" t="0" r="0" b="0"/>
            <wp:wrapSquare wrapText="bothSides"/>
            <wp:docPr id="125" name="Picture 125"/>
            <wp:cNvGraphicFramePr/>
            <a:graphic xmlns:a="http://schemas.openxmlformats.org/drawingml/2006/main">
              <a:graphicData uri="http://schemas.openxmlformats.org/drawingml/2006/picture">
                <pic:pic xmlns:pic="http://schemas.openxmlformats.org/drawingml/2006/picture">
                  <pic:nvPicPr>
                    <pic:cNvPr id="10949" name="Picture 10949"/>
                    <pic:cNvPicPr/>
                  </pic:nvPicPr>
                  <pic:blipFill>
                    <a:blip r:embed="rId48"/>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91008" behindDoc="0" locked="0" layoutInCell="1" allowOverlap="0" wp14:anchorId="46F66D79" wp14:editId="76D299AA">
            <wp:simplePos x="0" y="0"/>
            <wp:positionH relativeFrom="page">
              <wp:posOffset>731520</wp:posOffset>
            </wp:positionH>
            <wp:positionV relativeFrom="page">
              <wp:posOffset>2916936</wp:posOffset>
            </wp:positionV>
            <wp:extent cx="4572" cy="4572"/>
            <wp:effectExtent l="0" t="0" r="0" b="0"/>
            <wp:wrapSquare wrapText="bothSides"/>
            <wp:docPr id="126" name="Picture 126"/>
            <wp:cNvGraphicFramePr/>
            <a:graphic xmlns:a="http://schemas.openxmlformats.org/drawingml/2006/main">
              <a:graphicData uri="http://schemas.openxmlformats.org/drawingml/2006/picture">
                <pic:pic xmlns:pic="http://schemas.openxmlformats.org/drawingml/2006/picture">
                  <pic:nvPicPr>
                    <pic:cNvPr id="10955" name="Picture 10955"/>
                    <pic:cNvPicPr/>
                  </pic:nvPicPr>
                  <pic:blipFill>
                    <a:blip r:embed="rId64"/>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noProof/>
          <w:color w:val="000000"/>
          <w:sz w:val="24"/>
        </w:rPr>
        <w:drawing>
          <wp:anchor distT="0" distB="0" distL="114300" distR="114300" simplePos="0" relativeHeight="251692032" behindDoc="0" locked="0" layoutInCell="1" allowOverlap="0" wp14:anchorId="085DFF61" wp14:editId="191AE004">
            <wp:simplePos x="0" y="0"/>
            <wp:positionH relativeFrom="page">
              <wp:posOffset>731520</wp:posOffset>
            </wp:positionH>
            <wp:positionV relativeFrom="page">
              <wp:posOffset>3465576</wp:posOffset>
            </wp:positionV>
            <wp:extent cx="4572" cy="4572"/>
            <wp:effectExtent l="0" t="0" r="0" b="0"/>
            <wp:wrapSquare wrapText="bothSides"/>
            <wp:docPr id="127" name="Picture 127"/>
            <wp:cNvGraphicFramePr/>
            <a:graphic xmlns:a="http://schemas.openxmlformats.org/drawingml/2006/main">
              <a:graphicData uri="http://schemas.openxmlformats.org/drawingml/2006/picture">
                <pic:pic xmlns:pic="http://schemas.openxmlformats.org/drawingml/2006/picture">
                  <pic:nvPicPr>
                    <pic:cNvPr id="10958" name="Picture 10958"/>
                    <pic:cNvPicPr/>
                  </pic:nvPicPr>
                  <pic:blipFill>
                    <a:blip r:embed="rId11"/>
                    <a:stretch>
                      <a:fillRect/>
                    </a:stretch>
                  </pic:blipFill>
                  <pic:spPr>
                    <a:xfrm>
                      <a:off x="0" y="0"/>
                      <a:ext cx="4572" cy="4572"/>
                    </a:xfrm>
                    <a:prstGeom prst="rect">
                      <a:avLst/>
                    </a:prstGeom>
                  </pic:spPr>
                </pic:pic>
              </a:graphicData>
            </a:graphic>
          </wp:anchor>
        </w:drawing>
      </w:r>
      <w:r w:rsidRPr="001001FE">
        <w:rPr>
          <w:rFonts w:ascii="Times New Roman" w:eastAsia="Times New Roman" w:hAnsi="Times New Roman" w:cs="Times New Roman"/>
          <w:color w:val="000000"/>
          <w:sz w:val="24"/>
          <w:lang w:val="sr-Cyrl-RS"/>
        </w:rPr>
        <w:t xml:space="preserve">Извршење расхода од 36,91% у односу на планирана средства из буџета Републике Србије на апропријацији 423 - Услуге по уговору, настало је услед обезбеђивања донаторских средстава за израду Акционог плана за реализацију </w:t>
      </w:r>
      <w:r w:rsidRPr="001001FE">
        <w:rPr>
          <w:rFonts w:ascii="Times New Roman" w:eastAsia="Times New Roman" w:hAnsi="Times New Roman" w:cs="Times New Roman"/>
          <w:noProof/>
          <w:color w:val="000000"/>
          <w:sz w:val="24"/>
        </w:rPr>
        <w:drawing>
          <wp:inline distT="0" distB="0" distL="0" distR="0" wp14:anchorId="3710C0A3" wp14:editId="18BAF61F">
            <wp:extent cx="4572" cy="4572"/>
            <wp:effectExtent l="0" t="0" r="0" b="0"/>
            <wp:docPr id="128" name="Picture 128"/>
            <wp:cNvGraphicFramePr/>
            <a:graphic xmlns:a="http://schemas.openxmlformats.org/drawingml/2006/main">
              <a:graphicData uri="http://schemas.openxmlformats.org/drawingml/2006/picture">
                <pic:pic xmlns:pic="http://schemas.openxmlformats.org/drawingml/2006/picture">
                  <pic:nvPicPr>
                    <pic:cNvPr id="10960" name="Picture 10960"/>
                    <pic:cNvPicPr/>
                  </pic:nvPicPr>
                  <pic:blipFill>
                    <a:blip r:embed="rId11"/>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Стратегије за стварање подстицајног окружења за развој цивилног друштва у </w:t>
      </w:r>
      <w:r w:rsidRPr="001001FE">
        <w:rPr>
          <w:rFonts w:ascii="Times New Roman" w:eastAsia="Times New Roman" w:hAnsi="Times New Roman" w:cs="Times New Roman"/>
          <w:noProof/>
          <w:color w:val="000000"/>
          <w:sz w:val="24"/>
        </w:rPr>
        <w:drawing>
          <wp:inline distT="0" distB="0" distL="0" distR="0" wp14:anchorId="5780D2FC" wp14:editId="042AF195">
            <wp:extent cx="4572" cy="4572"/>
            <wp:effectExtent l="0" t="0" r="0" b="0"/>
            <wp:docPr id="129" name="Picture 129"/>
            <wp:cNvGraphicFramePr/>
            <a:graphic xmlns:a="http://schemas.openxmlformats.org/drawingml/2006/main">
              <a:graphicData uri="http://schemas.openxmlformats.org/drawingml/2006/picture">
                <pic:pic xmlns:pic="http://schemas.openxmlformats.org/drawingml/2006/picture">
                  <pic:nvPicPr>
                    <pic:cNvPr id="10961" name="Picture 10961"/>
                    <pic:cNvPicPr/>
                  </pic:nvPicPr>
                  <pic:blipFill>
                    <a:blip r:embed="rId24"/>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Републици Србији, као и касније реализације набавке услуге одржавања </w:t>
      </w:r>
      <w:r w:rsidRPr="001001FE">
        <w:rPr>
          <w:rFonts w:ascii="Times New Roman" w:eastAsia="Times New Roman" w:hAnsi="Times New Roman" w:cs="Times New Roman"/>
          <w:noProof/>
          <w:color w:val="000000"/>
          <w:sz w:val="24"/>
        </w:rPr>
        <w:drawing>
          <wp:inline distT="0" distB="0" distL="0" distR="0" wp14:anchorId="7E82810B" wp14:editId="6F9D91BB">
            <wp:extent cx="4572" cy="4572"/>
            <wp:effectExtent l="0" t="0" r="0" b="0"/>
            <wp:docPr id="130" name="Picture 130"/>
            <wp:cNvGraphicFramePr/>
            <a:graphic xmlns:a="http://schemas.openxmlformats.org/drawingml/2006/main">
              <a:graphicData uri="http://schemas.openxmlformats.org/drawingml/2006/picture">
                <pic:pic xmlns:pic="http://schemas.openxmlformats.org/drawingml/2006/picture">
                  <pic:nvPicPr>
                    <pic:cNvPr id="10962" name="Picture 10962"/>
                    <pic:cNvPicPr/>
                  </pic:nvPicPr>
                  <pic:blipFill>
                    <a:blip r:embed="rId11"/>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софтвера/електронске базе </w:t>
      </w:r>
      <w:proofErr w:type="spellStart"/>
      <w:r w:rsidRPr="001001FE">
        <w:rPr>
          <w:rFonts w:ascii="Times New Roman" w:eastAsia="Times New Roman" w:hAnsi="Times New Roman" w:cs="Times New Roman"/>
          <w:color w:val="000000"/>
          <w:sz w:val="24"/>
          <w:lang w:val="sr-Cyrl-RS"/>
        </w:rPr>
        <w:t>Каленар</w:t>
      </w:r>
      <w:proofErr w:type="spellEnd"/>
      <w:r w:rsidRPr="001001FE">
        <w:rPr>
          <w:rFonts w:ascii="Times New Roman" w:eastAsia="Times New Roman" w:hAnsi="Times New Roman" w:cs="Times New Roman"/>
          <w:color w:val="000000"/>
          <w:sz w:val="24"/>
          <w:lang w:val="sr-Cyrl-RS"/>
        </w:rPr>
        <w:t xml:space="preserve"> конкурса/Упитник, због чега није било потребе за плаћањем током 2024.г.</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0,00</w:t>
      </w:r>
      <w:r w:rsidR="007B01FE" w:rsidRPr="001001FE">
        <w:rPr>
          <w:rFonts w:ascii="Times New Roman" w:eastAsia="Times New Roman" w:hAnsi="Times New Roman" w:cs="Times New Roman"/>
          <w:color w:val="000000"/>
          <w:sz w:val="24"/>
          <w:lang w:val="sr-Cyrl-RS"/>
        </w:rPr>
        <w:t>%</w:t>
      </w:r>
      <w:r w:rsidRPr="001001FE">
        <w:rPr>
          <w:rFonts w:ascii="Times New Roman" w:eastAsia="Times New Roman" w:hAnsi="Times New Roman" w:cs="Times New Roman"/>
          <w:color w:val="000000"/>
          <w:sz w:val="24"/>
          <w:lang w:val="sr-Cyrl-RS"/>
        </w:rPr>
        <w:t xml:space="preserve"> у односу на планирана средства из буџета </w:t>
      </w:r>
      <w:proofErr w:type="spellStart"/>
      <w:r w:rsidRPr="001001FE">
        <w:rPr>
          <w:rFonts w:ascii="Times New Roman" w:eastAsia="Times New Roman" w:hAnsi="Times New Roman" w:cs="Times New Roman"/>
          <w:color w:val="000000"/>
          <w:sz w:val="24"/>
          <w:lang w:val="sr-Cyrl-RS"/>
        </w:rPr>
        <w:t>Редублике</w:t>
      </w:r>
      <w:proofErr w:type="spellEnd"/>
      <w:r w:rsidRPr="001001FE">
        <w:rPr>
          <w:rFonts w:ascii="Times New Roman" w:eastAsia="Times New Roman" w:hAnsi="Times New Roman" w:cs="Times New Roman"/>
          <w:color w:val="000000"/>
          <w:sz w:val="24"/>
          <w:lang w:val="sr-Cyrl-RS"/>
        </w:rPr>
        <w:t xml:space="preserve"> Србије на апропријацији 483 - Новчане казне и пенали по решењу судова, </w:t>
      </w:r>
      <w:r w:rsidRPr="001001FE">
        <w:rPr>
          <w:rFonts w:ascii="Times New Roman" w:eastAsia="Times New Roman" w:hAnsi="Times New Roman" w:cs="Times New Roman"/>
          <w:noProof/>
          <w:color w:val="000000"/>
          <w:sz w:val="24"/>
        </w:rPr>
        <w:drawing>
          <wp:inline distT="0" distB="0" distL="0" distR="0" wp14:anchorId="0AECB430" wp14:editId="35C955A7">
            <wp:extent cx="4572" cy="4572"/>
            <wp:effectExtent l="0" t="0" r="0" b="0"/>
            <wp:docPr id="132" name="Picture 132"/>
            <wp:cNvGraphicFramePr/>
            <a:graphic xmlns:a="http://schemas.openxmlformats.org/drawingml/2006/main">
              <a:graphicData uri="http://schemas.openxmlformats.org/drawingml/2006/picture">
                <pic:pic xmlns:pic="http://schemas.openxmlformats.org/drawingml/2006/picture">
                  <pic:nvPicPr>
                    <pic:cNvPr id="10963" name="Picture 10963"/>
                    <pic:cNvPicPr/>
                  </pic:nvPicPr>
                  <pic:blipFill>
                    <a:blip r:embed="rId11"/>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настало је обзиром да је у буџету била само отворена апропријација за случај да се за овом врстом расхода појави потреба.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обзиром да је у буџету била само отворена апропријација за случај да се за овом врстом расхода појави потреба.</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0,00% у односу на планирана средства из буџета </w:t>
      </w:r>
      <w:r w:rsidRPr="001001FE">
        <w:rPr>
          <w:rFonts w:ascii="Times New Roman" w:eastAsia="Times New Roman" w:hAnsi="Times New Roman" w:cs="Times New Roman"/>
          <w:noProof/>
          <w:color w:val="000000"/>
          <w:sz w:val="24"/>
        </w:rPr>
        <w:drawing>
          <wp:inline distT="0" distB="0" distL="0" distR="0" wp14:anchorId="07E7B4B3" wp14:editId="5F0BE003">
            <wp:extent cx="4572" cy="4573"/>
            <wp:effectExtent l="0" t="0" r="0" b="0"/>
            <wp:docPr id="133" name="Picture 133"/>
            <wp:cNvGraphicFramePr/>
            <a:graphic xmlns:a="http://schemas.openxmlformats.org/drawingml/2006/main">
              <a:graphicData uri="http://schemas.openxmlformats.org/drawingml/2006/picture">
                <pic:pic xmlns:pic="http://schemas.openxmlformats.org/drawingml/2006/picture">
                  <pic:nvPicPr>
                    <pic:cNvPr id="10964" name="Picture 10964"/>
                    <pic:cNvPicPr/>
                  </pic:nvPicPr>
                  <pic:blipFill>
                    <a:blip r:embed="rId24"/>
                    <a:stretch>
                      <a:fillRect/>
                    </a:stretch>
                  </pic:blipFill>
                  <pic:spPr>
                    <a:xfrm>
                      <a:off x="0" y="0"/>
                      <a:ext cx="4572" cy="4573"/>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Републике Србије на апропријацији 515 - </w:t>
      </w:r>
      <w:proofErr w:type="spellStart"/>
      <w:r w:rsidRPr="001001FE">
        <w:rPr>
          <w:rFonts w:ascii="Times New Roman" w:eastAsia="Times New Roman" w:hAnsi="Times New Roman" w:cs="Times New Roman"/>
          <w:color w:val="000000"/>
          <w:sz w:val="24"/>
          <w:lang w:val="sr-Cyrl-RS"/>
        </w:rPr>
        <w:t>Нематеријапна</w:t>
      </w:r>
      <w:proofErr w:type="spellEnd"/>
      <w:r w:rsidRPr="001001FE">
        <w:rPr>
          <w:rFonts w:ascii="Times New Roman" w:eastAsia="Times New Roman" w:hAnsi="Times New Roman" w:cs="Times New Roman"/>
          <w:color w:val="000000"/>
          <w:sz w:val="24"/>
          <w:lang w:val="sr-Cyrl-RS"/>
        </w:rPr>
        <w:t xml:space="preserve"> имовина, настало је из разлога што је електронска база </w:t>
      </w:r>
      <w:proofErr w:type="spellStart"/>
      <w:r w:rsidRPr="001001FE">
        <w:rPr>
          <w:rFonts w:ascii="Times New Roman" w:eastAsia="Times New Roman" w:hAnsi="Times New Roman" w:cs="Times New Roman"/>
          <w:color w:val="000000"/>
          <w:sz w:val="24"/>
          <w:lang w:val="sr-Cyrl-RS"/>
        </w:rPr>
        <w:t>Каленар</w:t>
      </w:r>
      <w:proofErr w:type="spellEnd"/>
      <w:r w:rsidRPr="001001FE">
        <w:rPr>
          <w:rFonts w:ascii="Times New Roman" w:eastAsia="Times New Roman" w:hAnsi="Times New Roman" w:cs="Times New Roman"/>
          <w:color w:val="000000"/>
          <w:sz w:val="24"/>
          <w:lang w:val="sr-Cyrl-RS"/>
        </w:rPr>
        <w:t xml:space="preserve"> конкурса/Упитник уговорена у 2024. години и није </w:t>
      </w:r>
      <w:r w:rsidRPr="001001FE">
        <w:rPr>
          <w:rFonts w:ascii="Times New Roman" w:eastAsia="Times New Roman" w:hAnsi="Times New Roman" w:cs="Times New Roman"/>
          <w:noProof/>
          <w:color w:val="000000"/>
          <w:sz w:val="24"/>
        </w:rPr>
        <w:drawing>
          <wp:inline distT="0" distB="0" distL="0" distR="0" wp14:anchorId="659DBAA4" wp14:editId="6F0E0077">
            <wp:extent cx="4572" cy="4572"/>
            <wp:effectExtent l="0" t="0" r="0" b="0"/>
            <wp:docPr id="134" name="Picture 134"/>
            <wp:cNvGraphicFramePr/>
            <a:graphic xmlns:a="http://schemas.openxmlformats.org/drawingml/2006/main">
              <a:graphicData uri="http://schemas.openxmlformats.org/drawingml/2006/picture">
                <pic:pic xmlns:pic="http://schemas.openxmlformats.org/drawingml/2006/picture">
                  <pic:nvPicPr>
                    <pic:cNvPr id="10965" name="Picture 10965"/>
                    <pic:cNvPicPr/>
                  </pic:nvPicPr>
                  <pic:blipFill>
                    <a:blip r:embed="rId48"/>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било потребе за унапређењем наведеног софтвера до краја године.</w:t>
      </w:r>
    </w:p>
    <w:p w:rsidR="002D63AD" w:rsidRPr="001001FE" w:rsidRDefault="002D63AD" w:rsidP="00565689">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34 МИНИСТАРСТВО ЗА БРИГУ О ПОРОДИЦИ И ДЕМОГРАФИЈУ</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0903- Породично-правна заштита грађана</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040-</w:t>
      </w:r>
      <w:r w:rsidRPr="001001FE">
        <w:rPr>
          <w:color w:val="000000"/>
          <w:sz w:val="12"/>
          <w:szCs w:val="12"/>
          <w:lang w:val="sr-Cyrl-RS"/>
        </w:rPr>
        <w:t xml:space="preserve"> </w:t>
      </w:r>
      <w:r w:rsidRPr="001001FE">
        <w:rPr>
          <w:rFonts w:ascii="Times New Roman" w:hAnsi="Times New Roman" w:cs="Times New Roman"/>
          <w:b/>
          <w:sz w:val="24"/>
          <w:szCs w:val="24"/>
          <w:lang w:val="sr-Cyrl-RS"/>
        </w:rPr>
        <w:t>Породица и деца</w:t>
      </w:r>
    </w:p>
    <w:p w:rsidR="00962A12" w:rsidRPr="001001FE" w:rsidRDefault="00962A12" w:rsidP="00962A12">
      <w:pPr>
        <w:spacing w:after="320" w:line="250" w:lineRule="auto"/>
        <w:ind w:left="345" w:right="1786" w:firstLine="4"/>
        <w:jc w:val="both"/>
        <w:rPr>
          <w:rFonts w:ascii="Times New Roman" w:eastAsia="Times New Roman" w:hAnsi="Times New Roman" w:cs="Times New Roman"/>
          <w:color w:val="000000"/>
          <w:lang w:val="sr-Cyrl-RS"/>
        </w:rPr>
      </w:pPr>
      <w:r w:rsidRPr="001001FE">
        <w:rPr>
          <w:rFonts w:ascii="Times New Roman" w:eastAsia="Times New Roman" w:hAnsi="Times New Roman" w:cs="Times New Roman"/>
          <w:color w:val="000000"/>
          <w:sz w:val="24"/>
          <w:lang w:val="sr-Cyrl-RS"/>
        </w:rPr>
        <w:t xml:space="preserve">Не постоје </w:t>
      </w:r>
      <w:proofErr w:type="spellStart"/>
      <w:r w:rsidRPr="001001FE">
        <w:rPr>
          <w:rFonts w:ascii="Times New Roman" w:eastAsia="Times New Roman" w:hAnsi="Times New Roman" w:cs="Times New Roman"/>
          <w:color w:val="000000"/>
          <w:sz w:val="24"/>
          <w:lang w:val="sr-Cyrl-RS"/>
        </w:rPr>
        <w:t>одсгупања</w:t>
      </w:r>
      <w:proofErr w:type="spellEnd"/>
      <w:r w:rsidRPr="001001FE">
        <w:rPr>
          <w:rFonts w:ascii="Times New Roman" w:eastAsia="Times New Roman" w:hAnsi="Times New Roman" w:cs="Times New Roman"/>
          <w:color w:val="000000"/>
          <w:sz w:val="24"/>
          <w:lang w:val="sr-Cyrl-RS"/>
        </w:rPr>
        <w:t xml:space="preserve"> планираних и извршених средстава.</w:t>
      </w:r>
    </w:p>
    <w:p w:rsidR="00962A12" w:rsidRPr="001001FE" w:rsidRDefault="00962A12" w:rsidP="00962A12">
      <w:pPr>
        <w:rPr>
          <w:rFonts w:ascii="Times New Roman" w:hAnsi="Times New Roman" w:cs="Times New Roman"/>
          <w:b/>
          <w:sz w:val="24"/>
          <w:szCs w:val="24"/>
          <w:lang w:val="sr-Cyrl-RS"/>
        </w:rPr>
      </w:pPr>
      <w:r w:rsidRPr="001001FE">
        <w:rPr>
          <w:rFonts w:ascii="Times New Roman" w:eastAsia="Times New Roman" w:hAnsi="Times New Roman" w:cs="Times New Roman"/>
          <w:noProof/>
          <w:color w:val="000000"/>
          <w:sz w:val="24"/>
        </w:rPr>
        <w:drawing>
          <wp:inline distT="0" distB="0" distL="0" distR="0" wp14:anchorId="0734BBBC" wp14:editId="0D12E15C">
            <wp:extent cx="4572" cy="4572"/>
            <wp:effectExtent l="0" t="0" r="0" b="0"/>
            <wp:docPr id="135" name="Picture 135"/>
            <wp:cNvGraphicFramePr/>
            <a:graphic xmlns:a="http://schemas.openxmlformats.org/drawingml/2006/main">
              <a:graphicData uri="http://schemas.openxmlformats.org/drawingml/2006/picture">
                <pic:pic xmlns:pic="http://schemas.openxmlformats.org/drawingml/2006/picture">
                  <pic:nvPicPr>
                    <pic:cNvPr id="12721" name="Picture 12721"/>
                    <pic:cNvPicPr/>
                  </pic:nvPicPr>
                  <pic:blipFill>
                    <a:blip r:embed="rId25"/>
                    <a:stretch>
                      <a:fillRect/>
                    </a:stretch>
                  </pic:blipFill>
                  <pic:spPr>
                    <a:xfrm>
                      <a:off x="0" y="0"/>
                      <a:ext cx="4572" cy="4572"/>
                    </a:xfrm>
                    <a:prstGeom prst="rect">
                      <a:avLst/>
                    </a:prstGeom>
                  </pic:spPr>
                </pic:pic>
              </a:graphicData>
            </a:graphic>
          </wp:inline>
        </w:drawing>
      </w:r>
      <w:r w:rsidRPr="001001FE">
        <w:rPr>
          <w:rFonts w:ascii="Times New Roman" w:hAnsi="Times New Roman" w:cs="Times New Roman"/>
          <w:b/>
          <w:sz w:val="24"/>
          <w:szCs w:val="24"/>
          <w:lang w:val="sr-Cyrl-RS"/>
        </w:rPr>
        <w:t>Раздео 36 МИНИСТАРСТВО НАУКЕ, ТЕХНОЛОШКОГ РАЗВОЈА И ИНОВАЦИЈА</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0201-Развој науке и технологије</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lastRenderedPageBreak/>
        <w:t>Функција: 140-Основно истраживање</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За период 01.01. – 31.12.2024. године не постоје већа одступања на текућим апропријацијама у односу на извршење ни на једн</w:t>
      </w:r>
      <w:r w:rsidR="002D63AD" w:rsidRPr="001001FE">
        <w:rPr>
          <w:rFonts w:ascii="Times New Roman" w:eastAsia="Times New Roman" w:hAnsi="Times New Roman" w:cs="Times New Roman"/>
          <w:color w:val="000000"/>
          <w:sz w:val="24"/>
          <w:lang w:val="sr-Cyrl-RS"/>
        </w:rPr>
        <w:t xml:space="preserve">ој од Програмских активности / </w:t>
      </w:r>
      <w:r w:rsidRPr="001001FE">
        <w:rPr>
          <w:rFonts w:ascii="Times New Roman" w:eastAsia="Times New Roman" w:hAnsi="Times New Roman" w:cs="Times New Roman"/>
          <w:color w:val="000000"/>
          <w:sz w:val="24"/>
          <w:lang w:val="sr-Cyrl-RS"/>
        </w:rPr>
        <w:t>Пројеката што процентуално исказано значи да је реализација буџета Министарства науке, технолошког развоја и иновација 99,53%.</w:t>
      </w:r>
    </w:p>
    <w:p w:rsidR="00962A12" w:rsidRPr="001001FE" w:rsidRDefault="00962A12" w:rsidP="00565689">
      <w:pPr>
        <w:spacing w:after="0"/>
        <w:jc w:val="both"/>
        <w:rPr>
          <w:rFonts w:ascii="Times New Roman" w:hAnsi="Times New Roman" w:cs="Times New Roman"/>
          <w:sz w:val="24"/>
          <w:szCs w:val="24"/>
          <w:lang w:val="sr-Cyrl-RS"/>
        </w:rPr>
      </w:pP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36.1 СРПСКА АКАДЕМИЈА НАУКА И УМЕТНОСТИ</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1302 – Развој науке и технологије</w:t>
      </w:r>
    </w:p>
    <w:p w:rsidR="00962A12" w:rsidRPr="001001FE" w:rsidRDefault="00BA6036" w:rsidP="00962A12">
      <w:pP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Функција:140 – </w:t>
      </w:r>
      <w:r w:rsidR="00962A12" w:rsidRPr="001001FE">
        <w:rPr>
          <w:rFonts w:ascii="Times New Roman" w:hAnsi="Times New Roman" w:cs="Times New Roman"/>
          <w:b/>
          <w:sz w:val="24"/>
          <w:szCs w:val="24"/>
          <w:lang w:val="sr-Cyrl-RS"/>
        </w:rPr>
        <w:t>Основно истраживање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0010 – Подршка раду САНУ</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На апропријацијама 411 - Плате, додаци и накнаде запослених, 412 - Социјална давања на терет послодавца, 414 - Социјална давања запосленима, 426 - Материјал, 472 - Накнаде из буџета за образовање, културу, науку и спорт и 515 - Нематеријална имовина, одступања између одобрених средстава и извршења су минимална и износе око 1</w:t>
      </w:r>
      <w:r w:rsidR="00BF5DC8" w:rsidRPr="001001FE">
        <w:rPr>
          <w:rFonts w:ascii="Times New Roman" w:eastAsia="Times New Roman" w:hAnsi="Times New Roman" w:cs="Times New Roman"/>
          <w:color w:val="000000"/>
          <w:sz w:val="24"/>
          <w:lang w:val="sr-Cyrl-RS"/>
        </w:rPr>
        <w:t>,00</w:t>
      </w:r>
      <w:r w:rsidR="002B1C7E" w:rsidRPr="001001FE">
        <w:rPr>
          <w:rFonts w:ascii="Times New Roman" w:eastAsia="Times New Roman" w:hAnsi="Times New Roman" w:cs="Times New Roman"/>
          <w:color w:val="000000"/>
          <w:sz w:val="24"/>
          <w:lang w:val="sr-Cyrl-RS"/>
        </w:rPr>
        <w:t>%</w:t>
      </w:r>
      <w:r w:rsidRPr="001001FE">
        <w:rPr>
          <w:rFonts w:ascii="Times New Roman" w:eastAsia="Times New Roman" w:hAnsi="Times New Roman" w:cs="Times New Roman"/>
          <w:color w:val="000000"/>
          <w:sz w:val="24"/>
          <w:lang w:val="sr-Cyrl-RS"/>
        </w:rPr>
        <w:t>.</w:t>
      </w:r>
    </w:p>
    <w:p w:rsidR="00962A12" w:rsidRPr="001001FE" w:rsidRDefault="00962A12" w:rsidP="002D63AD">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Одступања између одобрених средстава и извршења на апропријацијама 415 -Накнада трошкова за запослене и 422 - Трошкови путовања износи испод 7% и настала су због иницијално одобреног вишег износа средстава, односно због одлагања пар службених путовања за 2025. годину, док је одступање на</w:t>
      </w:r>
      <w:r w:rsidR="002D63AD" w:rsidRPr="001001FE">
        <w:rPr>
          <w:rFonts w:ascii="Times New Roman" w:eastAsia="Times New Roman" w:hAnsi="Times New Roman" w:cs="Times New Roman"/>
          <w:color w:val="000000"/>
          <w:sz w:val="24"/>
          <w:lang w:val="sr-Cyrl-RS"/>
        </w:rPr>
        <w:t xml:space="preserve"> економској класификацији 416 </w:t>
      </w:r>
      <w:r w:rsidRPr="001001FE">
        <w:rPr>
          <w:rFonts w:ascii="Times New Roman" w:eastAsia="Times New Roman" w:hAnsi="Times New Roman" w:cs="Times New Roman"/>
          <w:color w:val="000000"/>
          <w:sz w:val="24"/>
          <w:lang w:val="sr-Cyrl-RS"/>
        </w:rPr>
        <w:t>Награде запосленима и остали посебни расходи настало јер интерним актима није предвиђена исплата овог типа давања запосленима у току 2024.године.</w:t>
      </w:r>
    </w:p>
    <w:p w:rsidR="00962A12" w:rsidRPr="001001FE" w:rsidRDefault="00962A12" w:rsidP="00565689">
      <w:pPr>
        <w:spacing w:after="0" w:line="230" w:lineRule="auto"/>
        <w:jc w:val="both"/>
        <w:rPr>
          <w:rFonts w:ascii="Times New Roman" w:eastAsia="Times New Roman" w:hAnsi="Times New Roman" w:cs="Times New Roman"/>
          <w:color w:val="000000"/>
          <w:sz w:val="24"/>
          <w:lang w:val="sr-Cyrl-RS"/>
        </w:rPr>
      </w:pPr>
    </w:p>
    <w:p w:rsidR="00962A12" w:rsidRPr="001001FE" w:rsidRDefault="00962A12" w:rsidP="0056568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w:t>
      </w:r>
      <w:r w:rsidR="002D63AD" w:rsidRPr="001001FE">
        <w:rPr>
          <w:rFonts w:ascii="Times New Roman" w:hAnsi="Times New Roman" w:cs="Times New Roman"/>
          <w:b/>
          <w:sz w:val="24"/>
          <w:szCs w:val="24"/>
          <w:lang w:val="sr-Cyrl-RS"/>
        </w:rPr>
        <w:t xml:space="preserve"> 0019 – Научноистраживачки рад </w:t>
      </w:r>
      <w:r w:rsidRPr="001001FE">
        <w:rPr>
          <w:rFonts w:ascii="Times New Roman" w:hAnsi="Times New Roman" w:cs="Times New Roman"/>
          <w:b/>
          <w:sz w:val="24"/>
          <w:szCs w:val="24"/>
          <w:lang w:val="sr-Cyrl-RS"/>
        </w:rPr>
        <w:t>САНУ</w:t>
      </w:r>
    </w:p>
    <w:p w:rsidR="00962A12" w:rsidRPr="001001FE" w:rsidRDefault="00962A12" w:rsidP="00565689">
      <w:pPr>
        <w:ind w:firstLine="708"/>
        <w:jc w:val="both"/>
        <w:rPr>
          <w:rFonts w:ascii="Times New Roman" w:eastAsia="Times New Roman" w:hAnsi="Times New Roman" w:cs="Times New Roman"/>
          <w:color w:val="000000"/>
          <w:sz w:val="24"/>
          <w:lang w:val="sr-Cyrl-RS"/>
        </w:rPr>
      </w:pPr>
      <w:r w:rsidRPr="001001FE">
        <w:rPr>
          <w:rFonts w:ascii="Times New Roman" w:hAnsi="Times New Roman" w:cs="Times New Roman"/>
          <w:sz w:val="24"/>
          <w:szCs w:val="24"/>
          <w:lang w:val="sr-Cyrl-RS"/>
        </w:rPr>
        <w:t>Разлика</w:t>
      </w:r>
      <w:r w:rsidRPr="001001FE">
        <w:rPr>
          <w:rFonts w:ascii="Times New Roman" w:eastAsia="Times New Roman" w:hAnsi="Times New Roman" w:cs="Times New Roman"/>
          <w:color w:val="000000"/>
          <w:sz w:val="24"/>
          <w:lang w:val="sr-Cyrl-RS"/>
        </w:rPr>
        <w:t xml:space="preserve"> у извршењу у односу на планирана средства на апропријацији 422 - Трошкови путовања од око 6% настала је због </w:t>
      </w:r>
      <w:proofErr w:type="spellStart"/>
      <w:r w:rsidRPr="001001FE">
        <w:rPr>
          <w:rFonts w:ascii="Times New Roman" w:eastAsia="Times New Roman" w:hAnsi="Times New Roman" w:cs="Times New Roman"/>
          <w:color w:val="000000"/>
          <w:sz w:val="24"/>
          <w:lang w:val="sr-Cyrl-RS"/>
        </w:rPr>
        <w:t>због</w:t>
      </w:r>
      <w:proofErr w:type="spellEnd"/>
      <w:r w:rsidRPr="001001FE">
        <w:rPr>
          <w:rFonts w:ascii="Times New Roman" w:eastAsia="Times New Roman" w:hAnsi="Times New Roman" w:cs="Times New Roman"/>
          <w:color w:val="000000"/>
          <w:sz w:val="24"/>
          <w:lang w:val="sr-Cyrl-RS"/>
        </w:rPr>
        <w:t xml:space="preserve"> одлагања службених путовања за 2025. годину, док су на апропријацијама 424 - Специјализоване услуге и 426 - Материјал, одступања између одобрених средстава и извршења минимална и износе мање од 1%.</w:t>
      </w:r>
    </w:p>
    <w:p w:rsidR="002D63AD" w:rsidRPr="001001FE" w:rsidRDefault="002D63AD" w:rsidP="00565689">
      <w:pPr>
        <w:spacing w:after="0"/>
        <w:jc w:val="both"/>
        <w:rPr>
          <w:rFonts w:ascii="Times New Roman" w:eastAsia="Times New Roman" w:hAnsi="Times New Roman" w:cs="Times New Roman"/>
          <w:color w:val="000000"/>
          <w:sz w:val="24"/>
          <w:lang w:val="sr-Cyrl-RS"/>
        </w:rPr>
      </w:pP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37 МИНИСТАРСТВО ТУРИЗМА И ОМЛАДИНЕ</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1302 – Омладинска политика</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Функција:110 – Извршни и законодавни органи, финансијски и фискални послови и спољни послови</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0004 – Развој и спровођење омладинске политике</w:t>
      </w:r>
    </w:p>
    <w:p w:rsidR="00962A12" w:rsidRPr="001001FE" w:rsidRDefault="00962A12" w:rsidP="00E26DE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7,50% у односу на планирана средства из буџета Републике Србије, на апропријацији економске класификације 413 - Накладе у натури, настало је из разлога трошења средстава за дату намену у складу са стварним потребама;</w:t>
      </w:r>
    </w:p>
    <w:p w:rsidR="00962A12" w:rsidRPr="001001FE" w:rsidRDefault="00962A12" w:rsidP="00E26DE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77,32% у односу на планирана средства из буџета Републике Србије, на апропријацији економске класификације 414 -Социјална </w:t>
      </w:r>
      <w:proofErr w:type="spellStart"/>
      <w:r w:rsidRPr="001001FE">
        <w:rPr>
          <w:rFonts w:ascii="Times New Roman" w:eastAsia="Times New Roman" w:hAnsi="Times New Roman" w:cs="Times New Roman"/>
          <w:color w:val="000000"/>
          <w:sz w:val="24"/>
          <w:lang w:val="sr-Cyrl-RS"/>
        </w:rPr>
        <w:t>даватьа</w:t>
      </w:r>
      <w:proofErr w:type="spellEnd"/>
      <w:r w:rsidRPr="001001FE">
        <w:rPr>
          <w:rFonts w:ascii="Times New Roman" w:eastAsia="Times New Roman" w:hAnsi="Times New Roman" w:cs="Times New Roman"/>
          <w:color w:val="000000"/>
          <w:sz w:val="24"/>
          <w:lang w:val="sr-Cyrl-RS"/>
        </w:rPr>
        <w:t xml:space="preserve"> за </w:t>
      </w:r>
      <w:proofErr w:type="spellStart"/>
      <w:r w:rsidRPr="001001FE">
        <w:rPr>
          <w:rFonts w:ascii="Times New Roman" w:eastAsia="Times New Roman" w:hAnsi="Times New Roman" w:cs="Times New Roman"/>
          <w:color w:val="000000"/>
          <w:sz w:val="24"/>
          <w:lang w:val="sr-Cyrl-RS"/>
        </w:rPr>
        <w:t>посленима</w:t>
      </w:r>
      <w:proofErr w:type="spellEnd"/>
      <w:r w:rsidRPr="001001FE">
        <w:rPr>
          <w:rFonts w:ascii="Times New Roman" w:eastAsia="Times New Roman" w:hAnsi="Times New Roman" w:cs="Times New Roman"/>
          <w:color w:val="000000"/>
          <w:sz w:val="24"/>
          <w:lang w:val="sr-Cyrl-RS"/>
        </w:rPr>
        <w:t>, настало је из разлога трошења средстава за дату намену у складу са стварним потребама;</w:t>
      </w:r>
    </w:p>
    <w:p w:rsidR="00962A12" w:rsidRPr="001001FE" w:rsidRDefault="00962A12" w:rsidP="00E26DE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Извршење расхода од 66,91% у односу на планирана средства из буџета Републике Србије, на апропријацији економске класификације 415 - Накнаде трошкова за запослене, настало је из разлога трошења средстава за дату намену у складу са стварним потребама;</w:t>
      </w:r>
    </w:p>
    <w:p w:rsidR="00962A12" w:rsidRPr="001001FE" w:rsidRDefault="00962A12" w:rsidP="00E26DE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66,53% у односу на планирана средства из буџета Републике Србије, на апропријацији економске класификације 422 - Трошкови путовања. настало је из разлога трошења средстава за дату намену у складу са стварним потребама;</w:t>
      </w:r>
    </w:p>
    <w:p w:rsidR="00962A12" w:rsidRPr="001001FE" w:rsidRDefault="00962A12" w:rsidP="00E26DEE">
      <w:pPr>
        <w:spacing w:after="0"/>
        <w:ind w:firstLine="708"/>
        <w:jc w:val="both"/>
        <w:rPr>
          <w:rFonts w:ascii="Times New Roman" w:eastAsia="Times New Roman" w:hAnsi="Times New Roman" w:cs="Times New Roman"/>
          <w:color w:val="000000"/>
          <w:sz w:val="24"/>
          <w:lang w:val="sr-Cyrl-RS"/>
        </w:rPr>
      </w:pPr>
      <w:proofErr w:type="spellStart"/>
      <w:r w:rsidRPr="001001FE">
        <w:rPr>
          <w:rFonts w:ascii="Times New Roman" w:eastAsia="Times New Roman" w:hAnsi="Times New Roman" w:cs="Times New Roman"/>
          <w:color w:val="000000"/>
          <w:sz w:val="24"/>
          <w:lang w:val="sr-Cyrl-RS"/>
        </w:rPr>
        <w:t>Извршегье</w:t>
      </w:r>
      <w:proofErr w:type="spellEnd"/>
      <w:r w:rsidRPr="001001FE">
        <w:rPr>
          <w:rFonts w:ascii="Times New Roman" w:eastAsia="Times New Roman" w:hAnsi="Times New Roman" w:cs="Times New Roman"/>
          <w:color w:val="000000"/>
          <w:sz w:val="24"/>
          <w:lang w:val="sr-Cyrl-RS"/>
        </w:rPr>
        <w:t xml:space="preserve"> расхода од 86,62% у односу на планирана средства из </w:t>
      </w:r>
      <w:proofErr w:type="spellStart"/>
      <w:r w:rsidRPr="001001FE">
        <w:rPr>
          <w:rFonts w:ascii="Times New Roman" w:eastAsia="Times New Roman" w:hAnsi="Times New Roman" w:cs="Times New Roman"/>
          <w:color w:val="000000"/>
          <w:sz w:val="24"/>
          <w:lang w:val="sr-Cyrl-RS"/>
        </w:rPr>
        <w:t>буцета</w:t>
      </w:r>
      <w:proofErr w:type="spellEnd"/>
      <w:r w:rsidRPr="001001FE">
        <w:rPr>
          <w:rFonts w:ascii="Times New Roman" w:eastAsia="Times New Roman" w:hAnsi="Times New Roman" w:cs="Times New Roman"/>
          <w:color w:val="000000"/>
          <w:sz w:val="24"/>
          <w:lang w:val="sr-Cyrl-RS"/>
        </w:rPr>
        <w:t xml:space="preserve"> Републике Србије, на апропријацији економске класификације 423 - Услуге по уговору, настало је из разлога трошења средстава за дату намену у складу са стварним потребама;</w:t>
      </w:r>
    </w:p>
    <w:p w:rsidR="00962A12" w:rsidRPr="001001FE" w:rsidRDefault="00962A12" w:rsidP="00E26DE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58,58% у односу на планирана средства из буџета Републике Србије, на апропријацији економске класификације 424 -- Специјализоване услуге, настало је из разлога што нису реализоване све </w:t>
      </w:r>
      <w:proofErr w:type="spellStart"/>
      <w:r w:rsidRPr="001001FE">
        <w:rPr>
          <w:rFonts w:ascii="Times New Roman" w:eastAsia="Times New Roman" w:hAnsi="Times New Roman" w:cs="Times New Roman"/>
          <w:color w:val="000000"/>
          <w:sz w:val="24"/>
          <w:lang w:val="sr-Cyrl-RS"/>
        </w:rPr>
        <w:t>планиранс</w:t>
      </w:r>
      <w:proofErr w:type="spellEnd"/>
      <w:r w:rsidRPr="001001FE">
        <w:rPr>
          <w:rFonts w:ascii="Times New Roman" w:eastAsia="Times New Roman" w:hAnsi="Times New Roman" w:cs="Times New Roman"/>
          <w:color w:val="000000"/>
          <w:sz w:val="24"/>
          <w:lang w:val="sr-Cyrl-RS"/>
        </w:rPr>
        <w:t xml:space="preserve"> јавне набавке;</w:t>
      </w:r>
    </w:p>
    <w:p w:rsidR="00962A12" w:rsidRPr="001001FE" w:rsidRDefault="00962A12" w:rsidP="00E26DE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70,37% у односу на планирана средства из буџета Републике Србије, на апропријацији економске класификације 481 -Дотације </w:t>
      </w:r>
      <w:proofErr w:type="spellStart"/>
      <w:r w:rsidRPr="001001FE">
        <w:rPr>
          <w:rFonts w:ascii="Times New Roman" w:eastAsia="Times New Roman" w:hAnsi="Times New Roman" w:cs="Times New Roman"/>
          <w:color w:val="000000"/>
          <w:sz w:val="24"/>
          <w:lang w:val="sr-Cyrl-RS"/>
        </w:rPr>
        <w:t>невл</w:t>
      </w:r>
      <w:r w:rsidR="00677E04">
        <w:rPr>
          <w:rFonts w:ascii="Times New Roman" w:eastAsia="Times New Roman" w:hAnsi="Times New Roman" w:cs="Times New Roman"/>
          <w:color w:val="000000"/>
          <w:sz w:val="24"/>
          <w:lang w:val="sr-Cyrl-RS"/>
        </w:rPr>
        <w:t>адипим</w:t>
      </w:r>
      <w:proofErr w:type="spellEnd"/>
      <w:r w:rsidR="00677E04">
        <w:rPr>
          <w:rFonts w:ascii="Times New Roman" w:eastAsia="Times New Roman" w:hAnsi="Times New Roman" w:cs="Times New Roman"/>
          <w:color w:val="000000"/>
          <w:sz w:val="24"/>
          <w:lang w:val="sr-Cyrl-RS"/>
        </w:rPr>
        <w:t xml:space="preserve"> организацијама, настало </w:t>
      </w:r>
      <w:r w:rsidRPr="001001FE">
        <w:rPr>
          <w:rFonts w:ascii="Times New Roman" w:eastAsia="Times New Roman" w:hAnsi="Times New Roman" w:cs="Times New Roman"/>
          <w:color w:val="000000"/>
          <w:sz w:val="24"/>
          <w:lang w:val="sr-Cyrl-RS"/>
        </w:rPr>
        <w:t xml:space="preserve">је из разлога што Републички секретаријат за законодавство није дало мишљење за Предлог </w:t>
      </w:r>
      <w:proofErr w:type="spellStart"/>
      <w:r w:rsidRPr="001001FE">
        <w:rPr>
          <w:rFonts w:ascii="Times New Roman" w:eastAsia="Times New Roman" w:hAnsi="Times New Roman" w:cs="Times New Roman"/>
          <w:color w:val="000000"/>
          <w:sz w:val="24"/>
          <w:lang w:val="sr-Cyrl-RS"/>
        </w:rPr>
        <w:t>заклучка</w:t>
      </w:r>
      <w:proofErr w:type="spellEnd"/>
      <w:r w:rsidRPr="001001FE">
        <w:rPr>
          <w:rFonts w:ascii="Times New Roman" w:eastAsia="Times New Roman" w:hAnsi="Times New Roman" w:cs="Times New Roman"/>
          <w:color w:val="000000"/>
          <w:sz w:val="24"/>
          <w:lang w:val="sr-Cyrl-RS"/>
        </w:rPr>
        <w:t xml:space="preserve"> којим се Влада саглашава да Министарство туризма и омладине закључи уговор са Омладинским савезом </w:t>
      </w:r>
      <w:proofErr w:type="spellStart"/>
      <w:r w:rsidRPr="001001FE">
        <w:rPr>
          <w:rFonts w:ascii="Times New Roman" w:eastAsia="Times New Roman" w:hAnsi="Times New Roman" w:cs="Times New Roman"/>
          <w:color w:val="000000"/>
          <w:sz w:val="24"/>
          <w:lang w:val="sr-Cyrl-RS"/>
        </w:rPr>
        <w:t>удружен,а</w:t>
      </w:r>
      <w:proofErr w:type="spellEnd"/>
      <w:r w:rsidRPr="001001FE">
        <w:rPr>
          <w:rFonts w:ascii="Times New Roman" w:eastAsia="Times New Roman" w:hAnsi="Times New Roman" w:cs="Times New Roman"/>
          <w:color w:val="000000"/>
          <w:sz w:val="24"/>
          <w:lang w:val="sr-Cyrl-RS"/>
        </w:rPr>
        <w:t xml:space="preserve"> „ОПЕНС” из Новог Сада.</w:t>
      </w:r>
    </w:p>
    <w:p w:rsidR="00E26DEE" w:rsidRPr="001001FE" w:rsidRDefault="00E26DEE" w:rsidP="00286542">
      <w:pPr>
        <w:spacing w:after="0"/>
        <w:jc w:val="both"/>
        <w:rPr>
          <w:rFonts w:ascii="Times New Roman" w:eastAsia="Times New Roman" w:hAnsi="Times New Roman" w:cs="Times New Roman"/>
          <w:color w:val="000000"/>
          <w:sz w:val="24"/>
          <w:lang w:val="sr-Cyrl-RS"/>
        </w:rPr>
      </w:pP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0008 – Међународна сарадња у области омладине</w:t>
      </w:r>
    </w:p>
    <w:p w:rsidR="00962A12" w:rsidRPr="001001FE" w:rsidRDefault="00962A12" w:rsidP="00E26DE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66,80% у односу на планирана средства из буџета Републике Србије, на апропријацији економске класификације 421 - Стални трошкови,</w:t>
      </w:r>
      <w:r w:rsidR="00677E04">
        <w:rPr>
          <w:rFonts w:ascii="Times New Roman" w:eastAsia="Times New Roman" w:hAnsi="Times New Roman" w:cs="Times New Roman"/>
          <w:color w:val="000000"/>
          <w:sz w:val="24"/>
          <w:lang w:val="sr-Cyrl-RS"/>
        </w:rPr>
        <w:t xml:space="preserve"> настало </w:t>
      </w:r>
      <w:r w:rsidRPr="001001FE">
        <w:rPr>
          <w:rFonts w:ascii="Times New Roman" w:eastAsia="Times New Roman" w:hAnsi="Times New Roman" w:cs="Times New Roman"/>
          <w:color w:val="000000"/>
          <w:sz w:val="24"/>
          <w:lang w:val="sr-Cyrl-RS"/>
        </w:rPr>
        <w:t xml:space="preserve">је из разлога што су стварни трошкови који се односе на просторије и комуналије локалног огранка Регионалне канцеларије за </w:t>
      </w:r>
      <w:proofErr w:type="spellStart"/>
      <w:r w:rsidRPr="001001FE">
        <w:rPr>
          <w:rFonts w:ascii="Times New Roman" w:eastAsia="Times New Roman" w:hAnsi="Times New Roman" w:cs="Times New Roman"/>
          <w:color w:val="000000"/>
          <w:sz w:val="24"/>
          <w:lang w:val="sr-Cyrl-RS"/>
        </w:rPr>
        <w:t>сарадгьу</w:t>
      </w:r>
      <w:proofErr w:type="spellEnd"/>
      <w:r w:rsidRPr="001001FE">
        <w:rPr>
          <w:rFonts w:ascii="Times New Roman" w:eastAsia="Times New Roman" w:hAnsi="Times New Roman" w:cs="Times New Roman"/>
          <w:color w:val="000000"/>
          <w:sz w:val="24"/>
          <w:lang w:val="sr-Cyrl-RS"/>
        </w:rPr>
        <w:t xml:space="preserve"> младих западног Балкана знатно мањи од планираних;</w:t>
      </w:r>
      <w:r w:rsidRPr="001001FE">
        <w:rPr>
          <w:rFonts w:ascii="Times New Roman" w:eastAsia="Times New Roman" w:hAnsi="Times New Roman" w:cs="Times New Roman"/>
          <w:noProof/>
          <w:color w:val="000000"/>
          <w:sz w:val="24"/>
        </w:rPr>
        <w:drawing>
          <wp:inline distT="0" distB="0" distL="0" distR="0" wp14:anchorId="285C3388" wp14:editId="7431A937">
            <wp:extent cx="4311" cy="8617"/>
            <wp:effectExtent l="0" t="0" r="0" b="0"/>
            <wp:docPr id="136" name="Picture 136"/>
            <wp:cNvGraphicFramePr/>
            <a:graphic xmlns:a="http://schemas.openxmlformats.org/drawingml/2006/main">
              <a:graphicData uri="http://schemas.openxmlformats.org/drawingml/2006/picture">
                <pic:pic xmlns:pic="http://schemas.openxmlformats.org/drawingml/2006/picture">
                  <pic:nvPicPr>
                    <pic:cNvPr id="3647" name="Picture 3647"/>
                    <pic:cNvPicPr/>
                  </pic:nvPicPr>
                  <pic:blipFill>
                    <a:blip r:embed="rId65"/>
                    <a:stretch>
                      <a:fillRect/>
                    </a:stretch>
                  </pic:blipFill>
                  <pic:spPr>
                    <a:xfrm>
                      <a:off x="0" y="0"/>
                      <a:ext cx="4311" cy="8617"/>
                    </a:xfrm>
                    <a:prstGeom prst="rect">
                      <a:avLst/>
                    </a:prstGeom>
                  </pic:spPr>
                </pic:pic>
              </a:graphicData>
            </a:graphic>
          </wp:inline>
        </w:drawing>
      </w:r>
    </w:p>
    <w:p w:rsidR="00962A12" w:rsidRPr="001001FE" w:rsidRDefault="00962A12" w:rsidP="00E26DE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65,58% у односу на планирана средства из буџета Републике Србије, на апропријацији економске класификације 422 - Трошкови </w:t>
      </w:r>
      <w:proofErr w:type="spellStart"/>
      <w:r w:rsidRPr="001001FE">
        <w:rPr>
          <w:rFonts w:ascii="Times New Roman" w:eastAsia="Times New Roman" w:hAnsi="Times New Roman" w:cs="Times New Roman"/>
          <w:color w:val="000000"/>
          <w:sz w:val="24"/>
          <w:lang w:val="sr-Cyrl-RS"/>
        </w:rPr>
        <w:t>путовакь</w:t>
      </w:r>
      <w:r w:rsidR="00125ECB" w:rsidRPr="001001FE">
        <w:rPr>
          <w:rFonts w:ascii="Times New Roman" w:eastAsia="Times New Roman" w:hAnsi="Times New Roman" w:cs="Times New Roman"/>
          <w:color w:val="000000"/>
          <w:sz w:val="24"/>
          <w:lang w:val="sr-Cyrl-RS"/>
        </w:rPr>
        <w:t>а</w:t>
      </w:r>
      <w:proofErr w:type="spellEnd"/>
      <w:r w:rsidR="00125ECB" w:rsidRPr="001001FE">
        <w:rPr>
          <w:rFonts w:ascii="Times New Roman" w:eastAsia="Times New Roman" w:hAnsi="Times New Roman" w:cs="Times New Roman"/>
          <w:color w:val="000000"/>
          <w:sz w:val="24"/>
          <w:lang w:val="sr-Cyrl-RS"/>
        </w:rPr>
        <w:t>, настало је из разлога трошен</w:t>
      </w:r>
      <w:r w:rsidRPr="001001FE">
        <w:rPr>
          <w:rFonts w:ascii="Times New Roman" w:eastAsia="Times New Roman" w:hAnsi="Times New Roman" w:cs="Times New Roman"/>
          <w:color w:val="000000"/>
          <w:sz w:val="24"/>
          <w:lang w:val="sr-Cyrl-RS"/>
        </w:rPr>
        <w:t>а средстава за дату намену у складу са стварним потребама;</w:t>
      </w:r>
    </w:p>
    <w:p w:rsidR="00962A12" w:rsidRPr="001001FE" w:rsidRDefault="00962A12" w:rsidP="00E26DE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39,65% у односу на планирана средства из </w:t>
      </w:r>
      <w:proofErr w:type="spellStart"/>
      <w:r w:rsidRPr="001001FE">
        <w:rPr>
          <w:rFonts w:ascii="Times New Roman" w:eastAsia="Times New Roman" w:hAnsi="Times New Roman" w:cs="Times New Roman"/>
          <w:color w:val="000000"/>
          <w:sz w:val="24"/>
          <w:lang w:val="sr-Cyrl-RS"/>
        </w:rPr>
        <w:t>буцета</w:t>
      </w:r>
      <w:proofErr w:type="spellEnd"/>
      <w:r w:rsidRPr="001001FE">
        <w:rPr>
          <w:rFonts w:ascii="Times New Roman" w:eastAsia="Times New Roman" w:hAnsi="Times New Roman" w:cs="Times New Roman"/>
          <w:color w:val="000000"/>
          <w:sz w:val="24"/>
          <w:lang w:val="sr-Cyrl-RS"/>
        </w:rPr>
        <w:t xml:space="preserve"> Републике Србије, на апропријацији економске класификације 424 </w:t>
      </w:r>
      <w:r w:rsidRPr="001001FE">
        <w:rPr>
          <w:rFonts w:ascii="Times New Roman" w:eastAsia="Times New Roman" w:hAnsi="Times New Roman" w:cs="Times New Roman"/>
          <w:noProof/>
          <w:color w:val="000000"/>
          <w:sz w:val="24"/>
        </w:rPr>
        <w:drawing>
          <wp:inline distT="0" distB="0" distL="0" distR="0" wp14:anchorId="3035A7C1" wp14:editId="15716BDC">
            <wp:extent cx="86212" cy="12926"/>
            <wp:effectExtent l="0" t="0" r="0" b="0"/>
            <wp:docPr id="137" name="Picture 137"/>
            <wp:cNvGraphicFramePr/>
            <a:graphic xmlns:a="http://schemas.openxmlformats.org/drawingml/2006/main">
              <a:graphicData uri="http://schemas.openxmlformats.org/drawingml/2006/picture">
                <pic:pic xmlns:pic="http://schemas.openxmlformats.org/drawingml/2006/picture">
                  <pic:nvPicPr>
                    <pic:cNvPr id="3651" name="Picture 3651"/>
                    <pic:cNvPicPr/>
                  </pic:nvPicPr>
                  <pic:blipFill>
                    <a:blip r:embed="rId66"/>
                    <a:stretch>
                      <a:fillRect/>
                    </a:stretch>
                  </pic:blipFill>
                  <pic:spPr>
                    <a:xfrm>
                      <a:off x="0" y="0"/>
                      <a:ext cx="86212" cy="12926"/>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 Специјализоване услуге, настало је из разлога трошења средстава за дату намену у складу са стварним потребама.</w:t>
      </w:r>
    </w:p>
    <w:p w:rsidR="00962A12" w:rsidRPr="001001FE" w:rsidRDefault="00962A12" w:rsidP="00286542">
      <w:pPr>
        <w:spacing w:after="0" w:line="271" w:lineRule="auto"/>
        <w:ind w:right="161"/>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eastAsia="Times New Roman" w:hAnsi="Times New Roman" w:cs="Times New Roman"/>
          <w:b/>
          <w:sz w:val="26"/>
          <w:lang w:val="sr-Cyrl-RS"/>
        </w:rPr>
      </w:pPr>
      <w:r w:rsidRPr="001001FE">
        <w:rPr>
          <w:rFonts w:ascii="Times New Roman" w:eastAsia="Times New Roman" w:hAnsi="Times New Roman" w:cs="Times New Roman"/>
          <w:b/>
          <w:sz w:val="26"/>
          <w:lang w:val="sr-Cyrl-RS"/>
        </w:rPr>
        <w:t>Пројекат 7024 ИПА 2014 - Сектор подршке запошљавању младих и активној инклузији</w:t>
      </w:r>
    </w:p>
    <w:p w:rsidR="00962A12" w:rsidRPr="001001FE" w:rsidRDefault="00962A12" w:rsidP="00BC0A7C">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0,00% у односу на планирана средства из буџета Републике Србије. на апропријацији економске класификације 481 - Дотације невладиним организацијама, настало је из разлога јер се средства исплаћују након верификације Извештаја Грант корисника од стране Министарства финансија (Сектор за финансирање и финансирање програма из средстава ЕУ-C'FCU) које потом доставља захтев за плаћање Министарству. Услед застоја у одобравању преосталих Извештаја од стране CFCU, Министарство туризма и омладине није вршило исплате у датом периоду.</w:t>
      </w:r>
    </w:p>
    <w:p w:rsidR="00962A12" w:rsidRPr="001001FE" w:rsidRDefault="00962A12" w:rsidP="00286542">
      <w:pPr>
        <w:jc w:val="both"/>
        <w:rPr>
          <w:rFonts w:ascii="Times New Roman" w:hAnsi="Times New Roman" w:cs="Times New Roman"/>
          <w:b/>
          <w:sz w:val="24"/>
          <w:szCs w:val="24"/>
          <w:lang w:val="sr-Cyrl-RS"/>
        </w:rPr>
      </w:pP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1507 – Уређење и развој у области туризма</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Функција:473 – Туризам</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0004 – Туристичка инспекција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56,44% у односу на планирана средства из буџета Републике Србије, на апропријацији економске класификације 421 - Стални трошкови, настало је из разлога: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што планирани износ средстава поред редовног плаћања рачуна се односио и на најављено повећање цена електричне енергије и комуналних услуга,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што за закључен уговор за фиксну телефонију у 2024. години остала су неутрошена средства, односно преузета обавеза у 2025. години;</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што је закључен Уговор у октобру 2024. године за осигурање службених возила и средства нису утрошена тј. </w:t>
      </w:r>
      <w:proofErr w:type="spellStart"/>
      <w:r w:rsidRPr="001001FE">
        <w:rPr>
          <w:rFonts w:ascii="Times New Roman" w:eastAsia="Times New Roman" w:hAnsi="Times New Roman" w:cs="Times New Roman"/>
          <w:color w:val="000000"/>
          <w:sz w:val="24"/>
          <w:lang w:val="sr-Cyrl-RS"/>
        </w:rPr>
        <w:t>користићс</w:t>
      </w:r>
      <w:proofErr w:type="spellEnd"/>
      <w:r w:rsidRPr="001001FE">
        <w:rPr>
          <w:rFonts w:ascii="Times New Roman" w:eastAsia="Times New Roman" w:hAnsi="Times New Roman" w:cs="Times New Roman"/>
          <w:color w:val="000000"/>
          <w:sz w:val="24"/>
          <w:lang w:val="sr-Cyrl-RS"/>
        </w:rPr>
        <w:t xml:space="preserve"> се до октобра 2025. године; </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што је закључен Уговор у августу 2024. године, за закуп 16 возила и средства нису утрошена јер оперативни лизинг почео да се реализује у новембру 2024. године.</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59,99% у односу на планирана средства из буџета Републике Србије, на апропријацији економске класификације 422 </w:t>
      </w:r>
      <w:r w:rsidRPr="001001FE">
        <w:rPr>
          <w:rFonts w:ascii="Times New Roman" w:eastAsia="Times New Roman" w:hAnsi="Times New Roman" w:cs="Times New Roman"/>
          <w:noProof/>
          <w:color w:val="000000"/>
          <w:sz w:val="24"/>
        </w:rPr>
        <w:drawing>
          <wp:inline distT="0" distB="0" distL="0" distR="0" wp14:anchorId="3B439B1B" wp14:editId="2BA23FE3">
            <wp:extent cx="90523" cy="17233"/>
            <wp:effectExtent l="0" t="0" r="0" b="0"/>
            <wp:docPr id="138" name="Picture 138"/>
            <wp:cNvGraphicFramePr/>
            <a:graphic xmlns:a="http://schemas.openxmlformats.org/drawingml/2006/main">
              <a:graphicData uri="http://schemas.openxmlformats.org/drawingml/2006/picture">
                <pic:pic xmlns:pic="http://schemas.openxmlformats.org/drawingml/2006/picture">
                  <pic:nvPicPr>
                    <pic:cNvPr id="6240" name="Picture 6240"/>
                    <pic:cNvPicPr/>
                  </pic:nvPicPr>
                  <pic:blipFill>
                    <a:blip r:embed="rId67"/>
                    <a:stretch>
                      <a:fillRect/>
                    </a:stretch>
                  </pic:blipFill>
                  <pic:spPr>
                    <a:xfrm>
                      <a:off x="0" y="0"/>
                      <a:ext cx="90523" cy="17233"/>
                    </a:xfrm>
                    <a:prstGeom prst="rect">
                      <a:avLst/>
                    </a:prstGeom>
                  </pic:spPr>
                </pic:pic>
              </a:graphicData>
            </a:graphic>
          </wp:inline>
        </w:drawing>
      </w:r>
      <w:proofErr w:type="spellStart"/>
      <w:r w:rsidRPr="001001FE">
        <w:rPr>
          <w:rFonts w:ascii="Times New Roman" w:eastAsia="Times New Roman" w:hAnsi="Times New Roman" w:cs="Times New Roman"/>
          <w:color w:val="000000"/>
          <w:sz w:val="24"/>
          <w:lang w:val="sr-Cyrl-RS"/>
        </w:rPr>
        <w:t>Трош</w:t>
      </w:r>
      <w:proofErr w:type="spellEnd"/>
      <w:r w:rsidRPr="001001FE">
        <w:rPr>
          <w:rFonts w:ascii="Times New Roman" w:eastAsia="Times New Roman" w:hAnsi="Times New Roman" w:cs="Times New Roman"/>
          <w:color w:val="000000"/>
          <w:sz w:val="24"/>
          <w:lang w:val="sr-Cyrl-RS"/>
        </w:rPr>
        <w:t xml:space="preserve"> кови путовања, настало је из разлога трошења средстава за дату намену у складу са стварним потребама;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87,86% у односу на планирана средства из буџета Републике Србије, на апропријацији економске класификације 423 - Услуге по уговору, настало је из разлога: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планирана средства су била намењена за ангажовање лица по уговору о ППП,</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0,00% у односу на планирана средства из буџета Републике Србије, на апропријацији економске класификације 424 </w:t>
      </w:r>
      <w:r w:rsidRPr="001001FE">
        <w:rPr>
          <w:rFonts w:ascii="Times New Roman" w:eastAsia="Times New Roman" w:hAnsi="Times New Roman" w:cs="Times New Roman"/>
          <w:noProof/>
          <w:color w:val="000000"/>
          <w:sz w:val="24"/>
        </w:rPr>
        <w:drawing>
          <wp:inline distT="0" distB="0" distL="0" distR="0" wp14:anchorId="0A79C295" wp14:editId="7C2A7CCE">
            <wp:extent cx="86212" cy="17234"/>
            <wp:effectExtent l="0" t="0" r="0" b="0"/>
            <wp:docPr id="139" name="Picture 139"/>
            <wp:cNvGraphicFramePr/>
            <a:graphic xmlns:a="http://schemas.openxmlformats.org/drawingml/2006/main">
              <a:graphicData uri="http://schemas.openxmlformats.org/drawingml/2006/picture">
                <pic:pic xmlns:pic="http://schemas.openxmlformats.org/drawingml/2006/picture">
                  <pic:nvPicPr>
                    <pic:cNvPr id="6243" name="Picture 6243"/>
                    <pic:cNvPicPr/>
                  </pic:nvPicPr>
                  <pic:blipFill>
                    <a:blip r:embed="rId68"/>
                    <a:stretch>
                      <a:fillRect/>
                    </a:stretch>
                  </pic:blipFill>
                  <pic:spPr>
                    <a:xfrm>
                      <a:off x="0" y="0"/>
                      <a:ext cx="86212" cy="17234"/>
                    </a:xfrm>
                    <a:prstGeom prst="rect">
                      <a:avLst/>
                    </a:prstGeom>
                  </pic:spPr>
                </pic:pic>
              </a:graphicData>
            </a:graphic>
          </wp:inline>
        </w:drawing>
      </w:r>
      <w:proofErr w:type="spellStart"/>
      <w:r w:rsidRPr="001001FE">
        <w:rPr>
          <w:rFonts w:ascii="Times New Roman" w:eastAsia="Times New Roman" w:hAnsi="Times New Roman" w:cs="Times New Roman"/>
          <w:color w:val="000000"/>
          <w:sz w:val="24"/>
          <w:lang w:val="sr-Cyrl-RS"/>
        </w:rPr>
        <w:t>Сиецијализоване</w:t>
      </w:r>
      <w:proofErr w:type="spellEnd"/>
      <w:r w:rsidRPr="001001FE">
        <w:rPr>
          <w:rFonts w:ascii="Times New Roman" w:eastAsia="Times New Roman" w:hAnsi="Times New Roman" w:cs="Times New Roman"/>
          <w:color w:val="000000"/>
          <w:sz w:val="24"/>
          <w:lang w:val="sr-Cyrl-RS"/>
        </w:rPr>
        <w:t xml:space="preserve"> у</w:t>
      </w:r>
      <w:r w:rsidR="00677E04">
        <w:rPr>
          <w:rFonts w:ascii="Times New Roman" w:eastAsia="Times New Roman" w:hAnsi="Times New Roman" w:cs="Times New Roman"/>
          <w:color w:val="000000"/>
          <w:sz w:val="24"/>
          <w:lang w:val="sr-Cyrl-RS"/>
        </w:rPr>
        <w:t xml:space="preserve">слуге, настало </w:t>
      </w:r>
      <w:r w:rsidRPr="001001FE">
        <w:rPr>
          <w:rFonts w:ascii="Times New Roman" w:eastAsia="Times New Roman" w:hAnsi="Times New Roman" w:cs="Times New Roman"/>
          <w:color w:val="000000"/>
          <w:sz w:val="24"/>
          <w:lang w:val="sr-Cyrl-RS"/>
        </w:rPr>
        <w:t>је из разлога: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средства су планирана за прикривену куповину тј. за коришћење средстава у инспекцијском надзору, пошто није дефинисано како ће се инспекторима давати новац на коришћење са ове позиције, средства су остала неискоришћена.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27,62% у односу на планирана средства из </w:t>
      </w:r>
      <w:proofErr w:type="spellStart"/>
      <w:r w:rsidRPr="001001FE">
        <w:rPr>
          <w:rFonts w:ascii="Times New Roman" w:eastAsia="Times New Roman" w:hAnsi="Times New Roman" w:cs="Times New Roman"/>
          <w:color w:val="000000"/>
          <w:sz w:val="24"/>
          <w:lang w:val="sr-Cyrl-RS"/>
        </w:rPr>
        <w:t>буцета</w:t>
      </w:r>
      <w:proofErr w:type="spellEnd"/>
      <w:r w:rsidRPr="001001FE">
        <w:rPr>
          <w:rFonts w:ascii="Times New Roman" w:eastAsia="Times New Roman" w:hAnsi="Times New Roman" w:cs="Times New Roman"/>
          <w:color w:val="000000"/>
          <w:sz w:val="24"/>
          <w:lang w:val="sr-Cyrl-RS"/>
        </w:rPr>
        <w:t xml:space="preserve"> Републике </w:t>
      </w:r>
      <w:proofErr w:type="spellStart"/>
      <w:r w:rsidRPr="001001FE">
        <w:rPr>
          <w:rFonts w:ascii="Times New Roman" w:eastAsia="Times New Roman" w:hAnsi="Times New Roman" w:cs="Times New Roman"/>
          <w:color w:val="000000"/>
          <w:sz w:val="24"/>
          <w:lang w:val="sr-Cyrl-RS"/>
        </w:rPr>
        <w:t>Србпје</w:t>
      </w:r>
      <w:proofErr w:type="spellEnd"/>
      <w:r w:rsidRPr="001001FE">
        <w:rPr>
          <w:rFonts w:ascii="Times New Roman" w:eastAsia="Times New Roman" w:hAnsi="Times New Roman" w:cs="Times New Roman"/>
          <w:color w:val="000000"/>
          <w:sz w:val="24"/>
          <w:lang w:val="sr-Cyrl-RS"/>
        </w:rPr>
        <w:t>, на апропријацији економске класификације 425 - Текуће поправке и одржавање, настало је из разлога: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средства су остала неутрошена јер се више пута понављала ЈН за сервисирање возила, Уговори су потписани у јулу, септембру и новембру 2024. године, самим тим је настала преузета обавеза у 2025. години.</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63,16% у односу на планирана средства из </w:t>
      </w:r>
      <w:proofErr w:type="spellStart"/>
      <w:r w:rsidRPr="001001FE">
        <w:rPr>
          <w:rFonts w:ascii="Times New Roman" w:eastAsia="Times New Roman" w:hAnsi="Times New Roman" w:cs="Times New Roman"/>
          <w:color w:val="000000"/>
          <w:sz w:val="24"/>
          <w:lang w:val="sr-Cyrl-RS"/>
        </w:rPr>
        <w:t>буцета</w:t>
      </w:r>
      <w:proofErr w:type="spellEnd"/>
      <w:r w:rsidRPr="001001FE">
        <w:rPr>
          <w:rFonts w:ascii="Times New Roman" w:eastAsia="Times New Roman" w:hAnsi="Times New Roman" w:cs="Times New Roman"/>
          <w:color w:val="000000"/>
          <w:sz w:val="24"/>
          <w:lang w:val="sr-Cyrl-RS"/>
        </w:rPr>
        <w:t xml:space="preserve"> Републике Србије, на апропријацији економске класификације 426--Материјал, настало је из разлога: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средства су остала </w:t>
      </w:r>
      <w:proofErr w:type="spellStart"/>
      <w:r w:rsidRPr="001001FE">
        <w:rPr>
          <w:rFonts w:ascii="Times New Roman" w:eastAsia="Times New Roman" w:hAnsi="Times New Roman" w:cs="Times New Roman"/>
          <w:color w:val="000000"/>
          <w:sz w:val="24"/>
          <w:lang w:val="sr-Cyrl-RS"/>
        </w:rPr>
        <w:t>неуторшена</w:t>
      </w:r>
      <w:proofErr w:type="spellEnd"/>
      <w:r w:rsidRPr="001001FE">
        <w:rPr>
          <w:rFonts w:ascii="Times New Roman" w:eastAsia="Times New Roman" w:hAnsi="Times New Roman" w:cs="Times New Roman"/>
          <w:color w:val="000000"/>
          <w:sz w:val="24"/>
          <w:lang w:val="sr-Cyrl-RS"/>
        </w:rPr>
        <w:t xml:space="preserve"> због ЈН за зимске јакне, додата ребалансом </w:t>
      </w:r>
      <w:proofErr w:type="spellStart"/>
      <w:r w:rsidRPr="001001FE">
        <w:rPr>
          <w:rFonts w:ascii="Times New Roman" w:eastAsia="Times New Roman" w:hAnsi="Times New Roman" w:cs="Times New Roman"/>
          <w:color w:val="000000"/>
          <w:sz w:val="24"/>
          <w:lang w:val="sr-Cyrl-RS"/>
        </w:rPr>
        <w:t>буцета</w:t>
      </w:r>
      <w:proofErr w:type="spellEnd"/>
      <w:r w:rsidRPr="001001FE">
        <w:rPr>
          <w:rFonts w:ascii="Times New Roman" w:eastAsia="Times New Roman" w:hAnsi="Times New Roman" w:cs="Times New Roman"/>
          <w:color w:val="000000"/>
          <w:sz w:val="24"/>
          <w:lang w:val="sr-Cyrl-RS"/>
        </w:rPr>
        <w:t>, јер се ниједан понуђач није јавио на тендер. Обзиром да је затварање Трезора најављено за 10.12.2024. године није постојала могућност да се набавка понови;</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средства су остала неутрошена у потпуности због важећег Уговора за гориво потписаног у јулу 2024. године, као и уговора за набавку ауто-гума потписаног у августу 2024.године, самим тим настала је преузета обавеза.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 xml:space="preserve">Извршење расхода од 46,65% у односу на планирана средства из </w:t>
      </w:r>
      <w:proofErr w:type="spellStart"/>
      <w:r w:rsidRPr="001001FE">
        <w:rPr>
          <w:rFonts w:ascii="Times New Roman" w:eastAsia="Times New Roman" w:hAnsi="Times New Roman" w:cs="Times New Roman"/>
          <w:color w:val="000000"/>
          <w:sz w:val="24"/>
          <w:lang w:val="sr-Cyrl-RS"/>
        </w:rPr>
        <w:t>буцета</w:t>
      </w:r>
      <w:proofErr w:type="spellEnd"/>
      <w:r w:rsidRPr="001001FE">
        <w:rPr>
          <w:rFonts w:ascii="Times New Roman" w:eastAsia="Times New Roman" w:hAnsi="Times New Roman" w:cs="Times New Roman"/>
          <w:color w:val="000000"/>
          <w:sz w:val="24"/>
          <w:lang w:val="sr-Cyrl-RS"/>
        </w:rPr>
        <w:t xml:space="preserve"> Републике Србије, на апропријацији економске класификације 482 - Порези, обавезне таксе,</w:t>
      </w:r>
      <w:r w:rsidR="00677E04">
        <w:rPr>
          <w:rFonts w:ascii="Times New Roman" w:eastAsia="Times New Roman" w:hAnsi="Times New Roman" w:cs="Times New Roman"/>
          <w:color w:val="000000"/>
          <w:sz w:val="24"/>
          <w:lang w:val="sr-Cyrl-RS"/>
        </w:rPr>
        <w:t xml:space="preserve"> казне, пенали камате, настало </w:t>
      </w:r>
      <w:proofErr w:type="spellStart"/>
      <w:r w:rsidR="00677E04">
        <w:rPr>
          <w:rFonts w:ascii="Times New Roman" w:eastAsia="Times New Roman" w:hAnsi="Times New Roman" w:cs="Times New Roman"/>
          <w:color w:val="000000"/>
          <w:sz w:val="24"/>
          <w:lang w:val="sr-Cyrl-RS"/>
        </w:rPr>
        <w:t>j</w:t>
      </w:r>
      <w:r w:rsidRPr="001001FE">
        <w:rPr>
          <w:rFonts w:ascii="Times New Roman" w:eastAsia="Times New Roman" w:hAnsi="Times New Roman" w:cs="Times New Roman"/>
          <w:color w:val="000000"/>
          <w:sz w:val="24"/>
          <w:lang w:val="sr-Cyrl-RS"/>
        </w:rPr>
        <w:t>e</w:t>
      </w:r>
      <w:proofErr w:type="spellEnd"/>
      <w:r w:rsidRPr="001001FE">
        <w:rPr>
          <w:rFonts w:ascii="Times New Roman" w:eastAsia="Times New Roman" w:hAnsi="Times New Roman" w:cs="Times New Roman"/>
          <w:color w:val="000000"/>
          <w:sz w:val="24"/>
          <w:lang w:val="sr-Cyrl-RS"/>
        </w:rPr>
        <w:t xml:space="preserve"> из разлога: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средства су остала неутрошена јер је Уговор за технички преглед возила покренут у новембру 20</w:t>
      </w:r>
      <w:r w:rsidR="00677E04">
        <w:rPr>
          <w:rFonts w:ascii="Times New Roman" w:eastAsia="Times New Roman" w:hAnsi="Times New Roman" w:cs="Times New Roman"/>
          <w:color w:val="000000"/>
          <w:sz w:val="24"/>
          <w:lang w:val="sr-Cyrl-RS"/>
        </w:rPr>
        <w:t xml:space="preserve">24. године, самим тим настала </w:t>
      </w:r>
      <w:proofErr w:type="spellStart"/>
      <w:r w:rsidR="00677E04">
        <w:rPr>
          <w:rFonts w:ascii="Times New Roman" w:eastAsia="Times New Roman" w:hAnsi="Times New Roman" w:cs="Times New Roman"/>
          <w:color w:val="000000"/>
          <w:sz w:val="24"/>
          <w:lang w:val="sr-Cyrl-RS"/>
        </w:rPr>
        <w:t>j</w:t>
      </w:r>
      <w:r w:rsidRPr="001001FE">
        <w:rPr>
          <w:rFonts w:ascii="Times New Roman" w:eastAsia="Times New Roman" w:hAnsi="Times New Roman" w:cs="Times New Roman"/>
          <w:color w:val="000000"/>
          <w:sz w:val="24"/>
          <w:lang w:val="sr-Cyrl-RS"/>
        </w:rPr>
        <w:t>e</w:t>
      </w:r>
      <w:proofErr w:type="spellEnd"/>
      <w:r w:rsidRPr="001001FE">
        <w:rPr>
          <w:rFonts w:ascii="Times New Roman" w:eastAsia="Times New Roman" w:hAnsi="Times New Roman" w:cs="Times New Roman"/>
          <w:color w:val="000000"/>
          <w:sz w:val="24"/>
          <w:lang w:val="sr-Cyrl-RS"/>
        </w:rPr>
        <w:t xml:space="preserve"> преузета обавеза.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46,68% у односу на планирана средства из буџета Републике Србије, на апропријацији економске класификације 512 - Машине и опрема, </w:t>
      </w:r>
      <w:proofErr w:type="spellStart"/>
      <w:r w:rsidRPr="001001FE">
        <w:rPr>
          <w:rFonts w:ascii="Times New Roman" w:eastAsia="Times New Roman" w:hAnsi="Times New Roman" w:cs="Times New Roman"/>
          <w:color w:val="000000"/>
          <w:sz w:val="24"/>
          <w:lang w:val="sr-Cyrl-RS"/>
        </w:rPr>
        <w:t>насталоје</w:t>
      </w:r>
      <w:proofErr w:type="spellEnd"/>
      <w:r w:rsidRPr="001001FE">
        <w:rPr>
          <w:rFonts w:ascii="Times New Roman" w:eastAsia="Times New Roman" w:hAnsi="Times New Roman" w:cs="Times New Roman"/>
          <w:color w:val="000000"/>
          <w:sz w:val="24"/>
          <w:lang w:val="sr-Cyrl-RS"/>
        </w:rPr>
        <w:t xml:space="preserve"> из разлога: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средства су остала неутрошена јер је Уговор за набавку намештаја- партија 2. за унутрашњост. потписан у новембру 2024, самим </w:t>
      </w:r>
      <w:r w:rsidR="00E26DEE" w:rsidRPr="001001FE">
        <w:rPr>
          <w:rFonts w:ascii="Times New Roman" w:eastAsia="Times New Roman" w:hAnsi="Times New Roman" w:cs="Times New Roman"/>
          <w:color w:val="000000"/>
          <w:sz w:val="24"/>
          <w:lang w:val="sr-Cyrl-RS"/>
        </w:rPr>
        <w:t>тим је настала преузета обавеза</w:t>
      </w:r>
    </w:p>
    <w:p w:rsidR="00962A12" w:rsidRPr="001001FE" w:rsidRDefault="00962A12" w:rsidP="00962A12">
      <w:pPr>
        <w:rPr>
          <w:rFonts w:ascii="Times New Roman" w:hAnsi="Times New Roman" w:cs="Times New Roman"/>
          <w:b/>
          <w:sz w:val="24"/>
          <w:szCs w:val="24"/>
          <w:lang w:val="sr-Cyrl-RS"/>
        </w:rPr>
      </w:pPr>
    </w:p>
    <w:p w:rsidR="00962A12" w:rsidRPr="001001FE" w:rsidRDefault="00962A12" w:rsidP="00962A12">
      <w:pPr>
        <w:jc w:val="both"/>
        <w:rPr>
          <w:rFonts w:ascii="Times New Roman" w:eastAsia="Times New Roman" w:hAnsi="Times New Roman" w:cs="Times New Roman"/>
          <w:b/>
          <w:color w:val="000000"/>
          <w:sz w:val="26"/>
          <w:lang w:val="sr-Cyrl-RS" w:eastAsia="sr-Latn-RS"/>
        </w:rPr>
      </w:pPr>
      <w:r w:rsidRPr="001001FE">
        <w:rPr>
          <w:rFonts w:ascii="Times New Roman" w:eastAsia="Times New Roman" w:hAnsi="Times New Roman" w:cs="Times New Roman"/>
          <w:b/>
          <w:color w:val="000000"/>
          <w:sz w:val="26"/>
          <w:lang w:val="sr-Cyrl-RS" w:eastAsia="sr-Latn-RS"/>
        </w:rPr>
        <w:t>Програмска активност 0012 Истраживање тржишта, управљање квалитетом, унапређење туристичких производа и конкурентности у туризму</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proofErr w:type="spellStart"/>
      <w:r w:rsidRPr="001001FE">
        <w:rPr>
          <w:rFonts w:ascii="Times New Roman" w:eastAsia="Times New Roman" w:hAnsi="Times New Roman" w:cs="Times New Roman"/>
          <w:color w:val="000000"/>
          <w:sz w:val="24"/>
          <w:lang w:val="sr-Cyrl-RS"/>
        </w:rPr>
        <w:t>Извршсње</w:t>
      </w:r>
      <w:proofErr w:type="spellEnd"/>
      <w:r w:rsidRPr="001001FE">
        <w:rPr>
          <w:rFonts w:ascii="Times New Roman" w:eastAsia="Times New Roman" w:hAnsi="Times New Roman" w:cs="Times New Roman"/>
          <w:color w:val="000000"/>
          <w:sz w:val="24"/>
          <w:lang w:val="sr-Cyrl-RS"/>
        </w:rPr>
        <w:t xml:space="preserve"> расхода од 88,36% у односу на планирана средства из буџета Републике Србије„ на апропријацији економске класификације 414 -Социјална давања за </w:t>
      </w:r>
      <w:proofErr w:type="spellStart"/>
      <w:r w:rsidRPr="001001FE">
        <w:rPr>
          <w:rFonts w:ascii="Times New Roman" w:eastAsia="Times New Roman" w:hAnsi="Times New Roman" w:cs="Times New Roman"/>
          <w:color w:val="000000"/>
          <w:sz w:val="24"/>
          <w:lang w:val="sr-Cyrl-RS"/>
        </w:rPr>
        <w:t>посленима</w:t>
      </w:r>
      <w:proofErr w:type="spellEnd"/>
      <w:r w:rsidRPr="001001FE">
        <w:rPr>
          <w:rFonts w:ascii="Times New Roman" w:eastAsia="Times New Roman" w:hAnsi="Times New Roman" w:cs="Times New Roman"/>
          <w:color w:val="000000"/>
          <w:sz w:val="24"/>
          <w:lang w:val="sr-Cyrl-RS"/>
        </w:rPr>
        <w:t>, настало је из разлога трошења средстава за дату намену у складу са стварним потребама;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82,02% у односу на планирана средства из </w:t>
      </w:r>
      <w:proofErr w:type="spellStart"/>
      <w:r w:rsidRPr="001001FE">
        <w:rPr>
          <w:rFonts w:ascii="Times New Roman" w:eastAsia="Times New Roman" w:hAnsi="Times New Roman" w:cs="Times New Roman"/>
          <w:color w:val="000000"/>
          <w:sz w:val="24"/>
          <w:lang w:val="sr-Cyrl-RS"/>
        </w:rPr>
        <w:t>буцета</w:t>
      </w:r>
      <w:proofErr w:type="spellEnd"/>
      <w:r w:rsidRPr="001001FE">
        <w:rPr>
          <w:rFonts w:ascii="Times New Roman" w:eastAsia="Times New Roman" w:hAnsi="Times New Roman" w:cs="Times New Roman"/>
          <w:color w:val="000000"/>
          <w:sz w:val="24"/>
          <w:lang w:val="sr-Cyrl-RS"/>
        </w:rPr>
        <w:t xml:space="preserve"> Републике Србије, на апропријацији економске класификације 415 - Накладе трошкова за запослене, настало из разлога трошења средстава за дату намену у складу са стварним потребама: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59,66% у односу на планирана средства из </w:t>
      </w:r>
      <w:proofErr w:type="spellStart"/>
      <w:r w:rsidRPr="001001FE">
        <w:rPr>
          <w:rFonts w:ascii="Times New Roman" w:eastAsia="Times New Roman" w:hAnsi="Times New Roman" w:cs="Times New Roman"/>
          <w:color w:val="000000"/>
          <w:sz w:val="24"/>
          <w:lang w:val="sr-Cyrl-RS"/>
        </w:rPr>
        <w:t>буцета</w:t>
      </w:r>
      <w:proofErr w:type="spellEnd"/>
      <w:r w:rsidRPr="001001FE">
        <w:rPr>
          <w:rFonts w:ascii="Times New Roman" w:eastAsia="Times New Roman" w:hAnsi="Times New Roman" w:cs="Times New Roman"/>
          <w:color w:val="000000"/>
          <w:sz w:val="24"/>
          <w:lang w:val="sr-Cyrl-RS"/>
        </w:rPr>
        <w:t xml:space="preserve"> Републике Србије, на </w:t>
      </w:r>
      <w:proofErr w:type="spellStart"/>
      <w:r w:rsidRPr="001001FE">
        <w:rPr>
          <w:rFonts w:ascii="Times New Roman" w:eastAsia="Times New Roman" w:hAnsi="Times New Roman" w:cs="Times New Roman"/>
          <w:color w:val="000000"/>
          <w:sz w:val="24"/>
          <w:lang w:val="sr-Cyrl-RS"/>
        </w:rPr>
        <w:t>алропријацији</w:t>
      </w:r>
      <w:proofErr w:type="spellEnd"/>
      <w:r w:rsidRPr="001001FE">
        <w:rPr>
          <w:rFonts w:ascii="Times New Roman" w:eastAsia="Times New Roman" w:hAnsi="Times New Roman" w:cs="Times New Roman"/>
          <w:color w:val="000000"/>
          <w:sz w:val="24"/>
          <w:lang w:val="sr-Cyrl-RS"/>
        </w:rPr>
        <w:t xml:space="preserve"> економске класификације 4</w:t>
      </w:r>
      <w:r w:rsidR="00677E04">
        <w:rPr>
          <w:rFonts w:ascii="Times New Roman" w:eastAsia="Times New Roman" w:hAnsi="Times New Roman" w:cs="Times New Roman"/>
          <w:color w:val="000000"/>
          <w:sz w:val="24"/>
          <w:lang w:val="sr-Cyrl-RS"/>
        </w:rPr>
        <w:t xml:space="preserve">21 - Стални трошкови. настало </w:t>
      </w:r>
      <w:proofErr w:type="spellStart"/>
      <w:r w:rsidR="00677E04">
        <w:rPr>
          <w:rFonts w:ascii="Times New Roman" w:eastAsia="Times New Roman" w:hAnsi="Times New Roman" w:cs="Times New Roman"/>
          <w:color w:val="000000"/>
          <w:sz w:val="24"/>
          <w:lang w:val="sr-Cyrl-RS"/>
        </w:rPr>
        <w:t>j</w:t>
      </w:r>
      <w:r w:rsidRPr="001001FE">
        <w:rPr>
          <w:rFonts w:ascii="Times New Roman" w:eastAsia="Times New Roman" w:hAnsi="Times New Roman" w:cs="Times New Roman"/>
          <w:color w:val="000000"/>
          <w:sz w:val="24"/>
          <w:lang w:val="sr-Cyrl-RS"/>
        </w:rPr>
        <w:t>e</w:t>
      </w:r>
      <w:proofErr w:type="spellEnd"/>
      <w:r w:rsidRPr="001001FE">
        <w:rPr>
          <w:rFonts w:ascii="Times New Roman" w:eastAsia="Times New Roman" w:hAnsi="Times New Roman" w:cs="Times New Roman"/>
          <w:color w:val="000000"/>
          <w:sz w:val="24"/>
          <w:lang w:val="sr-Cyrl-RS"/>
        </w:rPr>
        <w:t xml:space="preserve"> из разлога трошења средстава за дату намену у складу са стварним потребама;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74,42% у односу на планирана средства из буџета Републике Србије. на апропријацији економске класификације 425 - </w:t>
      </w:r>
      <w:proofErr w:type="spellStart"/>
      <w:r w:rsidRPr="001001FE">
        <w:rPr>
          <w:rFonts w:ascii="Times New Roman" w:eastAsia="Times New Roman" w:hAnsi="Times New Roman" w:cs="Times New Roman"/>
          <w:color w:val="000000"/>
          <w:sz w:val="24"/>
          <w:lang w:val="sr-Cyrl-RS"/>
        </w:rPr>
        <w:t>Текуђе</w:t>
      </w:r>
      <w:proofErr w:type="spellEnd"/>
      <w:r w:rsidRPr="001001FE">
        <w:rPr>
          <w:rFonts w:ascii="Times New Roman" w:eastAsia="Times New Roman" w:hAnsi="Times New Roman" w:cs="Times New Roman"/>
          <w:color w:val="000000"/>
          <w:sz w:val="24"/>
          <w:lang w:val="sr-Cyrl-RS"/>
        </w:rPr>
        <w:t xml:space="preserve"> поправке и одржавање, настало је из разлога трошења средстава за дату намену у складу са стварним потребама;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31,23 у односу на планирана средства из буџета Републике Србије, на апропријацији економске класификације 426 - Материјал, настало је из разлога трошења средстава за дату намену у складу са стварним потребама и због реализације мањег броја путовања од планираних;</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23,27% у односу на планирана средства из </w:t>
      </w:r>
      <w:proofErr w:type="spellStart"/>
      <w:r w:rsidRPr="001001FE">
        <w:rPr>
          <w:rFonts w:ascii="Times New Roman" w:eastAsia="Times New Roman" w:hAnsi="Times New Roman" w:cs="Times New Roman"/>
          <w:color w:val="000000"/>
          <w:sz w:val="24"/>
          <w:lang w:val="sr-Cyrl-RS"/>
        </w:rPr>
        <w:t>буцета</w:t>
      </w:r>
      <w:proofErr w:type="spellEnd"/>
      <w:r w:rsidRPr="001001FE">
        <w:rPr>
          <w:rFonts w:ascii="Times New Roman" w:eastAsia="Times New Roman" w:hAnsi="Times New Roman" w:cs="Times New Roman"/>
          <w:color w:val="000000"/>
          <w:sz w:val="24"/>
          <w:lang w:val="sr-Cyrl-RS"/>
        </w:rPr>
        <w:t xml:space="preserve"> Републике Србије, на апропријацији економске класификације 482 - Порези, обавезне таксе, казне и пенали, настало је из разлога трошења средстава за дату намену у складу са стварним потребама.</w:t>
      </w:r>
    </w:p>
    <w:p w:rsidR="00962A12" w:rsidRPr="001001FE" w:rsidRDefault="00962A12" w:rsidP="00647F44">
      <w:pPr>
        <w:spacing w:after="0"/>
        <w:jc w:val="both"/>
        <w:rPr>
          <w:rFonts w:ascii="Times New Roman" w:eastAsia="Times New Roman" w:hAnsi="Times New Roman" w:cs="Times New Roman"/>
          <w:color w:val="000000"/>
          <w:sz w:val="24"/>
          <w:lang w:val="sr-Cyrl-RS"/>
        </w:rPr>
      </w:pPr>
    </w:p>
    <w:p w:rsidR="00962A12" w:rsidRPr="001001FE" w:rsidRDefault="00962A12" w:rsidP="00647F44">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0013 - Администрација и управљање</w:t>
      </w:r>
    </w:p>
    <w:p w:rsidR="00962A12" w:rsidRPr="001001FE" w:rsidRDefault="00962A12" w:rsidP="007B01F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65,86% у односу на планирана средства из буџета Републике Србије, на апропријацији економске класификације 414 </w:t>
      </w:r>
      <w:r w:rsidRPr="001001FE">
        <w:rPr>
          <w:rFonts w:ascii="Times New Roman" w:eastAsia="Times New Roman" w:hAnsi="Times New Roman" w:cs="Times New Roman"/>
          <w:noProof/>
          <w:color w:val="000000"/>
          <w:sz w:val="24"/>
        </w:rPr>
        <w:drawing>
          <wp:inline distT="0" distB="0" distL="0" distR="0" wp14:anchorId="0502F143" wp14:editId="5CEE45B8">
            <wp:extent cx="86212" cy="21542"/>
            <wp:effectExtent l="0" t="0" r="0" b="0"/>
            <wp:docPr id="140" name="Picture 140"/>
            <wp:cNvGraphicFramePr/>
            <a:graphic xmlns:a="http://schemas.openxmlformats.org/drawingml/2006/main">
              <a:graphicData uri="http://schemas.openxmlformats.org/drawingml/2006/picture">
                <pic:pic xmlns:pic="http://schemas.openxmlformats.org/drawingml/2006/picture">
                  <pic:nvPicPr>
                    <pic:cNvPr id="11195" name="Picture 11195"/>
                    <pic:cNvPicPr/>
                  </pic:nvPicPr>
                  <pic:blipFill>
                    <a:blip r:embed="rId69"/>
                    <a:stretch>
                      <a:fillRect/>
                    </a:stretch>
                  </pic:blipFill>
                  <pic:spPr>
                    <a:xfrm>
                      <a:off x="0" y="0"/>
                      <a:ext cx="86212" cy="21542"/>
                    </a:xfrm>
                    <a:prstGeom prst="rect">
                      <a:avLst/>
                    </a:prstGeom>
                  </pic:spPr>
                </pic:pic>
              </a:graphicData>
            </a:graphic>
          </wp:inline>
        </w:drawing>
      </w:r>
      <w:r w:rsidRPr="001001FE">
        <w:rPr>
          <w:rFonts w:ascii="Times New Roman" w:eastAsia="Times New Roman" w:hAnsi="Times New Roman" w:cs="Times New Roman"/>
          <w:color w:val="000000"/>
          <w:sz w:val="24"/>
          <w:lang w:val="sr-Cyrl-RS"/>
        </w:rPr>
        <w:t>Социјална давања запосленима, настало је из разлога трошења средстава за дату намену у складу са стварним потребама;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Извршење расхода од 78,87% у односу на планирана средства из буџета Републике Србије, на апропријацији економске класификације 421 – Стални трошкови. настало је из разлога трошења средстава за дату намену у складу са стварним потребама;</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у односу на планирана средства из буџета Републике Србије, на апропријацији економске класификације 425 - Текуће поправке и одржавање, настало је из разлога трошења средстава за дату намену у складу са стварним потребама;</w:t>
      </w:r>
    </w:p>
    <w:p w:rsidR="00962A12" w:rsidRPr="001001FE" w:rsidRDefault="00962A12" w:rsidP="00647F44">
      <w:pPr>
        <w:spacing w:after="26" w:line="271" w:lineRule="auto"/>
        <w:ind w:right="161"/>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eastAsia="Times New Roman" w:hAnsi="Times New Roman" w:cs="Times New Roman"/>
          <w:b/>
          <w:color w:val="000000"/>
          <w:sz w:val="26"/>
          <w:lang w:val="sr-Cyrl-RS" w:eastAsia="sr-Latn-RS"/>
        </w:rPr>
      </w:pPr>
      <w:r w:rsidRPr="001001FE">
        <w:rPr>
          <w:rFonts w:ascii="Times New Roman" w:eastAsia="Times New Roman" w:hAnsi="Times New Roman" w:cs="Times New Roman"/>
          <w:b/>
          <w:color w:val="000000"/>
          <w:sz w:val="26"/>
          <w:lang w:val="sr-Cyrl-RS" w:eastAsia="sr-Latn-RS"/>
        </w:rPr>
        <w:t xml:space="preserve">Пројекат 4003 – </w:t>
      </w:r>
      <w:proofErr w:type="spellStart"/>
      <w:r w:rsidRPr="001001FE">
        <w:rPr>
          <w:rFonts w:ascii="Times New Roman" w:eastAsia="Times New Roman" w:hAnsi="Times New Roman" w:cs="Times New Roman"/>
          <w:b/>
          <w:color w:val="000000"/>
          <w:sz w:val="26"/>
          <w:lang w:val="sr-Cyrl-RS" w:eastAsia="sr-Latn-RS"/>
        </w:rPr>
        <w:t>Ваучери</w:t>
      </w:r>
      <w:proofErr w:type="spellEnd"/>
      <w:r w:rsidRPr="001001FE">
        <w:rPr>
          <w:rFonts w:ascii="Times New Roman" w:eastAsia="Times New Roman" w:hAnsi="Times New Roman" w:cs="Times New Roman"/>
          <w:b/>
          <w:color w:val="000000"/>
          <w:sz w:val="26"/>
          <w:lang w:val="sr-Cyrl-RS" w:eastAsia="sr-Latn-RS"/>
        </w:rPr>
        <w:t xml:space="preserve"> за интензивирање коришћења туристичке понуде Републике Србије</w:t>
      </w:r>
    </w:p>
    <w:p w:rsidR="00962A12" w:rsidRPr="001001FE" w:rsidRDefault="00962A12" w:rsidP="00CF53D8">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70,19% у односу на планирана средства из буџета Републике Србије. на апропријацији економске класификације 451 - Субвенције јавним нефинансијским предузећима и организацијама, настало је из разлога мањег броја пријављених корисника </w:t>
      </w:r>
      <w:proofErr w:type="spellStart"/>
      <w:r w:rsidRPr="001001FE">
        <w:rPr>
          <w:rFonts w:ascii="Times New Roman" w:eastAsia="Times New Roman" w:hAnsi="Times New Roman" w:cs="Times New Roman"/>
          <w:color w:val="000000"/>
          <w:sz w:val="24"/>
          <w:lang w:val="sr-Cyrl-RS"/>
        </w:rPr>
        <w:t>ваучера</w:t>
      </w:r>
      <w:proofErr w:type="spellEnd"/>
      <w:r w:rsidRPr="001001FE">
        <w:rPr>
          <w:rFonts w:ascii="Times New Roman" w:eastAsia="Times New Roman" w:hAnsi="Times New Roman" w:cs="Times New Roman"/>
          <w:color w:val="000000"/>
          <w:sz w:val="24"/>
          <w:lang w:val="sr-Cyrl-RS"/>
        </w:rPr>
        <w:t xml:space="preserve"> за субвенционисано коришћење услуга смештаја у објектима који се налазе у бањама и сличним објектима који су у већинском власништву Републике Србије. док је већи број корисника у објектима у приватном власништву. Расподелу средстава за реализацију </w:t>
      </w:r>
      <w:proofErr w:type="spellStart"/>
      <w:r w:rsidRPr="001001FE">
        <w:rPr>
          <w:rFonts w:ascii="Times New Roman" w:eastAsia="Times New Roman" w:hAnsi="Times New Roman" w:cs="Times New Roman"/>
          <w:color w:val="000000"/>
          <w:sz w:val="24"/>
          <w:lang w:val="sr-Cyrl-RS"/>
        </w:rPr>
        <w:t>ваучера</w:t>
      </w:r>
      <w:proofErr w:type="spellEnd"/>
      <w:r w:rsidRPr="001001FE">
        <w:rPr>
          <w:rFonts w:ascii="Times New Roman" w:eastAsia="Times New Roman" w:hAnsi="Times New Roman" w:cs="Times New Roman"/>
          <w:color w:val="000000"/>
          <w:sz w:val="24"/>
          <w:lang w:val="sr-Cyrl-RS"/>
        </w:rPr>
        <w:t xml:space="preserve"> је, у том смислу, тешко планирати. будући да иста зависи од заинтересованости самих корисника </w:t>
      </w:r>
      <w:r w:rsidRPr="001001FE">
        <w:rPr>
          <w:rFonts w:ascii="Times New Roman" w:eastAsia="Times New Roman" w:hAnsi="Times New Roman" w:cs="Times New Roman"/>
          <w:noProof/>
          <w:color w:val="000000"/>
          <w:sz w:val="24"/>
        </w:rPr>
        <w:drawing>
          <wp:inline distT="0" distB="0" distL="0" distR="0" wp14:anchorId="3BF58E64" wp14:editId="56647768">
            <wp:extent cx="4311" cy="8617"/>
            <wp:effectExtent l="0" t="0" r="0" b="0"/>
            <wp:docPr id="141" name="Picture 141"/>
            <wp:cNvGraphicFramePr/>
            <a:graphic xmlns:a="http://schemas.openxmlformats.org/drawingml/2006/main">
              <a:graphicData uri="http://schemas.openxmlformats.org/drawingml/2006/picture">
                <pic:pic xmlns:pic="http://schemas.openxmlformats.org/drawingml/2006/picture">
                  <pic:nvPicPr>
                    <pic:cNvPr id="12345" name="Picture 12345"/>
                    <pic:cNvPicPr/>
                  </pic:nvPicPr>
                  <pic:blipFill>
                    <a:blip r:embed="rId70"/>
                    <a:stretch>
                      <a:fillRect/>
                    </a:stretch>
                  </pic:blipFill>
                  <pic:spPr>
                    <a:xfrm>
                      <a:off x="0" y="0"/>
                      <a:ext cx="4311" cy="8617"/>
                    </a:xfrm>
                    <a:prstGeom prst="rect">
                      <a:avLst/>
                    </a:prstGeom>
                  </pic:spPr>
                </pic:pic>
              </a:graphicData>
            </a:graphic>
          </wp:inline>
        </w:drawing>
      </w:r>
      <w:proofErr w:type="spellStart"/>
      <w:r w:rsidRPr="001001FE">
        <w:rPr>
          <w:rFonts w:ascii="Times New Roman" w:eastAsia="Times New Roman" w:hAnsi="Times New Roman" w:cs="Times New Roman"/>
          <w:color w:val="000000"/>
          <w:sz w:val="24"/>
          <w:lang w:val="sr-Cyrl-RS"/>
        </w:rPr>
        <w:t>ваучера</w:t>
      </w:r>
      <w:proofErr w:type="spellEnd"/>
      <w:r w:rsidRPr="001001FE">
        <w:rPr>
          <w:rFonts w:ascii="Times New Roman" w:eastAsia="Times New Roman" w:hAnsi="Times New Roman" w:cs="Times New Roman"/>
          <w:color w:val="000000"/>
          <w:sz w:val="24"/>
          <w:lang w:val="sr-Cyrl-RS"/>
        </w:rPr>
        <w:t>.</w:t>
      </w:r>
    </w:p>
    <w:p w:rsidR="00CF53D8" w:rsidRPr="001001FE" w:rsidRDefault="00CF53D8" w:rsidP="00F075E9">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38 МИНИСТАРСТВО ИНФОРМИСАЊА И ТЕЛЕКОМУНИКАЦИЈА</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1204 – Систем јавног информисања</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Функција:110 – Подршка остваривању јавног интереса у области информисања</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0012 – Развој система у области јавног информисања и надзор над спровођењем закона</w:t>
      </w:r>
    </w:p>
    <w:p w:rsidR="00962A12" w:rsidRPr="001001FE" w:rsidRDefault="00962A12" w:rsidP="00D44A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86,80%у односу на планирана средства из буџета </w:t>
      </w:r>
      <w:proofErr w:type="spellStart"/>
      <w:r w:rsidRPr="001001FE">
        <w:rPr>
          <w:rFonts w:ascii="Times New Roman" w:eastAsia="Times New Roman" w:hAnsi="Times New Roman" w:cs="Times New Roman"/>
          <w:color w:val="000000"/>
          <w:sz w:val="24"/>
          <w:lang w:val="sr-Cyrl-RS"/>
        </w:rPr>
        <w:t>Реггублике</w:t>
      </w:r>
      <w:proofErr w:type="spellEnd"/>
      <w:r w:rsidRPr="001001FE">
        <w:rPr>
          <w:rFonts w:ascii="Times New Roman" w:eastAsia="Times New Roman" w:hAnsi="Times New Roman" w:cs="Times New Roman"/>
          <w:color w:val="000000"/>
          <w:sz w:val="24"/>
          <w:lang w:val="sr-Cyrl-RS"/>
        </w:rPr>
        <w:t xml:space="preserve"> Србије, на апропријацији економске класификације 411 - Плате, додаци и накнаде запослених фараде), настало је из разлога промене структуре запослених доношењем новог Правилника о унутрашњем уређењу и систематизацији радних места, као и преласка запослених у други државни орган.</w:t>
      </w:r>
    </w:p>
    <w:p w:rsidR="00962A12" w:rsidRPr="001001FE" w:rsidRDefault="00962A12" w:rsidP="00D44A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88,12% у односу на планирана средства из буџета Републике Србије, на апропријацији економске класификације 412 - Социјални доприноси на терет послодавца, настало је из разлога промене структуре запослених доношењем новог Правилника о унутрашњем уређењу и систематизацији радних места, као и преласка запослених у други државни орган.</w:t>
      </w:r>
    </w:p>
    <w:p w:rsidR="00962A12" w:rsidRPr="001001FE" w:rsidRDefault="00962A12" w:rsidP="00D44A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67,21% у односу на планирана средства из буџета Републике Србије, на апропријацији економске класификације 413 - Накнаде у натури, настало је из разлога промене структуре запослених </w:t>
      </w:r>
      <w:proofErr w:type="spellStart"/>
      <w:r w:rsidRPr="001001FE">
        <w:rPr>
          <w:rFonts w:ascii="Times New Roman" w:eastAsia="Times New Roman" w:hAnsi="Times New Roman" w:cs="Times New Roman"/>
          <w:color w:val="000000"/>
          <w:sz w:val="24"/>
          <w:lang w:val="sr-Cyrl-RS"/>
        </w:rPr>
        <w:t>којдма</w:t>
      </w:r>
      <w:proofErr w:type="spellEnd"/>
      <w:r w:rsidRPr="001001FE">
        <w:rPr>
          <w:rFonts w:ascii="Times New Roman" w:eastAsia="Times New Roman" w:hAnsi="Times New Roman" w:cs="Times New Roman"/>
          <w:color w:val="000000"/>
          <w:sz w:val="24"/>
          <w:lang w:val="sr-Cyrl-RS"/>
        </w:rPr>
        <w:t xml:space="preserve"> је вршена исплата накнаде трошкова за месечне претплатне карате у јавном превозу, услед доношења новог Правилника о унутрашњем уређењу и систематизацији радних места, Због преласка запослених у други државни орган, као и због делимичне промене броја деце која остварују право на поклон за Нову годину.</w:t>
      </w:r>
    </w:p>
    <w:p w:rsidR="00962A12" w:rsidRPr="001001FE" w:rsidRDefault="00962A12" w:rsidP="00D44A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34,87% у односу на планирана средства из буџета Републике Србије, на апропријацији </w:t>
      </w:r>
      <w:r w:rsidRPr="001001FE">
        <w:rPr>
          <w:rFonts w:ascii="Times New Roman" w:eastAsia="Times New Roman" w:hAnsi="Times New Roman" w:cs="Times New Roman"/>
          <w:noProof/>
          <w:color w:val="000000"/>
          <w:sz w:val="24"/>
        </w:rPr>
        <w:drawing>
          <wp:inline distT="0" distB="0" distL="0" distR="0" wp14:anchorId="6745ABE4" wp14:editId="76E0453B">
            <wp:extent cx="4573" cy="4570"/>
            <wp:effectExtent l="0" t="0" r="0" b="0"/>
            <wp:docPr id="142" name="Picture 142"/>
            <wp:cNvGraphicFramePr/>
            <a:graphic xmlns:a="http://schemas.openxmlformats.org/drawingml/2006/main">
              <a:graphicData uri="http://schemas.openxmlformats.org/drawingml/2006/picture">
                <pic:pic xmlns:pic="http://schemas.openxmlformats.org/drawingml/2006/picture">
                  <pic:nvPicPr>
                    <pic:cNvPr id="4570" name="Picture 4570"/>
                    <pic:cNvPicPr/>
                  </pic:nvPicPr>
                  <pic:blipFill>
                    <a:blip r:embed="rId71"/>
                    <a:stretch>
                      <a:fillRect/>
                    </a:stretch>
                  </pic:blipFill>
                  <pic:spPr>
                    <a:xfrm>
                      <a:off x="0" y="0"/>
                      <a:ext cx="4573" cy="4570"/>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економске класификације 415 - Накнада трошкова за запослене, настало је из разлога престанка дужности постављеног лица и у вези са тим нису исплаћивани планирани трошкови за одвојен живот и закуп стана, као и да услед </w:t>
      </w:r>
      <w:r w:rsidRPr="001001FE">
        <w:rPr>
          <w:rFonts w:ascii="Times New Roman" w:eastAsia="Times New Roman" w:hAnsi="Times New Roman" w:cs="Times New Roman"/>
          <w:color w:val="000000"/>
          <w:sz w:val="24"/>
          <w:lang w:val="sr-Cyrl-RS"/>
        </w:rPr>
        <w:lastRenderedPageBreak/>
        <w:t xml:space="preserve">промене структуре запослених, доношењем новог Правилника о унутрашњем уређењу и систематизацији радних места, нису </w:t>
      </w:r>
      <w:r w:rsidR="00677E04">
        <w:rPr>
          <w:rFonts w:ascii="Times New Roman" w:eastAsia="Times New Roman" w:hAnsi="Times New Roman" w:cs="Times New Roman"/>
          <w:color w:val="000000"/>
          <w:sz w:val="24"/>
          <w:lang w:val="sr-Cyrl-RS"/>
        </w:rPr>
        <w:t xml:space="preserve">исплаћивани трошкови превоза у </w:t>
      </w:r>
      <w:r w:rsidRPr="001001FE">
        <w:rPr>
          <w:rFonts w:ascii="Times New Roman" w:eastAsia="Times New Roman" w:hAnsi="Times New Roman" w:cs="Times New Roman"/>
          <w:color w:val="000000"/>
          <w:sz w:val="24"/>
          <w:lang w:val="sr-Cyrl-RS"/>
        </w:rPr>
        <w:t>јавном превозу у односу на планирани буџет.</w:t>
      </w:r>
    </w:p>
    <w:p w:rsidR="00962A12" w:rsidRPr="001001FE" w:rsidRDefault="00962A12" w:rsidP="00D44A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54,47% у односу на планирана средства из буџета Републике Србије, на апропријацији економске класификације 422 - Трошкови путовања, настало је услед планирања већег броја службених путовања у </w:t>
      </w:r>
      <w:proofErr w:type="spellStart"/>
      <w:r w:rsidRPr="001001FE">
        <w:rPr>
          <w:rFonts w:ascii="Times New Roman" w:eastAsia="Times New Roman" w:hAnsi="Times New Roman" w:cs="Times New Roman"/>
          <w:color w:val="000000"/>
          <w:sz w:val="24"/>
          <w:lang w:val="sr-Cyrl-RS"/>
        </w:rPr>
        <w:t>земли</w:t>
      </w:r>
      <w:proofErr w:type="spellEnd"/>
      <w:r w:rsidRPr="001001FE">
        <w:rPr>
          <w:rFonts w:ascii="Times New Roman" w:eastAsia="Times New Roman" w:hAnsi="Times New Roman" w:cs="Times New Roman"/>
          <w:color w:val="000000"/>
          <w:sz w:val="24"/>
          <w:lang w:val="sr-Cyrl-RS"/>
        </w:rPr>
        <w:t xml:space="preserve"> и иностранству, али и као резултат значајнијег броја службених путовања у иностранство финансираних од стране организатора или услед отказивања службених путовања.</w:t>
      </w:r>
    </w:p>
    <w:p w:rsidR="00962A12" w:rsidRPr="001001FE" w:rsidRDefault="00962A12" w:rsidP="00D44A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84,14% у односу на планирана средства из буџета Републике Србије, на апропријацији економске класификације 423 - Услуге по уговору, настало је из разлога престанка рада лица ангажованих по уговору о привременим и повременим пословима.</w:t>
      </w:r>
    </w:p>
    <w:p w:rsidR="00D44A59" w:rsidRPr="001001FE" w:rsidRDefault="00962A12" w:rsidP="0016608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37,27% у односу на планирана средства из буџета Републике Србије, на апропријацији економске класификације 512 - Машине и опрема, настало је из разлога одустајања од набавке машина и </w:t>
      </w:r>
      <w:proofErr w:type="spellStart"/>
      <w:r w:rsidRPr="001001FE">
        <w:rPr>
          <w:rFonts w:ascii="Times New Roman" w:eastAsia="Times New Roman" w:hAnsi="Times New Roman" w:cs="Times New Roman"/>
          <w:color w:val="000000"/>
          <w:sz w:val="24"/>
          <w:lang w:val="sr-Cyrl-RS"/>
        </w:rPr>
        <w:t>олреме</w:t>
      </w:r>
      <w:proofErr w:type="spellEnd"/>
      <w:r w:rsidRPr="001001FE">
        <w:rPr>
          <w:rFonts w:ascii="Times New Roman" w:eastAsia="Times New Roman" w:hAnsi="Times New Roman" w:cs="Times New Roman"/>
          <w:color w:val="000000"/>
          <w:sz w:val="24"/>
          <w:lang w:val="sr-Cyrl-RS"/>
        </w:rPr>
        <w:t>.</w:t>
      </w:r>
    </w:p>
    <w:p w:rsidR="00166083" w:rsidRPr="001001FE" w:rsidRDefault="00166083" w:rsidP="00166083">
      <w:pPr>
        <w:spacing w:after="0"/>
        <w:jc w:val="both"/>
        <w:rPr>
          <w:rFonts w:ascii="Times New Roman" w:eastAsia="Times New Roman" w:hAnsi="Times New Roman" w:cs="Times New Roman"/>
          <w:color w:val="000000"/>
          <w:sz w:val="24"/>
          <w:lang w:val="sr-Cyrl-RS"/>
        </w:rPr>
      </w:pPr>
    </w:p>
    <w:p w:rsidR="00962A12" w:rsidRPr="001001FE" w:rsidRDefault="00962A12" w:rsidP="00166083">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Програм:0703 – Телекомуникације и информационо друштво</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Функција:460 – Комуникације</w:t>
      </w: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0001 – Уређење и надзор електронских комуникација и поштанског саобраћаја</w:t>
      </w:r>
    </w:p>
    <w:p w:rsidR="00962A12" w:rsidRPr="001001FE" w:rsidRDefault="00962A12" w:rsidP="00D44A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77,59% у односу на планирана средства из буџета Републике Србије, на апропријацији економске класификације 414 - Социјална давања запосленима, настало је из разлога што није било захтева за солидарним помоћима у </w:t>
      </w:r>
      <w:r w:rsidRPr="001001FE">
        <w:rPr>
          <w:rFonts w:ascii="Times New Roman" w:eastAsia="Times New Roman" w:hAnsi="Times New Roman" w:cs="Times New Roman"/>
          <w:noProof/>
          <w:color w:val="000000"/>
          <w:sz w:val="24"/>
        </w:rPr>
        <w:drawing>
          <wp:inline distT="0" distB="0" distL="0" distR="0" wp14:anchorId="14CCEEDC" wp14:editId="14F41C4E">
            <wp:extent cx="4572" cy="4570"/>
            <wp:effectExtent l="0" t="0" r="0" b="0"/>
            <wp:docPr id="143" name="Picture 143"/>
            <wp:cNvGraphicFramePr/>
            <a:graphic xmlns:a="http://schemas.openxmlformats.org/drawingml/2006/main">
              <a:graphicData uri="http://schemas.openxmlformats.org/drawingml/2006/picture">
                <pic:pic xmlns:pic="http://schemas.openxmlformats.org/drawingml/2006/picture">
                  <pic:nvPicPr>
                    <pic:cNvPr id="4571" name="Picture 4571"/>
                    <pic:cNvPicPr/>
                  </pic:nvPicPr>
                  <pic:blipFill>
                    <a:blip r:embed="rId34"/>
                    <a:stretch>
                      <a:fillRect/>
                    </a:stretch>
                  </pic:blipFill>
                  <pic:spPr>
                    <a:xfrm>
                      <a:off x="0" y="0"/>
                      <a:ext cx="4572" cy="4570"/>
                    </a:xfrm>
                    <a:prstGeom prst="rect">
                      <a:avLst/>
                    </a:prstGeom>
                  </pic:spPr>
                </pic:pic>
              </a:graphicData>
            </a:graphic>
          </wp:inline>
        </w:drawing>
      </w:r>
      <w:r w:rsidRPr="001001FE">
        <w:rPr>
          <w:rFonts w:ascii="Times New Roman" w:eastAsia="Times New Roman" w:hAnsi="Times New Roman" w:cs="Times New Roman"/>
          <w:color w:val="000000"/>
          <w:sz w:val="24"/>
          <w:lang w:val="sr-Cyrl-RS"/>
        </w:rPr>
        <w:t>обиму који се планирао при изради буџета, а у складу са Посебним колективним уговором за државне органе.</w:t>
      </w:r>
    </w:p>
    <w:p w:rsidR="00962A12" w:rsidRPr="001001FE" w:rsidRDefault="00962A12" w:rsidP="00D44A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86,90% у односу на планирана средства из буџета Републике Србије, на апропријацији економске класификације 415 - Накнада трошкова за запослене, настало је из разлога што је промена структуре запослених, доношењем новог Правилника о унутрашњем уређењу и систематизацији радних места, утицала да се не исплаћују трошкови превоза у јавном превозу у односу на планирани буџет.</w:t>
      </w:r>
    </w:p>
    <w:p w:rsidR="00962A12" w:rsidRPr="001001FE" w:rsidRDefault="00962A12" w:rsidP="00D44A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 Извршење расхода од 84,82% у односу на планирана средства из буџета Републике Србије, на апропријацији економске класификације 421 - Стални трошкови, настало је из разлога смањења сталних </w:t>
      </w:r>
      <w:proofErr w:type="spellStart"/>
      <w:r w:rsidRPr="001001FE">
        <w:rPr>
          <w:rFonts w:ascii="Times New Roman" w:eastAsia="Times New Roman" w:hAnsi="Times New Roman" w:cs="Times New Roman"/>
          <w:color w:val="000000"/>
          <w:sz w:val="24"/>
          <w:lang w:val="sr-Cyrl-RS"/>
        </w:rPr>
        <w:t>трогпкова</w:t>
      </w:r>
      <w:proofErr w:type="spellEnd"/>
      <w:r w:rsidRPr="001001FE">
        <w:rPr>
          <w:rFonts w:ascii="Times New Roman" w:eastAsia="Times New Roman" w:hAnsi="Times New Roman" w:cs="Times New Roman"/>
          <w:color w:val="000000"/>
          <w:sz w:val="24"/>
          <w:lang w:val="sr-Cyrl-RS"/>
        </w:rPr>
        <w:t xml:space="preserve"> (банкарске услуге, телефон и таксе за коришћење права </w:t>
      </w:r>
      <w:proofErr w:type="spellStart"/>
      <w:r w:rsidRPr="001001FE">
        <w:rPr>
          <w:rFonts w:ascii="Times New Roman" w:eastAsia="Times New Roman" w:hAnsi="Times New Roman" w:cs="Times New Roman"/>
          <w:color w:val="000000"/>
          <w:sz w:val="24"/>
          <w:lang w:val="sr-Cyrl-RS"/>
        </w:rPr>
        <w:t>службености</w:t>
      </w:r>
      <w:proofErr w:type="spellEnd"/>
      <w:r w:rsidRPr="001001FE">
        <w:rPr>
          <w:rFonts w:ascii="Times New Roman" w:eastAsia="Times New Roman" w:hAnsi="Times New Roman" w:cs="Times New Roman"/>
          <w:color w:val="000000"/>
          <w:sz w:val="24"/>
          <w:lang w:val="sr-Cyrl-RS"/>
        </w:rPr>
        <w:t xml:space="preserve"> пролаза).</w:t>
      </w:r>
    </w:p>
    <w:p w:rsidR="00962A12" w:rsidRPr="001001FE" w:rsidRDefault="00962A12" w:rsidP="00D44A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 Извршење расхода од 69,06% у односу на планирана средства из буџета Републике Србије, на апропријацији економске класификације 423 - Услуге по уговору, настало је из разлога смањења трошкова репрезентације и трошкова ангажовања лица по уговору о привременим и повременим пословима.</w:t>
      </w:r>
    </w:p>
    <w:p w:rsidR="00962A12" w:rsidRPr="001001FE" w:rsidRDefault="00962A12" w:rsidP="00D44A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 Извршење расхода од 77,72% у односу на планирана средства из буџета Републике Србије, на апропријацији економске класификације 426 Материјал, настало је из разлога више планираног материјала за образовање и усавршавање запослених од потребног обима за усавршавањем запослених.</w:t>
      </w:r>
    </w:p>
    <w:p w:rsidR="00962A12" w:rsidRPr="001001FE" w:rsidRDefault="00962A12" w:rsidP="00962A12">
      <w:pPr>
        <w:rPr>
          <w:rFonts w:ascii="Times New Roman" w:hAnsi="Times New Roman" w:cs="Times New Roman"/>
          <w:b/>
          <w:sz w:val="24"/>
          <w:szCs w:val="24"/>
          <w:lang w:val="sr-Cyrl-RS"/>
        </w:rPr>
      </w:pP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0008 – Развој информационог друштва</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 xml:space="preserve">Извршење расхода од 88,00% у односу на планирана средства из буџета Републике Србије, на апропријацији економске класификације 413 - Накнаде у натури, настало је из разлога промене структуре запослених којима је вршена исплата накнаде трошкова за месечне претплатне карате у јавном превозу, услед доношења новог Правилника о унутрашњем уређењу и </w:t>
      </w:r>
      <w:proofErr w:type="spellStart"/>
      <w:r w:rsidRPr="001001FE">
        <w:rPr>
          <w:rFonts w:ascii="Times New Roman" w:eastAsia="Times New Roman" w:hAnsi="Times New Roman" w:cs="Times New Roman"/>
          <w:color w:val="000000"/>
          <w:sz w:val="24"/>
          <w:lang w:val="sr-Cyrl-RS"/>
        </w:rPr>
        <w:t>систематизадијл</w:t>
      </w:r>
      <w:proofErr w:type="spellEnd"/>
      <w:r w:rsidRPr="001001FE">
        <w:rPr>
          <w:rFonts w:ascii="Times New Roman" w:eastAsia="Times New Roman" w:hAnsi="Times New Roman" w:cs="Times New Roman"/>
          <w:color w:val="000000"/>
          <w:sz w:val="24"/>
          <w:lang w:val="sr-Cyrl-RS"/>
        </w:rPr>
        <w:t xml:space="preserve"> радних места, Због преласка запослених у друм државни орган, као и због делимичне промене броја деце која остварују право на поклон за Нову годину.</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 у односу на планирана средства из буџета Републике Србије, на апропријацији економске класификације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Посебним колективним уговором за државне органе.</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58,89% у односу на планирана средства из буџета Републике Србије, на апропријацији економске класификације 415 - Накнада трошкова за запослене, настало је из разлога што је промена структуре запослених, доношењем новог Правилника о унутрашњем уређењу и систематизацији радних места, утицала да се не исплаћују трошкови превоза у јавном превозу у односу на планирани буџет.</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84,58% у односу на планирана средства из буџета Републике Србије, на апропријацији економске класификације 422 - Трошкови путовања, настало је услед планирања већег броја службених путовања у </w:t>
      </w:r>
      <w:proofErr w:type="spellStart"/>
      <w:r w:rsidRPr="001001FE">
        <w:rPr>
          <w:rFonts w:ascii="Times New Roman" w:eastAsia="Times New Roman" w:hAnsi="Times New Roman" w:cs="Times New Roman"/>
          <w:color w:val="000000"/>
          <w:sz w:val="24"/>
          <w:lang w:val="sr-Cyrl-RS"/>
        </w:rPr>
        <w:t>земли</w:t>
      </w:r>
      <w:proofErr w:type="spellEnd"/>
      <w:r w:rsidRPr="001001FE">
        <w:rPr>
          <w:rFonts w:ascii="Times New Roman" w:eastAsia="Times New Roman" w:hAnsi="Times New Roman" w:cs="Times New Roman"/>
          <w:color w:val="000000"/>
          <w:sz w:val="24"/>
          <w:lang w:val="sr-Cyrl-RS"/>
        </w:rPr>
        <w:t xml:space="preserve"> и иностранству, али и као резултат значајнијег броја службених путовања у иностранство финансираних од стране организатора или услед отказивања службених путовања.</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76,54% у односу на планирана средства из буџета Републике Србије, на апропријацији економске класификације 425 - Текуће поправке и одржавање, настало је из разлога мањих потреба за трошковима поправке зграда и </w:t>
      </w:r>
      <w:r w:rsidRPr="001001FE">
        <w:rPr>
          <w:rFonts w:ascii="Times New Roman" w:eastAsia="Times New Roman" w:hAnsi="Times New Roman" w:cs="Times New Roman"/>
          <w:noProof/>
          <w:color w:val="000000"/>
          <w:sz w:val="24"/>
        </w:rPr>
        <w:drawing>
          <wp:inline distT="0" distB="0" distL="0" distR="0" wp14:anchorId="73EEA085" wp14:editId="2490F366">
            <wp:extent cx="4572" cy="4572"/>
            <wp:effectExtent l="0" t="0" r="0" b="0"/>
            <wp:docPr id="144" name="Picture 144"/>
            <wp:cNvGraphicFramePr/>
            <a:graphic xmlns:a="http://schemas.openxmlformats.org/drawingml/2006/main">
              <a:graphicData uri="http://schemas.openxmlformats.org/drawingml/2006/picture">
                <pic:pic xmlns:pic="http://schemas.openxmlformats.org/drawingml/2006/picture">
                  <pic:nvPicPr>
                    <pic:cNvPr id="7509" name="Picture 7509"/>
                    <pic:cNvPicPr/>
                  </pic:nvPicPr>
                  <pic:blipFill>
                    <a:blip r:embed="rId34"/>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опреме.</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20,91% у односу на планирана средства из буџета Републике Србије, на апропријацији економске класификације 512 - Машине и опрема, настало је из разлога одустајања од набавке машина и опреме.</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84,93% у односу на планирана средства из буџета Републике Србије, на апропријацији економске класификације 515 - Нематеријална имовина, настало је из разлога одустајања од набавке нематеријалних основних средстава.</w:t>
      </w:r>
    </w:p>
    <w:p w:rsidR="00962A12" w:rsidRPr="001001FE" w:rsidRDefault="00962A12" w:rsidP="00962A12">
      <w:pPr>
        <w:rPr>
          <w:rFonts w:ascii="Times New Roman" w:hAnsi="Times New Roman" w:cs="Times New Roman"/>
          <w:b/>
          <w:sz w:val="24"/>
          <w:szCs w:val="24"/>
          <w:lang w:val="sr-Cyrl-RS"/>
        </w:rPr>
      </w:pPr>
    </w:p>
    <w:p w:rsidR="00962A12" w:rsidRPr="001001FE" w:rsidRDefault="00962A12" w:rsidP="00962A12">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0011 – Администрација и управљање</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82,30% у односу на планирана средства из буџета Репу</w:t>
      </w:r>
      <w:r w:rsidR="005B4CA0">
        <w:rPr>
          <w:rFonts w:ascii="Times New Roman" w:eastAsia="Times New Roman" w:hAnsi="Times New Roman" w:cs="Times New Roman"/>
          <w:color w:val="000000"/>
          <w:sz w:val="24"/>
          <w:lang w:val="sr-Cyrl-RS"/>
        </w:rPr>
        <w:t xml:space="preserve">блике Србије, на апропријацији </w:t>
      </w:r>
      <w:r w:rsidR="00BA6036">
        <w:rPr>
          <w:rFonts w:ascii="Times New Roman" w:eastAsia="Times New Roman" w:hAnsi="Times New Roman" w:cs="Times New Roman"/>
          <w:color w:val="000000"/>
          <w:sz w:val="24"/>
          <w:lang w:val="sr-Cyrl-RS"/>
        </w:rPr>
        <w:t xml:space="preserve">економске класификације 413 - </w:t>
      </w:r>
      <w:r w:rsidRPr="001001FE">
        <w:rPr>
          <w:rFonts w:ascii="Times New Roman" w:eastAsia="Times New Roman" w:hAnsi="Times New Roman" w:cs="Times New Roman"/>
          <w:color w:val="000000"/>
          <w:sz w:val="24"/>
          <w:lang w:val="sr-Cyrl-RS"/>
        </w:rPr>
        <w:t xml:space="preserve">Накнаде у натури, настало је из разлога промене структуре запослених </w:t>
      </w:r>
      <w:proofErr w:type="spellStart"/>
      <w:r w:rsidRPr="001001FE">
        <w:rPr>
          <w:rFonts w:ascii="Times New Roman" w:eastAsia="Times New Roman" w:hAnsi="Times New Roman" w:cs="Times New Roman"/>
          <w:color w:val="000000"/>
          <w:sz w:val="24"/>
          <w:lang w:val="sr-Cyrl-RS"/>
        </w:rPr>
        <w:t>којлма</w:t>
      </w:r>
      <w:proofErr w:type="spellEnd"/>
      <w:r w:rsidRPr="001001FE">
        <w:rPr>
          <w:rFonts w:ascii="Times New Roman" w:eastAsia="Times New Roman" w:hAnsi="Times New Roman" w:cs="Times New Roman"/>
          <w:color w:val="000000"/>
          <w:sz w:val="24"/>
          <w:lang w:val="sr-Cyrl-RS"/>
        </w:rPr>
        <w:t xml:space="preserve"> је вршена исплата накнаде </w:t>
      </w:r>
      <w:r w:rsidRPr="001001FE">
        <w:rPr>
          <w:rFonts w:ascii="Times New Roman" w:eastAsia="Times New Roman" w:hAnsi="Times New Roman" w:cs="Times New Roman"/>
          <w:noProof/>
          <w:color w:val="000000"/>
          <w:sz w:val="24"/>
        </w:rPr>
        <w:drawing>
          <wp:inline distT="0" distB="0" distL="0" distR="0" wp14:anchorId="67D644E1" wp14:editId="221D47C1">
            <wp:extent cx="4572" cy="4572"/>
            <wp:effectExtent l="0" t="0" r="0" b="0"/>
            <wp:docPr id="145" name="Picture 145"/>
            <wp:cNvGraphicFramePr/>
            <a:graphic xmlns:a="http://schemas.openxmlformats.org/drawingml/2006/main">
              <a:graphicData uri="http://schemas.openxmlformats.org/drawingml/2006/picture">
                <pic:pic xmlns:pic="http://schemas.openxmlformats.org/drawingml/2006/picture">
                  <pic:nvPicPr>
                    <pic:cNvPr id="10336" name="Picture 10336"/>
                    <pic:cNvPicPr/>
                  </pic:nvPicPr>
                  <pic:blipFill>
                    <a:blip r:embed="rId26"/>
                    <a:stretch>
                      <a:fillRect/>
                    </a:stretch>
                  </pic:blipFill>
                  <pic:spPr>
                    <a:xfrm>
                      <a:off x="0" y="0"/>
                      <a:ext cx="4572" cy="4572"/>
                    </a:xfrm>
                    <a:prstGeom prst="rect">
                      <a:avLst/>
                    </a:prstGeom>
                  </pic:spPr>
                </pic:pic>
              </a:graphicData>
            </a:graphic>
          </wp:inline>
        </w:drawing>
      </w:r>
      <w:r w:rsidRPr="001001FE">
        <w:rPr>
          <w:rFonts w:ascii="Times New Roman" w:eastAsia="Times New Roman" w:hAnsi="Times New Roman" w:cs="Times New Roman"/>
          <w:color w:val="000000"/>
          <w:sz w:val="24"/>
          <w:lang w:val="sr-Cyrl-RS"/>
        </w:rPr>
        <w:t xml:space="preserve">трошкова за месечне претплатне карате у јавном превозу, услед доношења новог Правилника о унутрашњем уређењу и </w:t>
      </w:r>
      <w:proofErr w:type="spellStart"/>
      <w:r w:rsidRPr="001001FE">
        <w:rPr>
          <w:rFonts w:ascii="Times New Roman" w:eastAsia="Times New Roman" w:hAnsi="Times New Roman" w:cs="Times New Roman"/>
          <w:color w:val="000000"/>
          <w:sz w:val="24"/>
          <w:lang w:val="sr-Cyrl-RS"/>
        </w:rPr>
        <w:t>систематизадији</w:t>
      </w:r>
      <w:proofErr w:type="spellEnd"/>
      <w:r w:rsidRPr="001001FE">
        <w:rPr>
          <w:rFonts w:ascii="Times New Roman" w:eastAsia="Times New Roman" w:hAnsi="Times New Roman" w:cs="Times New Roman"/>
          <w:color w:val="000000"/>
          <w:sz w:val="24"/>
          <w:lang w:val="sr-Cyrl-RS"/>
        </w:rPr>
        <w:t xml:space="preserve"> радних места, због преласка запослених у други државни орган, као и Због делимичне промене броја деце која остварују право на поклон за Нову годину.</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88,32% у односу на планирана средства из буџета Републике Србије, на апропријацији економске класификације 414 - Социјална давања запосленима, настало је из разлога што није било захтева за солидарним помоћима у </w:t>
      </w:r>
      <w:r w:rsidRPr="001001FE">
        <w:rPr>
          <w:rFonts w:ascii="Times New Roman" w:eastAsia="Times New Roman" w:hAnsi="Times New Roman" w:cs="Times New Roman"/>
          <w:color w:val="000000"/>
          <w:sz w:val="24"/>
          <w:lang w:val="sr-Cyrl-RS"/>
        </w:rPr>
        <w:lastRenderedPageBreak/>
        <w:t>обиму који се планирао при изради буџета а у складу са Посебним колективним уговором за државне органе.</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87,36% у односу на планирана средства из буџета Републике Србије, на апропријацији економске класификације 415 - Накнада трошкова за запослене, настало је из разлога што је промена структуре запослених, доношењем новог Правилника о унутрашњем уређењу и систематизацији радних места, утицала да се не исплаћују трошкови превоза у јавном превозу у односу на планирани буџет.</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64,23% у односу на планирана средства из буџета Републике Србије, на апропријацији економске класификације 421 - Стални трошкови, настало је из разлога смањења сталних трошкова (фиксни и мобилни телефони).</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80,38% у односу на планирана средства из буџета Републике Србије, на апропријацији економске класификације 422 - Трошкови путовања, настало је услед планирања већег броја службених путовања у </w:t>
      </w:r>
      <w:proofErr w:type="spellStart"/>
      <w:r w:rsidRPr="001001FE">
        <w:rPr>
          <w:rFonts w:ascii="Times New Roman" w:eastAsia="Times New Roman" w:hAnsi="Times New Roman" w:cs="Times New Roman"/>
          <w:color w:val="000000"/>
          <w:sz w:val="24"/>
          <w:lang w:val="sr-Cyrl-RS"/>
        </w:rPr>
        <w:t>земли</w:t>
      </w:r>
      <w:proofErr w:type="spellEnd"/>
      <w:r w:rsidRPr="001001FE">
        <w:rPr>
          <w:rFonts w:ascii="Times New Roman" w:eastAsia="Times New Roman" w:hAnsi="Times New Roman" w:cs="Times New Roman"/>
          <w:color w:val="000000"/>
          <w:sz w:val="24"/>
          <w:lang w:val="sr-Cyrl-RS"/>
        </w:rPr>
        <w:t xml:space="preserve"> и иностранству, али и као резултат значајнијег броја службених путовања у иностранство финансираних од стране организатора или услед отказивања службених путовања.</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73,30% у односу на планирана средства из буџета Републике Србије, на апропријацији економске класификације 424 - Специјализоване услуге, настало је из разлога промене броја запослених услед одласка у други орган и не реализовања планираног броја систематских прегледа (здравствене услуге).</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67,13% у односу на планирана средства из буџета Републике Србије, на апропријацији економске класификације 425 - Текуће поправке и одржавање, настало је из разлога мање потребе за трошковима поправке зграда и опреме.</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84,75% у односу на планирана средства из буџета Републике Србије, на апропријацији економске класификације 426 - Материјал, настало је из разлога више планираног материјала за образовање и усавршавање запослених од потребног обима за усавршавање запослених.</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27,40% у односу на планирана средства из буџета Републике Србије, на апропријацији економске класификације 482 - Порези, обавезне таксе, казне пенали и камате, настало је из разлога више планираних средстава у односу на објективну потребу услед смањења броја коришћења службених аутомобила.</w:t>
      </w:r>
    </w:p>
    <w:p w:rsidR="00962A12" w:rsidRPr="001001FE" w:rsidRDefault="00962A12" w:rsidP="009A329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80,16% у односу на планирана средства из буџета </w:t>
      </w:r>
      <w:proofErr w:type="spellStart"/>
      <w:r w:rsidRPr="001001FE">
        <w:rPr>
          <w:rFonts w:ascii="Times New Roman" w:eastAsia="Times New Roman" w:hAnsi="Times New Roman" w:cs="Times New Roman"/>
          <w:color w:val="000000"/>
          <w:sz w:val="24"/>
          <w:lang w:val="sr-Cyrl-RS"/>
        </w:rPr>
        <w:t>РепубликеСрбије</w:t>
      </w:r>
      <w:proofErr w:type="spellEnd"/>
      <w:r w:rsidRPr="001001FE">
        <w:rPr>
          <w:rFonts w:ascii="Times New Roman" w:eastAsia="Times New Roman" w:hAnsi="Times New Roman" w:cs="Times New Roman"/>
          <w:color w:val="000000"/>
          <w:sz w:val="24"/>
          <w:lang w:val="sr-Cyrl-RS"/>
        </w:rPr>
        <w:t xml:space="preserve">, на апропријацији економске класификације 512 - Машине и опрема, настало је из разлога одустајања од набавке машина и </w:t>
      </w:r>
      <w:proofErr w:type="spellStart"/>
      <w:r w:rsidRPr="001001FE">
        <w:rPr>
          <w:rFonts w:ascii="Times New Roman" w:eastAsia="Times New Roman" w:hAnsi="Times New Roman" w:cs="Times New Roman"/>
          <w:color w:val="000000"/>
          <w:sz w:val="24"/>
          <w:lang w:val="sr-Cyrl-RS"/>
        </w:rPr>
        <w:t>олреме</w:t>
      </w:r>
      <w:proofErr w:type="spellEnd"/>
      <w:r w:rsidRPr="001001FE">
        <w:rPr>
          <w:rFonts w:ascii="Times New Roman" w:eastAsia="Times New Roman" w:hAnsi="Times New Roman" w:cs="Times New Roman"/>
          <w:color w:val="000000"/>
          <w:sz w:val="24"/>
          <w:lang w:val="sr-Cyrl-RS"/>
        </w:rPr>
        <w:t>.</w:t>
      </w:r>
    </w:p>
    <w:p w:rsidR="00962A12" w:rsidRPr="001001FE" w:rsidRDefault="00962A12" w:rsidP="00962A12">
      <w:pPr>
        <w:rPr>
          <w:rFonts w:ascii="Times New Roman" w:hAnsi="Times New Roman" w:cs="Times New Roman"/>
          <w:b/>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42 РЕПУБЛИЧКИ СЕКРЕТАРИЈАТ ЗА ЈАВНЕ ПОЛИТИКЕ</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Економска класификација 415 - Накнаде трошкова за запослене, средства нису потрошена у планираном износу јер је у току године дошло до смањења цене превоза;</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Економска класификација 421 - Стални трошкови, средства нису потрошена у планираном износу ради уштеда.</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Економска класификација 422 - Трошкови путовања, средства нису потрошена у планираном износу јер су трошкови финансирани средствима </w:t>
      </w:r>
      <w:proofErr w:type="spellStart"/>
      <w:r w:rsidRPr="001001FE">
        <w:rPr>
          <w:rFonts w:ascii="Times New Roman" w:eastAsia="Times New Roman" w:hAnsi="Times New Roman" w:cs="Times New Roman"/>
          <w:color w:val="000000"/>
          <w:sz w:val="24"/>
          <w:lang w:val="sr-Cyrl-RS"/>
        </w:rPr>
        <w:t>орагнизатора</w:t>
      </w:r>
      <w:proofErr w:type="spellEnd"/>
      <w:r w:rsidRPr="001001FE">
        <w:rPr>
          <w:rFonts w:ascii="Times New Roman" w:eastAsia="Times New Roman" w:hAnsi="Times New Roman" w:cs="Times New Roman"/>
          <w:color w:val="000000"/>
          <w:sz w:val="24"/>
          <w:lang w:val="sr-Cyrl-RS"/>
        </w:rPr>
        <w:t>.</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Економска класификација 425 - Текуће поправке и одржавање, средства нису потрошена у планираном износу јер није било већих кварова рачунарске опреме, већ су средства трошена на мање оправке и редовно сервисирање. Ово се односи првенствено на штампаче и </w:t>
      </w:r>
      <w:proofErr w:type="spellStart"/>
      <w:r w:rsidRPr="001001FE">
        <w:rPr>
          <w:rFonts w:ascii="Times New Roman" w:eastAsia="Times New Roman" w:hAnsi="Times New Roman" w:cs="Times New Roman"/>
          <w:color w:val="000000"/>
          <w:sz w:val="24"/>
          <w:lang w:val="sr-Cyrl-RS"/>
        </w:rPr>
        <w:t>фотокопир</w:t>
      </w:r>
      <w:proofErr w:type="spellEnd"/>
      <w:r w:rsidRPr="001001FE">
        <w:rPr>
          <w:rFonts w:ascii="Times New Roman" w:eastAsia="Times New Roman" w:hAnsi="Times New Roman" w:cs="Times New Roman"/>
          <w:color w:val="000000"/>
          <w:sz w:val="24"/>
          <w:lang w:val="sr-Cyrl-RS"/>
        </w:rPr>
        <w:t xml:space="preserve"> апарате. Такође, није било потребе за већим износима средстава за поправке и одржавање службеног путничког возила;</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Економска класификација 482 - Порези, обавезне таксе, казне, пенали и камате, Уштеде су извршене у смањењу трошкова за казне и пенале.</w:t>
      </w:r>
    </w:p>
    <w:p w:rsidR="00962A12" w:rsidRPr="001001FE" w:rsidRDefault="00962A12" w:rsidP="00962A12">
      <w:pPr>
        <w:jc w:val="both"/>
        <w:rPr>
          <w:rFonts w:ascii="Times New Roman" w:hAnsi="Times New Roman" w:cs="Times New Roman"/>
          <w:b/>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43 РЕПУБЛИЧКИ ЗАВОД ЗА СТАТИСТИКУ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0611 - Израда резултата званичне статистике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130 - Опште услуге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0001 - Друштвене статистике, демографске анализе и циљеви одрживог развоја</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w:t>
      </w:r>
      <w:r w:rsidR="005B4CA0">
        <w:rPr>
          <w:rFonts w:ascii="Times New Roman" w:eastAsia="Times New Roman" w:hAnsi="Times New Roman" w:cs="Times New Roman"/>
          <w:color w:val="000000"/>
          <w:sz w:val="24"/>
          <w:lang w:val="sr-Cyrl-RS"/>
        </w:rPr>
        <w:t>ршење расхода у износу од 99,55</w:t>
      </w:r>
      <w:r w:rsidRPr="001001FE">
        <w:rPr>
          <w:rFonts w:ascii="Times New Roman" w:eastAsia="Times New Roman" w:hAnsi="Times New Roman" w:cs="Times New Roman"/>
          <w:color w:val="000000"/>
          <w:sz w:val="24"/>
          <w:lang w:val="sr-Cyrl-RS"/>
        </w:rPr>
        <w:t>% у односу на планирана средства из буџета на позицији 416 - Награде запосленима и остали посебни расходи — нема одступања.</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83,41% у односу на планирана средства из буџета на позицији 422 - Трошкови путовања - одступање је настало из разлога што су састанци реализовани уз мањи број учесника у односу на планирани као и планирани путни трошкови током спровођења теренских истраживања.</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99,71% у односу на планирана средства из буџета на позицији 423 - Услуге по уговору - нема одступања.</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99,58% у односу на планирана средства из буџета на позицији 424 - Специјализоване услуге - нема одступања.</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99,99% у односу на планирана средства из буџета на апропријацији 426-Материјал - нема одступања.</w:t>
      </w:r>
    </w:p>
    <w:p w:rsidR="002B46E4" w:rsidRPr="001001FE" w:rsidRDefault="002B46E4" w:rsidP="00B2527E">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0002 - Макроекономске статистике и статистика пољопривреде</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99,10% у односу на планирана средства из буџета на позицији 416 - Награде запосленима и остали посебни расходи - нема одступања.</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у износу од 99,88% у односу на планирана средства из буџета на позицији 422-Трошкови путовања - одступање је настало из разлога што су састанци одржавани на </w:t>
      </w:r>
      <w:proofErr w:type="spellStart"/>
      <w:r w:rsidRPr="001001FE">
        <w:rPr>
          <w:rFonts w:ascii="Times New Roman" w:eastAsia="Times New Roman" w:hAnsi="Times New Roman" w:cs="Times New Roman"/>
          <w:color w:val="000000"/>
          <w:sz w:val="24"/>
          <w:lang w:val="sr-Cyrl-RS"/>
        </w:rPr>
        <w:t>online</w:t>
      </w:r>
      <w:proofErr w:type="spellEnd"/>
      <w:r w:rsidRPr="001001FE">
        <w:rPr>
          <w:rFonts w:ascii="Times New Roman" w:eastAsia="Times New Roman" w:hAnsi="Times New Roman" w:cs="Times New Roman"/>
          <w:color w:val="000000"/>
          <w:sz w:val="24"/>
          <w:lang w:val="sr-Cyrl-RS"/>
        </w:rPr>
        <w:t xml:space="preserve"> платформи.</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98,32% у односу на планирана средства из буџета на позицији 423 - Услуге по уговору - нема одступања.</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99,95% у односу на планирана средства из буџета на апропријацији 426 - Материјал - нема одступања.</w:t>
      </w:r>
    </w:p>
    <w:p w:rsidR="00962A12" w:rsidRPr="001001FE" w:rsidRDefault="00962A12" w:rsidP="00B2527E">
      <w:pPr>
        <w:spacing w:after="0" w:line="261" w:lineRule="auto"/>
        <w:ind w:right="14"/>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0003 - Пословне статистике</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92,07% у односу на планирана средства из буџета на позицији 416 - Награде запосленима и остали посебни расходи - нема одступања.</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98,50% у односу на планирана средства из буџета на позицији 422 - Трошкови путовања - нема одступања.</w:t>
      </w:r>
    </w:p>
    <w:p w:rsidR="00962A12" w:rsidRPr="001001FE" w:rsidRDefault="00962A12" w:rsidP="002B46E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98,91% у односу на планирана средства из буџета на позицији 423 - Услуге по уговору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w:t>
      </w:r>
      <w:r w:rsidR="005B4CA0">
        <w:rPr>
          <w:rFonts w:ascii="Times New Roman" w:eastAsia="Times New Roman" w:hAnsi="Times New Roman" w:cs="Times New Roman"/>
          <w:color w:val="000000"/>
          <w:sz w:val="24"/>
          <w:lang w:val="sr-Cyrl-RS"/>
        </w:rPr>
        <w:t>ршење расхода у износу од 98,93</w:t>
      </w:r>
      <w:r w:rsidRPr="001001FE">
        <w:rPr>
          <w:rFonts w:ascii="Times New Roman" w:eastAsia="Times New Roman" w:hAnsi="Times New Roman" w:cs="Times New Roman"/>
          <w:color w:val="000000"/>
          <w:sz w:val="24"/>
          <w:lang w:val="sr-Cyrl-RS"/>
        </w:rPr>
        <w:t>% у односу на планирана средства из буџета на позицији 424 - Специјализоване услуге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Извршење расхода у износу од 99,74% у односу на планирана средства из буџета на апропријацији 426 - Материјал - нема одступања.</w:t>
      </w:r>
    </w:p>
    <w:p w:rsidR="008F26C6" w:rsidRPr="001001FE" w:rsidRDefault="008F26C6" w:rsidP="00B2527E">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0004 - Администрација и управљање</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99,32% у односу на планирана средства из буџета на позицији 411 - Плате, додаци и накнаде запослених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99,30% у односу на планирана средства из буџета на позицији 412 - Социјални доприноси на терет послодавца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99,90% у односу на планирана средства из буџета на позицији 413 - Социјална давања запосленима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99,32% у односу на планирана средства из буџета на позицији 414 - Социјална давања запосленима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97,34% у односу на планирана средства из буџета на позицији 415 - Накнаде трошкова за запослене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99,41% у односу на планирана средства из буџета на позицији 416 - Награде запосленима и остали посебни расходи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w:t>
      </w:r>
      <w:r w:rsidR="005B4CA0">
        <w:rPr>
          <w:rFonts w:ascii="Times New Roman" w:eastAsia="Times New Roman" w:hAnsi="Times New Roman" w:cs="Times New Roman"/>
          <w:color w:val="000000"/>
          <w:sz w:val="24"/>
          <w:lang w:val="sr-Cyrl-RS"/>
        </w:rPr>
        <w:t>зносу од 99,78</w:t>
      </w:r>
      <w:r w:rsidRPr="001001FE">
        <w:rPr>
          <w:rFonts w:ascii="Times New Roman" w:eastAsia="Times New Roman" w:hAnsi="Times New Roman" w:cs="Times New Roman"/>
          <w:color w:val="000000"/>
          <w:sz w:val="24"/>
          <w:lang w:val="sr-Cyrl-RS"/>
        </w:rPr>
        <w:t>% у односу на планирана средства из буџета на апропријацији 421 - Стални трошкови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94,01% у односу на планирана средства из буџета на позицији 422 - Трошкови путовања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99,86% у односу на планирана средства из буџета на позицији 423 - Услуге по уговору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100% у односу на планирана средства из буџета на апропријацији 425 - Текуће поправке и одржавање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100% у односу на планирана средства из буџета на апропријацији 426 - Материјал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у износу од 3,2% у односу на планирана средства из буџета на позицији 441 - Отплата домаћих камата </w:t>
      </w:r>
      <w:proofErr w:type="spellStart"/>
      <w:r w:rsidRPr="001001FE">
        <w:rPr>
          <w:rFonts w:ascii="Times New Roman" w:eastAsia="Times New Roman" w:hAnsi="Times New Roman" w:cs="Times New Roman"/>
          <w:color w:val="000000"/>
          <w:sz w:val="24"/>
          <w:lang w:val="sr-Cyrl-RS"/>
        </w:rPr>
        <w:t>насталоје</w:t>
      </w:r>
      <w:proofErr w:type="spellEnd"/>
      <w:r w:rsidRPr="001001FE">
        <w:rPr>
          <w:rFonts w:ascii="Times New Roman" w:eastAsia="Times New Roman" w:hAnsi="Times New Roman" w:cs="Times New Roman"/>
          <w:color w:val="000000"/>
          <w:sz w:val="24"/>
          <w:lang w:val="sr-Cyrl-RS"/>
        </w:rPr>
        <w:t xml:space="preserve"> из разлога што су обавезе </w:t>
      </w:r>
      <w:proofErr w:type="spellStart"/>
      <w:r w:rsidRPr="001001FE">
        <w:rPr>
          <w:rFonts w:ascii="Times New Roman" w:eastAsia="Times New Roman" w:hAnsi="Times New Roman" w:cs="Times New Roman"/>
          <w:color w:val="000000"/>
          <w:sz w:val="24"/>
          <w:lang w:val="sr-Cyrl-RS"/>
        </w:rPr>
        <w:t>зајавне</w:t>
      </w:r>
      <w:proofErr w:type="spellEnd"/>
      <w:r w:rsidRPr="001001FE">
        <w:rPr>
          <w:rFonts w:ascii="Times New Roman" w:eastAsia="Times New Roman" w:hAnsi="Times New Roman" w:cs="Times New Roman"/>
          <w:color w:val="000000"/>
          <w:sz w:val="24"/>
          <w:lang w:val="sr-Cyrl-RS"/>
        </w:rPr>
        <w:t xml:space="preserve"> приходе плаћане у року.</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32,86% у односу на планирана средства из буџета на позицији 482 - Порези, обавезне таксе, казне и пенали настало је из разлога што су је планирано више средстава због очекиваног повећања такси за регистрацију возила.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97,37% у односу на планирана средства из буџета на апропријацији 485 - Накнада штете за повреде или штету нанету од стране државних органа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у износу од 4,04% у односу на планирана средства из буџета на апропријацији 511- Зграде и грађевински објекти </w:t>
      </w:r>
      <w:proofErr w:type="spellStart"/>
      <w:r w:rsidRPr="001001FE">
        <w:rPr>
          <w:rFonts w:ascii="Times New Roman" w:eastAsia="Times New Roman" w:hAnsi="Times New Roman" w:cs="Times New Roman"/>
          <w:color w:val="000000"/>
          <w:sz w:val="24"/>
          <w:lang w:val="sr-Cyrl-RS"/>
        </w:rPr>
        <w:t>насталоје</w:t>
      </w:r>
      <w:proofErr w:type="spellEnd"/>
      <w:r w:rsidRPr="001001FE">
        <w:rPr>
          <w:rFonts w:ascii="Times New Roman" w:eastAsia="Times New Roman" w:hAnsi="Times New Roman" w:cs="Times New Roman"/>
          <w:color w:val="000000"/>
          <w:sz w:val="24"/>
          <w:lang w:val="sr-Cyrl-RS"/>
        </w:rPr>
        <w:t xml:space="preserve"> из разлога што се нису стекли услови за реализацију планираних послова.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99,66% у односу на планирана средства из буџета на апропријацији 512 - Машине и опрема - нема одступања.</w:t>
      </w:r>
    </w:p>
    <w:p w:rsidR="00962A12" w:rsidRPr="001001FE" w:rsidRDefault="00962A12" w:rsidP="00B2527E">
      <w:pPr>
        <w:spacing w:after="0" w:line="261" w:lineRule="auto"/>
        <w:ind w:right="14"/>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0005 - Статистика демографије, здравства и тржишта рада и употреба административних података у статистици</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у износу од 46,83% у односу на планирана средства из буџета на позицији 422 - Трошкови путовања одступање је настало из разлога што су састанци углавном одржавани на </w:t>
      </w:r>
      <w:proofErr w:type="spellStart"/>
      <w:r w:rsidRPr="001001FE">
        <w:rPr>
          <w:rFonts w:ascii="Times New Roman" w:eastAsia="Times New Roman" w:hAnsi="Times New Roman" w:cs="Times New Roman"/>
          <w:color w:val="000000"/>
          <w:sz w:val="24"/>
          <w:lang w:val="sr-Cyrl-RS"/>
        </w:rPr>
        <w:t>online</w:t>
      </w:r>
      <w:proofErr w:type="spellEnd"/>
      <w:r w:rsidRPr="001001FE">
        <w:rPr>
          <w:rFonts w:ascii="Times New Roman" w:eastAsia="Times New Roman" w:hAnsi="Times New Roman" w:cs="Times New Roman"/>
          <w:color w:val="000000"/>
          <w:sz w:val="24"/>
          <w:lang w:val="sr-Cyrl-RS"/>
        </w:rPr>
        <w:t xml:space="preserve"> платформи.</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Извршење расхода у износу од 98,19% у односу на планирана средства из буџета на позицији 423 - Услуге по уговору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99,30% у односу на планирана средства из буџета на апропријацији 426 - Материјал - нема одступања.</w:t>
      </w:r>
    </w:p>
    <w:p w:rsidR="00962A12" w:rsidRPr="001001FE" w:rsidRDefault="00962A12" w:rsidP="00B2527E">
      <w:pPr>
        <w:spacing w:after="0" w:line="261" w:lineRule="auto"/>
        <w:ind w:right="14"/>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4001 -</w:t>
      </w:r>
      <w:r w:rsidRPr="001001FE">
        <w:rPr>
          <w:b/>
          <w:bCs/>
          <w:color w:val="000000"/>
          <w:sz w:val="12"/>
          <w:szCs w:val="12"/>
          <w:lang w:val="sr-Cyrl-RS"/>
        </w:rPr>
        <w:t xml:space="preserve"> </w:t>
      </w:r>
      <w:r w:rsidRPr="001001FE">
        <w:rPr>
          <w:rFonts w:ascii="Times New Roman" w:hAnsi="Times New Roman" w:cs="Times New Roman"/>
          <w:b/>
          <w:sz w:val="24"/>
          <w:szCs w:val="24"/>
          <w:lang w:val="sr-Cyrl-RS"/>
        </w:rPr>
        <w:t>Усаглашавање званичне статистике са европским статистичким системом</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w:t>
      </w:r>
      <w:r w:rsidR="005B4CA0">
        <w:rPr>
          <w:rFonts w:ascii="Times New Roman" w:eastAsia="Times New Roman" w:hAnsi="Times New Roman" w:cs="Times New Roman"/>
          <w:color w:val="000000"/>
          <w:sz w:val="24"/>
          <w:lang w:val="sr-Cyrl-RS"/>
        </w:rPr>
        <w:t xml:space="preserve"> од 100</w:t>
      </w:r>
      <w:r w:rsidRPr="001001FE">
        <w:rPr>
          <w:rFonts w:ascii="Times New Roman" w:eastAsia="Times New Roman" w:hAnsi="Times New Roman" w:cs="Times New Roman"/>
          <w:color w:val="000000"/>
          <w:sz w:val="24"/>
          <w:lang w:val="sr-Cyrl-RS"/>
        </w:rPr>
        <w:t>% у односу на планирана средства из донације на апропријацији 422 - Трошкови путовања, извор 01 -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у износу од 95,00% у односу на планирана средства из буџета на апропријацији 423 - Услуге по уговору, извор 01 - средства су била одобрена за </w:t>
      </w:r>
      <w:proofErr w:type="spellStart"/>
      <w:r w:rsidRPr="001001FE">
        <w:rPr>
          <w:rFonts w:ascii="Times New Roman" w:eastAsia="Times New Roman" w:hAnsi="Times New Roman" w:cs="Times New Roman"/>
          <w:color w:val="000000"/>
          <w:sz w:val="24"/>
          <w:lang w:val="sr-Cyrl-RS"/>
        </w:rPr>
        <w:t>кофинансирање</w:t>
      </w:r>
      <w:proofErr w:type="spellEnd"/>
      <w:r w:rsidRPr="001001FE">
        <w:rPr>
          <w:rFonts w:ascii="Times New Roman" w:eastAsia="Times New Roman" w:hAnsi="Times New Roman" w:cs="Times New Roman"/>
          <w:color w:val="000000"/>
          <w:sz w:val="24"/>
          <w:lang w:val="sr-Cyrl-RS"/>
        </w:rPr>
        <w:t xml:space="preserve"> пројекта.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 Извршење расхода у износу од 98,82% у односу на планирана средства из донације на апропријацији 411 - Плате, додаци и накнаде запослених, извор 06 -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 Извршење расхода у износу од 98,32% у односу на планирана средства из донације на апропријацији 412 - Социјални доприноси на терет послодавца, извор 06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39,33% у односу на планирана средства из донације на апропријацији 421 - Стални трошкови, извор 06 није било трошкова везаних за пројекат.</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у износу од 76,37% у односу на планирана средства из донације на апропријацији 422 - Трошкови путовања, извор 06 - одступање је настало из разлога што су састанци реализовани уз мањи број учесника у односу на планирани, а неки састанци су одржавани на </w:t>
      </w:r>
      <w:proofErr w:type="spellStart"/>
      <w:r w:rsidRPr="001001FE">
        <w:rPr>
          <w:rFonts w:ascii="Times New Roman" w:eastAsia="Times New Roman" w:hAnsi="Times New Roman" w:cs="Times New Roman"/>
          <w:color w:val="000000"/>
          <w:sz w:val="24"/>
          <w:lang w:val="sr-Cyrl-RS"/>
        </w:rPr>
        <w:t>online</w:t>
      </w:r>
      <w:proofErr w:type="spellEnd"/>
      <w:r w:rsidRPr="001001FE">
        <w:rPr>
          <w:rFonts w:ascii="Times New Roman" w:eastAsia="Times New Roman" w:hAnsi="Times New Roman" w:cs="Times New Roman"/>
          <w:color w:val="000000"/>
          <w:sz w:val="24"/>
          <w:lang w:val="sr-Cyrl-RS"/>
        </w:rPr>
        <w:t xml:space="preserve"> платформи.</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94,65% у односу на планирана средства из донације на апропријацији 423 - Услуге по уговору, извор 06 -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99,99% у односу на планирана средства из донације на апропријацији 424 - Специјализоване услуге, извор 06 -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99,78% у односу на планирана средства из донације на апропријацији 425 - Текуће поправке и одржавање, извор 06 - нема одступања.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98,78% у односу на планирана средства из донације на апропријацији 426 - Материјал, извор 06 настало је из разлога што није постојала потреба за планираним количинама материјала.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у износу од 82,69% у односу на планирана средства из донације на апропријацији 411 - Плате, додаци и накнаде запослених, извор 15 настало је из разлога што је било тешко прецизно планирати прековремено ангажовање запослених на великом броју пројеката (12 различитих </w:t>
      </w:r>
      <w:proofErr w:type="spellStart"/>
      <w:r w:rsidRPr="001001FE">
        <w:rPr>
          <w:rFonts w:ascii="Times New Roman" w:eastAsia="Times New Roman" w:hAnsi="Times New Roman" w:cs="Times New Roman"/>
          <w:color w:val="000000"/>
          <w:sz w:val="24"/>
          <w:lang w:val="sr-Cyrl-RS"/>
        </w:rPr>
        <w:t>grant</w:t>
      </w:r>
      <w:proofErr w:type="spellEnd"/>
      <w:r w:rsidRPr="001001FE">
        <w:rPr>
          <w:rFonts w:ascii="Times New Roman" w:eastAsia="Times New Roman" w:hAnsi="Times New Roman" w:cs="Times New Roman"/>
          <w:color w:val="000000"/>
          <w:sz w:val="24"/>
          <w:lang w:val="sr-Cyrl-RS"/>
        </w:rPr>
        <w:t>/</w:t>
      </w:r>
      <w:proofErr w:type="spellStart"/>
      <w:r w:rsidRPr="001001FE">
        <w:rPr>
          <w:rFonts w:ascii="Times New Roman" w:eastAsia="Times New Roman" w:hAnsi="Times New Roman" w:cs="Times New Roman"/>
          <w:color w:val="000000"/>
          <w:sz w:val="24"/>
          <w:lang w:val="sr-Cyrl-RS"/>
        </w:rPr>
        <w:t>service</w:t>
      </w:r>
      <w:proofErr w:type="spellEnd"/>
      <w:r w:rsidRPr="001001FE">
        <w:rPr>
          <w:rFonts w:ascii="Times New Roman" w:eastAsia="Times New Roman" w:hAnsi="Times New Roman" w:cs="Times New Roman"/>
          <w:color w:val="000000"/>
          <w:sz w:val="24"/>
          <w:lang w:val="sr-Cyrl-RS"/>
        </w:rPr>
        <w:t xml:space="preserve"> уговора пројекат ИПА 2022 МБ) у оквиру програмске активности 4001-Усаглашавање званичне статистике са европским статистичким системом.</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82,05% у односу на планирана средства из донације на апропријацији 412 - Социјални доприноси на терет послодавца, извор 15 настало је из разлога што је било тешко прецизно планирати прековремено ангажовање запослених на великом броју пројеката у оквиру програмске активности 4001-Усаглашавање званичне статистике са европским статистичким системом.</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Извршење расхода у износу од 61,46% у односу на планирана средства из донације на апропријацији 423 - Услуге по уговору, извор 15 настало је из разлога што је било тешко предвидети у моменту планирања средстава за наредну годину средства која ће остати неутрошена.</w:t>
      </w:r>
    </w:p>
    <w:p w:rsidR="00962A12" w:rsidRPr="001001FE" w:rsidRDefault="00962A12" w:rsidP="008F26C6">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у износу од 99,98% у односу на планирана средства из </w:t>
      </w:r>
      <w:proofErr w:type="spellStart"/>
      <w:r w:rsidRPr="001001FE">
        <w:rPr>
          <w:rFonts w:ascii="Times New Roman" w:eastAsia="Times New Roman" w:hAnsi="Times New Roman" w:cs="Times New Roman"/>
          <w:color w:val="000000"/>
          <w:sz w:val="24"/>
          <w:lang w:val="sr-Cyrl-RS"/>
        </w:rPr>
        <w:t>из</w:t>
      </w:r>
      <w:proofErr w:type="spellEnd"/>
      <w:r w:rsidRPr="001001FE">
        <w:rPr>
          <w:rFonts w:ascii="Times New Roman" w:eastAsia="Times New Roman" w:hAnsi="Times New Roman" w:cs="Times New Roman"/>
          <w:color w:val="000000"/>
          <w:sz w:val="24"/>
          <w:lang w:val="sr-Cyrl-RS"/>
        </w:rPr>
        <w:t xml:space="preserve"> донације на апропријацији 424 - Специјализоване услуге,</w:t>
      </w:r>
      <w:r w:rsidR="005B4CA0">
        <w:rPr>
          <w:rFonts w:ascii="Times New Roman" w:eastAsia="Times New Roman" w:hAnsi="Times New Roman" w:cs="Times New Roman"/>
          <w:color w:val="000000"/>
          <w:sz w:val="24"/>
          <w:lang w:val="sr-Cyrl-RS"/>
        </w:rPr>
        <w:t xml:space="preserve"> извор 15 - нема одступања. 100</w:t>
      </w:r>
      <w:r w:rsidRPr="001001FE">
        <w:rPr>
          <w:rFonts w:ascii="Times New Roman" w:eastAsia="Times New Roman" w:hAnsi="Times New Roman" w:cs="Times New Roman"/>
          <w:color w:val="000000"/>
          <w:sz w:val="24"/>
          <w:lang w:val="sr-Cyrl-RS"/>
        </w:rPr>
        <w:t xml:space="preserve">% у односу на планирана средства из </w:t>
      </w:r>
      <w:proofErr w:type="spellStart"/>
      <w:r w:rsidRPr="001001FE">
        <w:rPr>
          <w:rFonts w:ascii="Times New Roman" w:eastAsia="Times New Roman" w:hAnsi="Times New Roman" w:cs="Times New Roman"/>
          <w:color w:val="000000"/>
          <w:sz w:val="24"/>
          <w:lang w:val="sr-Cyrl-RS"/>
        </w:rPr>
        <w:t>из</w:t>
      </w:r>
      <w:proofErr w:type="spellEnd"/>
      <w:r w:rsidRPr="001001FE">
        <w:rPr>
          <w:rFonts w:ascii="Times New Roman" w:eastAsia="Times New Roman" w:hAnsi="Times New Roman" w:cs="Times New Roman"/>
          <w:color w:val="000000"/>
          <w:sz w:val="24"/>
          <w:lang w:val="sr-Cyrl-RS"/>
        </w:rPr>
        <w:t xml:space="preserve"> донације на апропријацији 426-Материјал, извор 15 - нема одступања.</w:t>
      </w:r>
    </w:p>
    <w:p w:rsidR="00962A12" w:rsidRPr="001001FE" w:rsidRDefault="00962A12" w:rsidP="00EF3E48">
      <w:pPr>
        <w:spacing w:after="0" w:line="261" w:lineRule="auto"/>
        <w:ind w:right="14"/>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4001 - ИПА 2018 - Национални програм</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у износу од 100% у односу на планирана средства из буџета на апропријацији 423 - Услуге по уговору, извор 01 - средства су била одобрена за </w:t>
      </w:r>
      <w:proofErr w:type="spellStart"/>
      <w:r w:rsidRPr="001001FE">
        <w:rPr>
          <w:rFonts w:ascii="Times New Roman" w:eastAsia="Times New Roman" w:hAnsi="Times New Roman" w:cs="Times New Roman"/>
          <w:color w:val="000000"/>
          <w:sz w:val="24"/>
          <w:lang w:val="sr-Cyrl-RS"/>
        </w:rPr>
        <w:t>кофинансирање</w:t>
      </w:r>
      <w:proofErr w:type="spellEnd"/>
      <w:r w:rsidRPr="001001FE">
        <w:rPr>
          <w:rFonts w:ascii="Times New Roman" w:eastAsia="Times New Roman" w:hAnsi="Times New Roman" w:cs="Times New Roman"/>
          <w:color w:val="000000"/>
          <w:sz w:val="24"/>
          <w:lang w:val="sr-Cyrl-RS"/>
        </w:rPr>
        <w:t xml:space="preserve"> пројекта.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у износу од 89.69% у односу на планирана средства из донације на апропријацији 411 - Плате, додаци и накнаде запослених, извор 06 </w:t>
      </w:r>
      <w:r w:rsidRPr="001001FE">
        <w:rPr>
          <w:rFonts w:ascii="Times New Roman" w:eastAsia="Times New Roman" w:hAnsi="Times New Roman" w:cs="Times New Roman"/>
          <w:noProof/>
          <w:color w:val="000000"/>
          <w:sz w:val="24"/>
        </w:rPr>
        <w:drawing>
          <wp:inline distT="0" distB="0" distL="0" distR="0" wp14:anchorId="58566CB0" wp14:editId="069470E9">
            <wp:extent cx="42672" cy="15244"/>
            <wp:effectExtent l="0" t="0" r="0" b="0"/>
            <wp:docPr id="146" name="Picture 146"/>
            <wp:cNvGraphicFramePr/>
            <a:graphic xmlns:a="http://schemas.openxmlformats.org/drawingml/2006/main">
              <a:graphicData uri="http://schemas.openxmlformats.org/drawingml/2006/picture">
                <pic:pic xmlns:pic="http://schemas.openxmlformats.org/drawingml/2006/picture">
                  <pic:nvPicPr>
                    <pic:cNvPr id="32301" name="Picture 32301"/>
                    <pic:cNvPicPr/>
                  </pic:nvPicPr>
                  <pic:blipFill>
                    <a:blip r:embed="rId72"/>
                    <a:stretch>
                      <a:fillRect/>
                    </a:stretch>
                  </pic:blipFill>
                  <pic:spPr>
                    <a:xfrm>
                      <a:off x="0" y="0"/>
                      <a:ext cx="42672" cy="15244"/>
                    </a:xfrm>
                    <a:prstGeom prst="rect">
                      <a:avLst/>
                    </a:prstGeom>
                  </pic:spPr>
                </pic:pic>
              </a:graphicData>
            </a:graphic>
          </wp:inline>
        </w:drawing>
      </w:r>
      <w:r w:rsidRPr="001001FE">
        <w:rPr>
          <w:rFonts w:ascii="Times New Roman" w:eastAsia="Times New Roman" w:hAnsi="Times New Roman" w:cs="Times New Roman"/>
          <w:color w:val="000000"/>
          <w:sz w:val="24"/>
          <w:lang w:val="sr-Cyrl-RS"/>
        </w:rPr>
        <w:t>настало је из разлога што је било тешко прецизно планирати прековремено ангажовање запослених, а пројекат је продужен до 22. марта наредне године тако да се један део активности спроводи у наредној години.</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87,80% у односу на планирана средства из донације на апропријацији 412 - Социјални доприноси на терет послодавца, извор 06 - настало је из разлога што је било тешко прецизно планирати прековремено ангажовање запослених, а пројекат је продужен до 22. марта наредне године тако да се један део активности спроводи у наредној години.</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67,89% у односу на планирана средства из донације на апропријацији 422 - Трошкови путовања, извор 06 - одступање је настало јер је пројекат је продужен до 22. марта наредне године тако да се један део активности спроводи у наредној години.</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у износу од 86,87% у односу на планирана средства из донације на апропријацији 423 - Услуге по уговору, извор 06 - разлог одступања је продужење пројекта, а такође из разлога што су првенствено трошена одобрена средстава из буџета за </w:t>
      </w:r>
      <w:proofErr w:type="spellStart"/>
      <w:r w:rsidRPr="001001FE">
        <w:rPr>
          <w:rFonts w:ascii="Times New Roman" w:eastAsia="Times New Roman" w:hAnsi="Times New Roman" w:cs="Times New Roman"/>
          <w:color w:val="000000"/>
          <w:sz w:val="24"/>
          <w:lang w:val="sr-Cyrl-RS"/>
        </w:rPr>
        <w:t>кофинансирање</w:t>
      </w:r>
      <w:proofErr w:type="spellEnd"/>
      <w:r w:rsidRPr="001001FE">
        <w:rPr>
          <w:rFonts w:ascii="Times New Roman" w:eastAsia="Times New Roman" w:hAnsi="Times New Roman" w:cs="Times New Roman"/>
          <w:color w:val="000000"/>
          <w:sz w:val="24"/>
          <w:lang w:val="sr-Cyrl-RS"/>
        </w:rPr>
        <w:t>.</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97,72% у односу на планирана средства из донације на апропријацији 424 - Специјализоване услуге, извор 06 - нема одступања.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99,485 у односу на планирана средства из донације на апропријацији 426 - Материјал, извор 06 - нема одступања.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87,32% у односу на планирана средства из донације на апропријацији 512 - Машине и опрема, извор 06 настало је из разлога што су планиране набавке опреме одложене за наредну годину због продужења пројекта.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у износу од 100% у односу на планирана средства из донације на апропријацији 423 - Услуге по уговору, извор 15 - нема одступања.</w:t>
      </w:r>
    </w:p>
    <w:p w:rsidR="00962A12" w:rsidRPr="001001FE" w:rsidRDefault="00962A12" w:rsidP="00EF3E48">
      <w:pPr>
        <w:jc w:val="both"/>
        <w:rPr>
          <w:rFonts w:ascii="Times New Roman" w:hAnsi="Times New Roman" w:cs="Times New Roman"/>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47 РЕПУБЛИЧКА ДИРЕКЦИЈА ЗА ИМОВИНУ РЕПУБЛИКЕ СРБИЈЕ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0605 - Евиденција, управљање и располагање јавном својином</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130 - Опште услуге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lastRenderedPageBreak/>
        <w:t>Програмска активност 0001 - Евидентирање, упис права својине и других стварних права на непокретностима и успостављање јавне својине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57,20% у односу на планирана средства из буџета Републике Србије на апропријацији 415 - Накнаде трошкова за запослене настало из разлога јер је број службеника који прима ову накнаду мањи од планираног, односно није попуњен систематизовани број радних места.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 Извршење расхода од 0,00% у односу на планирана средства из буџета Републике Србије на апропријацији 422 - Трошкови путовања настало је из разлога јер није постојала потреба за службеним путовањима </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0,00% у односу на планирана средства из буџета Републике Србије на апропријацији 482 – Порези, обавезне таксе и казне и пенали настало је јер се у току године није појавила потреба за овом врстом трошкова, а везано за реализацију активности из надлежности овог Сектора.</w:t>
      </w:r>
    </w:p>
    <w:p w:rsidR="00962A12" w:rsidRPr="001001FE" w:rsidRDefault="00962A12" w:rsidP="00EF3E48">
      <w:pPr>
        <w:spacing w:after="0" w:line="257" w:lineRule="auto"/>
        <w:ind w:right="9"/>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0002 - Управљање, располагање и заштита државне имовине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69,90% у односу на планирана средства из буџета Републике Србије на апропријацији 415 - Накнаде трошкова за запослене настало је из разлога јер је број службеника који прима ову накнаду мањи од планираног, није попуњен систематизовани број радних места.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71,31% у односу на планирана средства из буџета Републике Србије на апропријацији 421 - Стални трошкови настало је због смањења расхода за услуге комуникација, рационализацијом потрошње</w:t>
      </w:r>
    </w:p>
    <w:p w:rsidR="00962A12" w:rsidRPr="001001FE" w:rsidRDefault="005B4CA0" w:rsidP="00962859">
      <w:pPr>
        <w:spacing w:after="0"/>
        <w:ind w:firstLine="708"/>
        <w:jc w:val="both"/>
        <w:rPr>
          <w:rFonts w:ascii="Times New Roman" w:eastAsia="Times New Roman" w:hAnsi="Times New Roman" w:cs="Times New Roman"/>
          <w:color w:val="000000"/>
          <w:sz w:val="24"/>
          <w:lang w:val="sr-Cyrl-RS"/>
        </w:rPr>
      </w:pPr>
      <w:r>
        <w:rPr>
          <w:rFonts w:ascii="Times New Roman" w:eastAsia="Times New Roman" w:hAnsi="Times New Roman" w:cs="Times New Roman"/>
          <w:color w:val="000000"/>
          <w:sz w:val="24"/>
          <w:lang w:val="sr-Cyrl-RS"/>
        </w:rPr>
        <w:t>Извршење расхода од 68,32</w:t>
      </w:r>
      <w:r w:rsidR="00962A12" w:rsidRPr="001001FE">
        <w:rPr>
          <w:rFonts w:ascii="Times New Roman" w:eastAsia="Times New Roman" w:hAnsi="Times New Roman" w:cs="Times New Roman"/>
          <w:color w:val="000000"/>
          <w:sz w:val="24"/>
          <w:lang w:val="sr-Cyrl-RS"/>
        </w:rPr>
        <w:t xml:space="preserve">% у односу на планирана средства из буџета Републике Србије на апропријацији 422 - Трошкови путовања настало је из разлога </w:t>
      </w:r>
      <w:proofErr w:type="spellStart"/>
      <w:r w:rsidR="00962A12" w:rsidRPr="001001FE">
        <w:rPr>
          <w:rFonts w:ascii="Times New Roman" w:eastAsia="Times New Roman" w:hAnsi="Times New Roman" w:cs="Times New Roman"/>
          <w:color w:val="000000"/>
          <w:sz w:val="24"/>
          <w:lang w:val="sr-Cyrl-RS"/>
        </w:rPr>
        <w:t>смањенe</w:t>
      </w:r>
      <w:proofErr w:type="spellEnd"/>
      <w:r w:rsidR="00962A12" w:rsidRPr="001001FE">
        <w:rPr>
          <w:rFonts w:ascii="Times New Roman" w:eastAsia="Times New Roman" w:hAnsi="Times New Roman" w:cs="Times New Roman"/>
          <w:color w:val="000000"/>
          <w:sz w:val="24"/>
          <w:lang w:val="sr-Cyrl-RS"/>
        </w:rPr>
        <w:t xml:space="preserve"> потребе за службеним путовањима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36,88% у односу на планирана средства из буџета Републике Србије на апропријацији 423 - Услуге по уговору настало је због мањег броја реализованих уговора од планираног, што је условљено потребама овог Сектора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81,05% у односу на планирана средства из буџета Републике Србије на апропријацији 425 - Текуће поправке и одржавање настало из разлога што није било већих кварова и поправки на објектима и опреми који су у надлежности Дирекције за одржавање.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2,60% у односу на планирана средства из буџета Републике Србије на апропријацији 426 - Материјал, настало је из разлога јер се у току године није појавила већа потреба за набавкама материјала за потребе Сектора који припадају овој програмској активности.</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76,11% у односу на планирана средства из буџета Републике Србије на апропријацији 482 - Порези, обавезне таксе и казне и пенали настало је јер се у току године није појавила потреба за овом врстом трошкова, а везано за реализацију активности из надлежности Сектора у оквиру ове програмске активности.</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69,66% у односу на планирана средства из буџета Републике Србије на апропријацији 483 - Новчане казне и панели по решењу судова јер се број принудних наплата и судских спорова смањио у односу на </w:t>
      </w:r>
      <w:proofErr w:type="spellStart"/>
      <w:r w:rsidRPr="001001FE">
        <w:rPr>
          <w:rFonts w:ascii="Times New Roman" w:eastAsia="Times New Roman" w:hAnsi="Times New Roman" w:cs="Times New Roman"/>
          <w:color w:val="000000"/>
          <w:sz w:val="24"/>
          <w:lang w:val="sr-Cyrl-RS"/>
        </w:rPr>
        <w:t>предходни</w:t>
      </w:r>
      <w:proofErr w:type="spellEnd"/>
      <w:r w:rsidRPr="001001FE">
        <w:rPr>
          <w:rFonts w:ascii="Times New Roman" w:eastAsia="Times New Roman" w:hAnsi="Times New Roman" w:cs="Times New Roman"/>
          <w:color w:val="000000"/>
          <w:sz w:val="24"/>
          <w:lang w:val="sr-Cyrl-RS"/>
        </w:rPr>
        <w:t xml:space="preserve"> период</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0,00% у односу на планирана средства из буџета Републике Србије на апропријацији 512 - Машине и опрема настало је из разлога што се у току </w:t>
      </w:r>
      <w:r w:rsidRPr="001001FE">
        <w:rPr>
          <w:rFonts w:ascii="Times New Roman" w:eastAsia="Times New Roman" w:hAnsi="Times New Roman" w:cs="Times New Roman"/>
          <w:color w:val="000000"/>
          <w:sz w:val="24"/>
          <w:lang w:val="sr-Cyrl-RS"/>
        </w:rPr>
        <w:lastRenderedPageBreak/>
        <w:t>године није указала потреба за набавком административне и друге опреме за потребе Сектора у оквиру ове програмске активности.</w:t>
      </w:r>
    </w:p>
    <w:p w:rsidR="00962A12" w:rsidRPr="001001FE" w:rsidRDefault="00962A12" w:rsidP="00962859">
      <w:pPr>
        <w:spacing w:after="0" w:line="257" w:lineRule="auto"/>
        <w:ind w:right="9"/>
        <w:rPr>
          <w:rFonts w:ascii="Times New Roman" w:eastAsia="Times New Roman" w:hAnsi="Times New Roman" w:cs="Times New Roman"/>
          <w:color w:val="000000"/>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0003 - Административна подршка раду Дирекције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87,45% у односу на планирана средства из буџета Републике Србије на апропријацији 413 - Накнаде у натури, број деце за који су планирана </w:t>
      </w:r>
      <w:proofErr w:type="spellStart"/>
      <w:r w:rsidRPr="001001FE">
        <w:rPr>
          <w:rFonts w:ascii="Times New Roman" w:eastAsia="Times New Roman" w:hAnsi="Times New Roman" w:cs="Times New Roman"/>
          <w:color w:val="000000"/>
          <w:sz w:val="24"/>
          <w:lang w:val="sr-Cyrl-RS"/>
        </w:rPr>
        <w:t>средсва</w:t>
      </w:r>
      <w:proofErr w:type="spellEnd"/>
      <w:r w:rsidRPr="001001FE">
        <w:rPr>
          <w:rFonts w:ascii="Times New Roman" w:eastAsia="Times New Roman" w:hAnsi="Times New Roman" w:cs="Times New Roman"/>
          <w:color w:val="000000"/>
          <w:sz w:val="24"/>
          <w:lang w:val="sr-Cyrl-RS"/>
        </w:rPr>
        <w:t xml:space="preserve"> за исплату новогодишњих поклона је смањио.</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84,90% у односу на планирана средства из буџета Републике Србије на апропријацији 414 - Социјална давања настало је из разлога што пројектовани број корисника права није остварен, а извршена је </w:t>
      </w:r>
      <w:proofErr w:type="spellStart"/>
      <w:r w:rsidRPr="001001FE">
        <w:rPr>
          <w:rFonts w:ascii="Times New Roman" w:eastAsia="Times New Roman" w:hAnsi="Times New Roman" w:cs="Times New Roman"/>
          <w:color w:val="000000"/>
          <w:sz w:val="24"/>
          <w:lang w:val="sr-Cyrl-RS"/>
        </w:rPr>
        <w:t>рефундација</w:t>
      </w:r>
      <w:proofErr w:type="spellEnd"/>
      <w:r w:rsidRPr="001001FE">
        <w:rPr>
          <w:rFonts w:ascii="Times New Roman" w:eastAsia="Times New Roman" w:hAnsi="Times New Roman" w:cs="Times New Roman"/>
          <w:color w:val="000000"/>
          <w:sz w:val="24"/>
          <w:lang w:val="sr-Cyrl-RS"/>
        </w:rPr>
        <w:t xml:space="preserve"> исплаћених боловања.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83,11% у односу на планирана средства из буџета Републике Србије на апропријацији 421 - Стални трошкови настало је због смањења расхода за услуге комуникација, рационализацијом потрошње.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0,00% у односу на планирана средства из буџета Републике Србије на апропријацији 422 - Трошкови путовања настало је из разлога јер није постојала потреба за службеним путовањима </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70,14% у односу на планирана средства из буџета Републике Србије на апропријацији 424 - Специјализоване услуге настало је због кашњења у реализацији закљученог уговора за систематски преглед запослених</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59,28% у односу на планирана средства из буџета Републике Србије на апропријацији 425 - Текуће поправке и одржавање настало из разлога што није било већих кварова и поправки на опреми и у просторијама Дирекције.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69,21% у односу на планирана средства из буџета Републике Србије на апропријацији 426 - Материјал, настало је из разлога јер се у току године није појавила већа потреба за набавкама материјала за потребе овог Сектора.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21,00% у односу на планирана средства из буџета Републике Србије на апропријацији 482 – Порези обавезне таксе и казне и пенали настало је из разлога што се у току године није појавила већа потреба за овом врстом трошкова.</w:t>
      </w:r>
    </w:p>
    <w:p w:rsidR="00962859"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се у току године није појавила </w:t>
      </w:r>
      <w:r w:rsidR="00962859" w:rsidRPr="001001FE">
        <w:rPr>
          <w:rFonts w:ascii="Times New Roman" w:eastAsia="Times New Roman" w:hAnsi="Times New Roman" w:cs="Times New Roman"/>
          <w:color w:val="000000"/>
          <w:sz w:val="24"/>
          <w:lang w:val="sr-Cyrl-RS"/>
        </w:rPr>
        <w:t>потреба за овом врстом расхода.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25,43% у односу на планирана средства из буџета Републике Србије на апропријацији 512 - Машине и опрема настало је из разлога што добављач од кога је била планирана набавка рачунара није могао да обезбеди рачунаре и изврши њихову испоруку до краја буџетске године.</w:t>
      </w:r>
    </w:p>
    <w:p w:rsidR="00962A12" w:rsidRPr="001001FE" w:rsidRDefault="00962A12" w:rsidP="00EF3E48">
      <w:pPr>
        <w:spacing w:after="0"/>
        <w:ind w:right="9"/>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0004 - Управљање друмским, граничним и пограничним прелазима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50,95% у односу на планирана средства је из буџета Републике Србије на апропријацији 415 - Накнаде трошкова за запослене настало из разлога што није дошло до попуњавања упражњених радних места и формирања комплетног Сектора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w:t>
      </w:r>
      <w:r w:rsidR="005D378C" w:rsidRPr="001001FE">
        <w:rPr>
          <w:rFonts w:ascii="Times New Roman" w:eastAsia="Times New Roman" w:hAnsi="Times New Roman" w:cs="Times New Roman"/>
          <w:color w:val="000000"/>
          <w:sz w:val="24"/>
          <w:lang w:val="sr-Cyrl-RS"/>
        </w:rPr>
        <w:t>4,80</w:t>
      </w:r>
      <w:r w:rsidRPr="001001FE">
        <w:rPr>
          <w:rFonts w:ascii="Times New Roman" w:eastAsia="Times New Roman" w:hAnsi="Times New Roman" w:cs="Times New Roman"/>
          <w:color w:val="000000"/>
          <w:sz w:val="24"/>
          <w:lang w:val="sr-Cyrl-RS"/>
        </w:rPr>
        <w:t xml:space="preserve">% у односу на планирана средства из буџета Републике Србије на апропријацији 421 - Стални трошкови настало је због смањења </w:t>
      </w:r>
      <w:r w:rsidRPr="001001FE">
        <w:rPr>
          <w:rFonts w:ascii="Times New Roman" w:eastAsia="Times New Roman" w:hAnsi="Times New Roman" w:cs="Times New Roman"/>
          <w:color w:val="000000"/>
          <w:sz w:val="24"/>
          <w:lang w:val="sr-Cyrl-RS"/>
        </w:rPr>
        <w:lastRenderedPageBreak/>
        <w:t xml:space="preserve">расхода за услуге комуникација, рационализацијом потрошње, и повећања износа </w:t>
      </w:r>
      <w:proofErr w:type="spellStart"/>
      <w:r w:rsidRPr="001001FE">
        <w:rPr>
          <w:rFonts w:ascii="Times New Roman" w:eastAsia="Times New Roman" w:hAnsi="Times New Roman" w:cs="Times New Roman"/>
          <w:color w:val="000000"/>
          <w:sz w:val="24"/>
          <w:lang w:val="sr-Cyrl-RS"/>
        </w:rPr>
        <w:t>рефундација</w:t>
      </w:r>
      <w:proofErr w:type="spellEnd"/>
      <w:r w:rsidRPr="001001FE">
        <w:rPr>
          <w:rFonts w:ascii="Times New Roman" w:eastAsia="Times New Roman" w:hAnsi="Times New Roman" w:cs="Times New Roman"/>
          <w:color w:val="000000"/>
          <w:sz w:val="24"/>
          <w:lang w:val="sr-Cyrl-RS"/>
        </w:rPr>
        <w:t xml:space="preserve"> од закупаца за ову врсту трошкова.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w:t>
      </w:r>
      <w:r w:rsidR="005D378C" w:rsidRPr="001001FE">
        <w:rPr>
          <w:rFonts w:ascii="Times New Roman" w:eastAsia="Times New Roman" w:hAnsi="Times New Roman" w:cs="Times New Roman"/>
          <w:color w:val="000000"/>
          <w:sz w:val="24"/>
          <w:lang w:val="sr-Cyrl-RS"/>
        </w:rPr>
        <w:t>шење расхода од 40,78</w:t>
      </w:r>
      <w:r w:rsidRPr="001001FE">
        <w:rPr>
          <w:rFonts w:ascii="Times New Roman" w:eastAsia="Times New Roman" w:hAnsi="Times New Roman" w:cs="Times New Roman"/>
          <w:color w:val="000000"/>
          <w:sz w:val="24"/>
          <w:lang w:val="sr-Cyrl-RS"/>
        </w:rPr>
        <w:t xml:space="preserve">% у односу на планирана средства из буџета Републике Србије на апропријацији 422 - </w:t>
      </w:r>
      <w:r w:rsidR="00BA6036">
        <w:rPr>
          <w:rFonts w:ascii="Times New Roman" w:eastAsia="Times New Roman" w:hAnsi="Times New Roman" w:cs="Times New Roman"/>
          <w:color w:val="000000"/>
          <w:sz w:val="24"/>
          <w:lang w:val="sr-Cyrl-RS"/>
        </w:rPr>
        <w:t xml:space="preserve">Трошкови путовања </w:t>
      </w:r>
      <w:r w:rsidRPr="001001FE">
        <w:rPr>
          <w:rFonts w:ascii="Times New Roman" w:eastAsia="Times New Roman" w:hAnsi="Times New Roman" w:cs="Times New Roman"/>
          <w:color w:val="000000"/>
          <w:sz w:val="24"/>
          <w:lang w:val="sr-Cyrl-RS"/>
        </w:rPr>
        <w:t>настало је из разлога јер се</w:t>
      </w:r>
      <w:r w:rsidR="00BA6036">
        <w:rPr>
          <w:rFonts w:ascii="Times New Roman" w:eastAsia="Times New Roman" w:hAnsi="Times New Roman" w:cs="Times New Roman"/>
          <w:color w:val="000000"/>
          <w:sz w:val="24"/>
          <w:lang w:val="sr-Cyrl-RS"/>
        </w:rPr>
        <w:t xml:space="preserve"> смањила потреба за службеним </w:t>
      </w:r>
      <w:r w:rsidRPr="001001FE">
        <w:rPr>
          <w:rFonts w:ascii="Times New Roman" w:eastAsia="Times New Roman" w:hAnsi="Times New Roman" w:cs="Times New Roman"/>
          <w:color w:val="000000"/>
          <w:sz w:val="24"/>
          <w:lang w:val="sr-Cyrl-RS"/>
        </w:rPr>
        <w:t>путовања, а самим тим и трошкови који се односе на њих.</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82,96% у односу на планирана средства из буџета Републике Србије на апропријацији 423 - Услуге по уговору настало је због мањег броја реализованих уговора од планираног, што је условљено потребама на граничним прелазима.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64,66% у односу на планирана средства из буџета Републике Србије на апропријацији 426 - Материјал, настало је из разлога јер се у току године није појавила већа потреба за набавкама материјала за потребе овог Сектора.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89,38% у односу на планирана средства из буџета Републике Србије на апропријацији 482 - Порези, обавезне таксе и казне и пенали настало је јер се у току године није појавила потреба за овом врстом трошкова, а везано за реализацију активности из надлежности овог Сектора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88,45% у односу на планирана средства из буџета Републике Србије на апропријацији 511 - Зграде и грађевински објекти настало је из разлога јер радови на капиталном одржавању на граничним прелазима нису у потпуности реализовани по планираној динамици.</w:t>
      </w:r>
    </w:p>
    <w:p w:rsidR="00962859" w:rsidRPr="001001FE" w:rsidRDefault="00962859" w:rsidP="00EF3E48">
      <w:pPr>
        <w:spacing w:after="0"/>
        <w:jc w:val="both"/>
        <w:rPr>
          <w:rFonts w:ascii="Times New Roman" w:eastAsia="Times New Roman" w:hAnsi="Times New Roman" w:cs="Times New Roman"/>
          <w:color w:val="000000"/>
          <w:sz w:val="24"/>
          <w:lang w:val="sr-Cyrl-RS"/>
        </w:rPr>
      </w:pPr>
    </w:p>
    <w:p w:rsidR="00962A12" w:rsidRPr="001001FE" w:rsidRDefault="00962A12" w:rsidP="00EF3E48">
      <w:pPr>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5005- Изградња ГП </w:t>
      </w:r>
      <w:proofErr w:type="spellStart"/>
      <w:r w:rsidRPr="001001FE">
        <w:rPr>
          <w:rFonts w:ascii="Times New Roman" w:hAnsi="Times New Roman" w:cs="Times New Roman"/>
          <w:b/>
          <w:sz w:val="24"/>
          <w:szCs w:val="24"/>
          <w:lang w:val="sr-Cyrl-RS"/>
        </w:rPr>
        <w:t>Нештин</w:t>
      </w:r>
      <w:proofErr w:type="spellEnd"/>
      <w:r w:rsidRPr="001001FE">
        <w:rPr>
          <w:rFonts w:ascii="Times New Roman" w:hAnsi="Times New Roman" w:cs="Times New Roman"/>
          <w:b/>
          <w:sz w:val="24"/>
          <w:szCs w:val="24"/>
          <w:lang w:val="sr-Cyrl-RS"/>
        </w:rPr>
        <w:t xml:space="preserve"> </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70,48% у односу на планирана средства из буџета Републике Србије на апропријацији 511 - Зграде и грађевински објекти</w:t>
      </w:r>
      <w:r w:rsidR="00BA6036">
        <w:rPr>
          <w:rFonts w:ascii="Times New Roman" w:eastAsia="Times New Roman" w:hAnsi="Times New Roman" w:cs="Times New Roman"/>
          <w:color w:val="000000"/>
          <w:sz w:val="24"/>
          <w:lang w:val="sr-Cyrl-RS"/>
        </w:rPr>
        <w:t xml:space="preserve"> настало је из разлога јер је </w:t>
      </w:r>
      <w:r w:rsidRPr="001001FE">
        <w:rPr>
          <w:rFonts w:ascii="Times New Roman" w:eastAsia="Times New Roman" w:hAnsi="Times New Roman" w:cs="Times New Roman"/>
          <w:color w:val="000000"/>
          <w:sz w:val="24"/>
          <w:lang w:val="sr-Cyrl-RS"/>
        </w:rPr>
        <w:t xml:space="preserve">вредност која је уговорена за извођење радова на изградњи овог граниног прелаза дошло до застоја у динамици извођења радова, па самим тим и трошкова стручног надзора. </w:t>
      </w:r>
    </w:p>
    <w:p w:rsidR="00962859" w:rsidRPr="001001FE" w:rsidRDefault="00962859" w:rsidP="00EF3E48">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Пројекат 5006 – Прибављање објеката у својину Републике Србије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71,71% у односу на планирана средства из буџета Републике Србије на апропријацији 511 - Зграде и грађевински објекти настало је из разлога јер је вредност која је уговорена за </w:t>
      </w:r>
      <w:proofErr w:type="spellStart"/>
      <w:r w:rsidRPr="001001FE">
        <w:rPr>
          <w:rFonts w:ascii="Times New Roman" w:eastAsia="Times New Roman" w:hAnsi="Times New Roman" w:cs="Times New Roman"/>
          <w:color w:val="000000"/>
          <w:sz w:val="24"/>
          <w:lang w:val="sr-Cyrl-RS"/>
        </w:rPr>
        <w:t>приваљање</w:t>
      </w:r>
      <w:proofErr w:type="spellEnd"/>
      <w:r w:rsidRPr="001001FE">
        <w:rPr>
          <w:rFonts w:ascii="Times New Roman" w:eastAsia="Times New Roman" w:hAnsi="Times New Roman" w:cs="Times New Roman"/>
          <w:color w:val="000000"/>
          <w:sz w:val="24"/>
          <w:lang w:val="sr-Cyrl-RS"/>
        </w:rPr>
        <w:t xml:space="preserve"> објекта у јавну својину била мања у односу на </w:t>
      </w:r>
      <w:proofErr w:type="spellStart"/>
      <w:r w:rsidRPr="001001FE">
        <w:rPr>
          <w:rFonts w:ascii="Times New Roman" w:eastAsia="Times New Roman" w:hAnsi="Times New Roman" w:cs="Times New Roman"/>
          <w:color w:val="000000"/>
          <w:sz w:val="24"/>
          <w:lang w:val="sr-Cyrl-RS"/>
        </w:rPr>
        <w:t>планиранан</w:t>
      </w:r>
      <w:proofErr w:type="spellEnd"/>
      <w:r w:rsidRPr="001001FE">
        <w:rPr>
          <w:rFonts w:ascii="Times New Roman" w:eastAsia="Times New Roman" w:hAnsi="Times New Roman" w:cs="Times New Roman"/>
          <w:color w:val="000000"/>
          <w:sz w:val="24"/>
          <w:lang w:val="sr-Cyrl-RS"/>
        </w:rPr>
        <w:t xml:space="preserve"> средства за 2024. годину.</w:t>
      </w:r>
    </w:p>
    <w:p w:rsidR="00962A12" w:rsidRPr="001001FE" w:rsidRDefault="00962A12" w:rsidP="00962A12">
      <w:pPr>
        <w:jc w:val="both"/>
        <w:rPr>
          <w:rFonts w:ascii="Times New Roman" w:hAnsi="Times New Roman" w:cs="Times New Roman"/>
          <w:b/>
          <w:sz w:val="24"/>
          <w:szCs w:val="24"/>
          <w:lang w:val="sr-Cyrl-RS"/>
        </w:rPr>
      </w:pPr>
    </w:p>
    <w:p w:rsidR="00962A12" w:rsidRPr="001001FE" w:rsidRDefault="00962A12" w:rsidP="00EF3E48">
      <w:pPr>
        <w:rPr>
          <w:lang w:val="sr-Cyrl-RS"/>
        </w:rPr>
      </w:pPr>
      <w:r w:rsidRPr="001001FE">
        <w:rPr>
          <w:rFonts w:ascii="Times New Roman" w:hAnsi="Times New Roman" w:cs="Times New Roman"/>
          <w:b/>
          <w:sz w:val="24"/>
          <w:szCs w:val="24"/>
          <w:lang w:val="sr-Cyrl-RS"/>
        </w:rPr>
        <w:t xml:space="preserve">7095- Пројекат унапређења управљања јавним финансијама за зелену транзицију </w:t>
      </w:r>
    </w:p>
    <w:p w:rsidR="00962859"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0,00% у односу на планирана средства из извора 11, на апропријацији 423 - Услуге по уговору, није дошло јер се још увек нису стекли предуслови који су неопходни за реализацију овог пројекта који се односи на израду методологије процене вредности имовине у </w:t>
      </w:r>
      <w:proofErr w:type="spellStart"/>
      <w:r w:rsidRPr="001001FE">
        <w:rPr>
          <w:rFonts w:ascii="Times New Roman" w:eastAsia="Times New Roman" w:hAnsi="Times New Roman" w:cs="Times New Roman"/>
          <w:color w:val="000000"/>
          <w:sz w:val="24"/>
          <w:lang w:val="sr-Cyrl-RS"/>
        </w:rPr>
        <w:t>ј</w:t>
      </w:r>
      <w:r w:rsidR="00962859" w:rsidRPr="001001FE">
        <w:rPr>
          <w:rFonts w:ascii="Times New Roman" w:eastAsia="Times New Roman" w:hAnsi="Times New Roman" w:cs="Times New Roman"/>
          <w:color w:val="000000"/>
          <w:sz w:val="24"/>
          <w:lang w:val="sr-Cyrl-RS"/>
        </w:rPr>
        <w:t>авнох</w:t>
      </w:r>
      <w:proofErr w:type="spellEnd"/>
      <w:r w:rsidR="00962859" w:rsidRPr="001001FE">
        <w:rPr>
          <w:rFonts w:ascii="Times New Roman" w:eastAsia="Times New Roman" w:hAnsi="Times New Roman" w:cs="Times New Roman"/>
          <w:color w:val="000000"/>
          <w:sz w:val="24"/>
          <w:lang w:val="sr-Cyrl-RS"/>
        </w:rPr>
        <w:t xml:space="preserve"> својини Републике Србије.</w:t>
      </w:r>
    </w:p>
    <w:p w:rsidR="00962859" w:rsidRPr="001001FE" w:rsidRDefault="00962859" w:rsidP="00EF3E48">
      <w:pPr>
        <w:spacing w:after="0"/>
        <w:jc w:val="both"/>
        <w:rPr>
          <w:rFonts w:ascii="Times New Roman" w:eastAsia="Times New Roman" w:hAnsi="Times New Roman" w:cs="Times New Roman"/>
          <w:color w:val="000000"/>
          <w:sz w:val="24"/>
          <w:lang w:val="sr-Cyrl-RS"/>
        </w:rPr>
      </w:pPr>
    </w:p>
    <w:p w:rsidR="00962A12" w:rsidRPr="001001FE" w:rsidRDefault="00962A12" w:rsidP="0096285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51 КАНЦЕЛАРИЈА ЗА ИНФОРМАЦИОНЕ ТЕХНОЛОГИЈЕ И ЕЛЕКТРОНСКУ УПРАВУ</w:t>
      </w:r>
    </w:p>
    <w:p w:rsidR="00962A12" w:rsidRPr="001001FE" w:rsidRDefault="00962A12" w:rsidP="00962859">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0614 – Информационе технологије и електронска управа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Функција 140 – Основно истраживање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Укупно извршење расхода Канцеларије за информационе технологије и електронску управу је 99,69%, односно 18.582.079.752,05 динара, тако да није било већих одступања. </w:t>
      </w:r>
    </w:p>
    <w:p w:rsidR="00962A12" w:rsidRPr="001001FE" w:rsidRDefault="00962A12" w:rsidP="001A5854">
      <w:pPr>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53 РЕПУБЛИЧКА КОМИСИЈА ЗА ЗАШТИТУ ПРАВА У ПОСТУПЦИМА ЈАВНИХ НАБАВКИ</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0612 - Развој система и заштита права у поступцима јавних набавки</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0002 – Заштита права у поступцима јавних набавки</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0005 – Административна подршка раду Републичке комисије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411 - средства за плате, додатке и накнаде запослених и</w:t>
      </w:r>
      <w:r w:rsidR="00B80CAB" w:rsidRPr="001001FE">
        <w:rPr>
          <w:rFonts w:ascii="Times New Roman" w:eastAsia="Times New Roman" w:hAnsi="Times New Roman" w:cs="Times New Roman"/>
          <w:color w:val="000000"/>
          <w:sz w:val="24"/>
          <w:lang w:val="sr-Cyrl-RS"/>
        </w:rPr>
        <w:t>ма одступање у извршењу од 0,63</w:t>
      </w:r>
      <w:r w:rsidRPr="001001FE">
        <w:rPr>
          <w:rFonts w:ascii="Times New Roman" w:eastAsia="Times New Roman" w:hAnsi="Times New Roman" w:cs="Times New Roman"/>
          <w:color w:val="000000"/>
          <w:sz w:val="24"/>
          <w:lang w:val="sr-Cyrl-RS"/>
        </w:rPr>
        <w:t>% услед коришћења боловања од стране запослених и престанка радног односа одређеног броја запослених у току 2024. године.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413 - накнаде у натури им</w:t>
      </w:r>
      <w:r w:rsidR="00B80CAB" w:rsidRPr="001001FE">
        <w:rPr>
          <w:rFonts w:ascii="Times New Roman" w:eastAsia="Times New Roman" w:hAnsi="Times New Roman" w:cs="Times New Roman"/>
          <w:color w:val="000000"/>
          <w:sz w:val="24"/>
          <w:lang w:val="sr-Cyrl-RS"/>
        </w:rPr>
        <w:t>а одступање у извршењу од 75,04</w:t>
      </w:r>
      <w:r w:rsidRPr="001001FE">
        <w:rPr>
          <w:rFonts w:ascii="Times New Roman" w:eastAsia="Times New Roman" w:hAnsi="Times New Roman" w:cs="Times New Roman"/>
          <w:color w:val="000000"/>
          <w:sz w:val="24"/>
          <w:lang w:val="sr-Cyrl-RS"/>
        </w:rPr>
        <w:t>% из разлога што је приликом исплате средстава за поклоне за децу запослених, Републичка комисија поступила по препоруци из Закључка Владе Републике Србије о максималном износу средстава за поклон пакетиће за децу запослених која је опредељена на износ од 3.000,00 динара.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414 - социјална давања запосленима има одступање у извршењу од 81,57% из разлога што у вези наведених социјалних давања нису наступиле околности за њихово извршење.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415 - накнаде трошкова за запослене има одступање у извршењу од 15,65% због престанка радног односа двоје запослених и дана боловања током 2024. године.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Разлози одступања у извршењу од планираног на апропријацији 421 - стални трошкови у износу од 33,28% су следећи: трошкови грејања објекта Републичке комисије су нижи од планираних, јер се очекивао већи скок цена за ову услугу, као и за утрошак електричне енергије због кризе у енергетском систему и најаве ембарга у испоруци гаса из Русије од стране Европске уније.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422 - трошкови путовања има одступање у извршењу од 55,28% а из разлога што је у 2024. години већи број службених путовања био организован кроз подршку пројекта.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Одступања у извршењу од планираног на апропријацији 423 -</w:t>
      </w:r>
      <w:r w:rsidR="00B80CAB" w:rsidRPr="001001FE">
        <w:rPr>
          <w:rFonts w:ascii="Times New Roman" w:eastAsia="Times New Roman" w:hAnsi="Times New Roman" w:cs="Times New Roman"/>
          <w:color w:val="000000"/>
          <w:sz w:val="24"/>
          <w:lang w:val="sr-Cyrl-RS"/>
        </w:rPr>
        <w:t xml:space="preserve"> услуге по уговору је 57,52</w:t>
      </w:r>
      <w:r w:rsidRPr="001001FE">
        <w:rPr>
          <w:rFonts w:ascii="Times New Roman" w:eastAsia="Times New Roman" w:hAnsi="Times New Roman" w:cs="Times New Roman"/>
          <w:color w:val="000000"/>
          <w:sz w:val="24"/>
          <w:lang w:val="sr-Cyrl-RS"/>
        </w:rPr>
        <w:t>%. Средства која су планирана на административним услугама нису коришћена из разлога што се у току 2024. године није јавила потреба за извршење ове услуге.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Средства која су планирана за услуге образовања и усавршавања запослених нису искоришћена зато што су котизације исплаћене кроз подршку пројекта, као и што су се остала стручна саветовања и образовања одржавала у оквиру Националне академије за јавну управу.</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Средства која су планирана на услугама информисања нису искоришћена из разлога што се у току 2024. године није јавила потреба за извршењем ове услуге.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Средства која су планирана на угоститељским услугама извршена су у износу од 12.926,00 динара, а у току 2024. године није се јавила потреба за већим извршењем ове услуге.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Средства која су планирана за репрезентацију приликом важних посета страних и домаћих представника државних органа и организација нису коришћена, из разлога што за наведену активност нису наступиле околности за извршење.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Средства која су планирана за остале опште услуге што су уговори по набавкама за пружање услуге противпожарне заштите и услуга безбедности и здравља на раду закључени су по нижим ценама од планираних.</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Разлог одступања у извршењу од планираног на апропријацији 424 – специјализоване услуге је нижа цена прегледа вида за запослене у односу на планирану.</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Разлог одступања у извршењу од планираног на апропријацији 425 - текуће поправке и одржавање</w:t>
      </w:r>
      <w:r w:rsidR="00B80CAB" w:rsidRPr="001001FE">
        <w:rPr>
          <w:rFonts w:ascii="Times New Roman" w:eastAsia="Times New Roman" w:hAnsi="Times New Roman" w:cs="Times New Roman"/>
          <w:color w:val="000000"/>
          <w:sz w:val="24"/>
          <w:lang w:val="sr-Cyrl-RS"/>
        </w:rPr>
        <w:t xml:space="preserve"> у износу од 88,29</w:t>
      </w:r>
      <w:r w:rsidRPr="001001FE">
        <w:rPr>
          <w:rFonts w:ascii="Times New Roman" w:eastAsia="Times New Roman" w:hAnsi="Times New Roman" w:cs="Times New Roman"/>
          <w:color w:val="000000"/>
          <w:sz w:val="24"/>
          <w:lang w:val="sr-Cyrl-RS"/>
        </w:rPr>
        <w:t>% је тај што је део износа са ове апропријације планиран за непредвиђене поправке и одржавање објекта, ради нормалног одвијања процеса рада у Републичкој комисији, а у складу са Закључком Владе Републике Србије 77 број: 361-10897/2016 од 17. новембра 2016. године којим је предвиђено да Републичка комисија сноси трошкове одржавања. На наведеној апропријацији нису коришћена средства.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Средства која су планирана за одржавање рачунарске опреме, електронске и фотографске опреме, као и опреме за домаћинство и угоститељство, нису искоришћена, из разлога што у 2024. године нису наступиле околности за извршење наведене активности.</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Разлози одступања у извршењу од планираног на апропријацији 426 -</w:t>
      </w:r>
      <w:r w:rsidR="00B80CAB" w:rsidRPr="001001FE">
        <w:rPr>
          <w:rFonts w:ascii="Times New Roman" w:eastAsia="Times New Roman" w:hAnsi="Times New Roman" w:cs="Times New Roman"/>
          <w:color w:val="000000"/>
          <w:sz w:val="24"/>
          <w:lang w:val="sr-Cyrl-RS"/>
        </w:rPr>
        <w:t xml:space="preserve"> материјал у износу од 41,15</w:t>
      </w:r>
      <w:r w:rsidRPr="001001FE">
        <w:rPr>
          <w:rFonts w:ascii="Times New Roman" w:eastAsia="Times New Roman" w:hAnsi="Times New Roman" w:cs="Times New Roman"/>
          <w:color w:val="000000"/>
          <w:sz w:val="24"/>
          <w:lang w:val="sr-Cyrl-RS"/>
        </w:rPr>
        <w:t xml:space="preserve">% су ти јер није дошло до </w:t>
      </w:r>
      <w:proofErr w:type="spellStart"/>
      <w:r w:rsidRPr="001001FE">
        <w:rPr>
          <w:rFonts w:ascii="Times New Roman" w:eastAsia="Times New Roman" w:hAnsi="Times New Roman" w:cs="Times New Roman"/>
          <w:color w:val="000000"/>
          <w:sz w:val="24"/>
          <w:lang w:val="sr-Cyrl-RS"/>
        </w:rPr>
        <w:t>предвиђеног</w:t>
      </w:r>
      <w:proofErr w:type="spellEnd"/>
      <w:r w:rsidRPr="001001FE">
        <w:rPr>
          <w:rFonts w:ascii="Times New Roman" w:eastAsia="Times New Roman" w:hAnsi="Times New Roman" w:cs="Times New Roman"/>
          <w:color w:val="000000"/>
          <w:sz w:val="24"/>
          <w:lang w:val="sr-Cyrl-RS"/>
        </w:rPr>
        <w:t xml:space="preserve"> раста цена горива као и то да на одређеним економским класификацијама околности за извршење нису се десиле тако да није било извршења.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Разлози одступања у извршењу од планираног на апропријацији 482 - порези, обавезне таксе и казне у износу од 56,87% су ти што је Републичка комисија планирала обавезне таксе у износу од 100.000,00 динара за случај потребе плаћања такси судских спорова а које околности у 2024. години нису наступиле.</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Разлог одступања у извршењу од планираног на апропријацији 483 - новчане казне и пенали по решењу судова у износу од 88,97% је тај што није могуће предвидети износ извршења ове апропријације, а имајући у виду природу трошка.</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финансијског плана за апропријацију 485 – накнада штете за повреде или штету нанету од стране државних органа у 2024. години је 0,00%; средства су планирана за исплату неискоришћеног годишњег одмора за запослене у случају престанка радног односа у Републичкој комисији у 2024. години. Остатак средстава је намењен за евентуално окончање судског спора који није завршен.</w:t>
      </w:r>
    </w:p>
    <w:p w:rsidR="00962A12" w:rsidRPr="001001FE" w:rsidRDefault="00962A12" w:rsidP="00962859">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Разлози одступања у извршењу од планираног на апропријацији 512 – машине и </w:t>
      </w:r>
      <w:proofErr w:type="spellStart"/>
      <w:r w:rsidRPr="001001FE">
        <w:rPr>
          <w:rFonts w:ascii="Times New Roman" w:eastAsia="Times New Roman" w:hAnsi="Times New Roman" w:cs="Times New Roman"/>
          <w:color w:val="000000"/>
          <w:sz w:val="24"/>
          <w:lang w:val="sr-Cyrl-RS"/>
        </w:rPr>
        <w:t>опремау</w:t>
      </w:r>
      <w:proofErr w:type="spellEnd"/>
      <w:r w:rsidRPr="001001FE">
        <w:rPr>
          <w:rFonts w:ascii="Times New Roman" w:eastAsia="Times New Roman" w:hAnsi="Times New Roman" w:cs="Times New Roman"/>
          <w:color w:val="000000"/>
          <w:sz w:val="24"/>
          <w:lang w:val="sr-Cyrl-RS"/>
        </w:rPr>
        <w:t xml:space="preserve"> износу од 34,64% су ти што је део планиране набавке пребачен за 2025. годину због флуктуације запослених.</w:t>
      </w:r>
    </w:p>
    <w:p w:rsidR="00962A12" w:rsidRPr="001001FE" w:rsidRDefault="00962A12" w:rsidP="007942BA">
      <w:pPr>
        <w:spacing w:after="11" w:line="249" w:lineRule="auto"/>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54 ГЕОЛОШКИ ЗАВОД СРБИЈЕ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0503 - Управљање минералним ресурсима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lastRenderedPageBreak/>
        <w:t>Функција 440 - Рударство, производња и изградња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0002 - Геолошка истраживања</w:t>
      </w:r>
    </w:p>
    <w:p w:rsidR="00962A12" w:rsidRPr="001001FE" w:rsidRDefault="00962A12" w:rsidP="00E9548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88,16% у односу на планирана средства из буџета Републике Србије на апропријацији 421 - Стални трошкови настало је услед уштеда расхода за енергетске услуге у односу на планирана средства.</w:t>
      </w:r>
    </w:p>
    <w:p w:rsidR="00962A12" w:rsidRPr="001001FE" w:rsidRDefault="00962A12" w:rsidP="00E9548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89,36% у односу на планирана средства из буџета Републике Србије на апропријацији 422 - Трошкови путовања, је последица тога што је Геолошки завод Србије определио средства за смештај у оквиру редовног рада на терену у мало већем износу очекујући већи раст цена смештаја.</w:t>
      </w:r>
    </w:p>
    <w:p w:rsidR="00962A12" w:rsidRPr="001001FE" w:rsidRDefault="00962A12" w:rsidP="00E9548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70,97% у односу на планирана средства из буџета Републике Србије на апропријацији 482 - Порези, обавезне таксе, казне, пенали и камате настало је из разлога мањег раста трошкова регистрације службених возила и прекњижавања трошкова путарине на остале сталне трошкове по налогу Државне ревизорске институције.</w:t>
      </w:r>
    </w:p>
    <w:p w:rsidR="00962A12" w:rsidRPr="001001FE" w:rsidRDefault="00962A12" w:rsidP="007942BA">
      <w:pPr>
        <w:rPr>
          <w:rFonts w:ascii="Times New Roman" w:hAnsi="Times New Roman" w:cs="Times New Roman"/>
          <w:b/>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55 КОМЕСАРИЈАТ ЗА ИЗБЕГЛИЦЕ И МИГРАЦИЈЕ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1001 - Унапређење и заштита људских и мањинских права и слобода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070 - Социјална помоћ угроженом становништву, некласификована на другом месту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0013 - Подршка присилним мигрантима и унапређење система управљања миграцијама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98,72% у односу на планирана средства из буџета Републике Србије на апропријацији 41 - Плате, додаци и накнаде запослених - Како није било могуће тачно утврдити износ средстава потребан за напредовање запослених по основу оцењивања дошло је до одступања у односу на средства планирана Законом о буџету за 2024. годину.</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95,92% у односу на планирана средства из буџета Републике Србије на апропријацији 412 - Социјални доприноси на терет послодавца - Како није било могуће тачно утврдити износ средстава потребан за напредовање запосл</w:t>
      </w:r>
      <w:r w:rsidR="005B4CA0">
        <w:rPr>
          <w:rFonts w:ascii="Times New Roman" w:eastAsia="Times New Roman" w:hAnsi="Times New Roman" w:cs="Times New Roman"/>
          <w:color w:val="000000"/>
          <w:sz w:val="24"/>
          <w:lang w:val="sr-Cyrl-RS"/>
        </w:rPr>
        <w:t xml:space="preserve">ених по основу оцењивања дошло </w:t>
      </w:r>
      <w:proofErr w:type="spellStart"/>
      <w:r w:rsidRPr="001001FE">
        <w:rPr>
          <w:rFonts w:ascii="Times New Roman" w:eastAsia="Times New Roman" w:hAnsi="Times New Roman" w:cs="Times New Roman"/>
          <w:color w:val="000000"/>
          <w:sz w:val="24"/>
          <w:lang w:val="sr-Cyrl-RS"/>
        </w:rPr>
        <w:t>ie</w:t>
      </w:r>
      <w:proofErr w:type="spellEnd"/>
      <w:r w:rsidRPr="001001FE">
        <w:rPr>
          <w:rFonts w:ascii="Times New Roman" w:eastAsia="Times New Roman" w:hAnsi="Times New Roman" w:cs="Times New Roman"/>
          <w:color w:val="000000"/>
          <w:sz w:val="24"/>
          <w:lang w:val="sr-Cyrl-RS"/>
        </w:rPr>
        <w:t xml:space="preserve"> до одступања у односу на средства планирана Законом о буџету за 2024. годину.</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94,48% у односу на планирана средства из буџета Републике Србије на апропријацији 413 - Накнаде у натури - одступање је настало из разлога што приликом планирања средстава није било могуће прецизно предвидети раст цена у току године.</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48,05% у односу на планирана средства из буџета Републике Србије на апропријацији 414 - Социјална давања запосленима - настао је на основу броја поднетих захтева.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 Извршење расхода од 94,35% на планирана средства из буџета Републике Србије на апропријацији 415 - Накнаде трошкова за запослене - одступање је настало из разлога што је током године дошло до промене броја запослених. Средства су трошена у складу са бројем лица која су испунила услов за исплату накнаде.</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Извршење расхода од 79,26% у односу на планирана средства из буџета Републике Србије на апропријацији 416 - Награде запосленима и остали посебни расходи - одступање је настало из разлога што је током године дошло до промене броја запослених. Средства су трошена у складу са бројем лица која су испунила услов за исплату јубиларне награде.</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75,04% у односу на планирана средства из буџета Републике Србије на апропријацији 421 - Стални трошкови - одступање је настало из разлога што приликом планирања средстава није било могуће прецизно предвидети повећање цена услуга у току године. Извршење је у складу са пристиглим рачунима за плаћање.</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65,64% у односу на планирана средства из буџета Републике Србије на апропријацији 422 - Трошкови путовања - како нека службена путовања која су планирана нису реализована у 2024. години извршење је у складу са бројем реализованих службених путовања као и са поднетим захтевима за исплату дневница.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71,90% у односу на планирана средства из буџета Републике Србије на апропријацији 423 - Услуге по уговорима - одступање је настало због уштеда по уговорима.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58,29% у односу на планирана средства из буџета Републике Србије на апропријацији 424 - Специјализоване услуге - одступање је настало због мањег броја запослених који су обавили систематски преглед у 2024. години.</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95,90% у односу на планирана средства из буџета Републике Србије на апропријацији 425 - Текуће поправке и одржавање - одступање је настало у складу са оствареним уштедама средстава.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83,96% у односу на планирана средства из буџета Републике Србије на апропријацији 426 - Материјал - извршење је у складу са исказаним потребама током 2024. години.</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57,58% у односу на планирана средства из буџета Републике Србије на апропријацији 444 - Пратећи трошкови задуживања - извршење је у складу са обрачунатим каматама за материјалне трошкове у 2024. години.</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57,58% у односу на планирана средства из буџета Републике Србије на апропријацији 462 - Дотације међународним организацијама - извршење је у складу са износима обавезне и добровољне контрибуције утврђених од стране ИОМ-а и Владе РС у 2024. години.</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99,15% на планирана средства из буџета Републике Србије на апропријацији 463 - Трансфери осталим нивоима власти - извршење је у складу са бројем ЈЛС одабраних путем јавних позива.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33,08% у односу на планирана средства из буџета Републике Србије на апропријацији 465 - Остале дотације и трансфери - извршење је у складу са извршеним плаћањима за ОСИ а одступање се односи на средства која су планирана за плаћање </w:t>
      </w:r>
      <w:proofErr w:type="spellStart"/>
      <w:r w:rsidRPr="001001FE">
        <w:rPr>
          <w:rFonts w:ascii="Times New Roman" w:eastAsia="Times New Roman" w:hAnsi="Times New Roman" w:cs="Times New Roman"/>
          <w:color w:val="000000"/>
          <w:sz w:val="24"/>
          <w:lang w:val="sr-Cyrl-RS"/>
        </w:rPr>
        <w:t>курсних</w:t>
      </w:r>
      <w:proofErr w:type="spellEnd"/>
      <w:r w:rsidRPr="001001FE">
        <w:rPr>
          <w:rFonts w:ascii="Times New Roman" w:eastAsia="Times New Roman" w:hAnsi="Times New Roman" w:cs="Times New Roman"/>
          <w:color w:val="000000"/>
          <w:sz w:val="24"/>
          <w:lang w:val="sr-Cyrl-RS"/>
        </w:rPr>
        <w:t xml:space="preserve"> разлика уколико се за тиме укаже потреба.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91,08% у односу на планирана средства из буџета Републике Србије на апропријацији 472 - Накнаде за социјалну заштиту из буџета - одступање је настало због затварања појединих прихватних центара услед смањеног броја </w:t>
      </w:r>
      <w:proofErr w:type="spellStart"/>
      <w:r w:rsidRPr="001001FE">
        <w:rPr>
          <w:rFonts w:ascii="Times New Roman" w:eastAsia="Times New Roman" w:hAnsi="Times New Roman" w:cs="Times New Roman"/>
          <w:color w:val="000000"/>
          <w:sz w:val="24"/>
          <w:lang w:val="sr-Cyrl-RS"/>
        </w:rPr>
        <w:t>миграната</w:t>
      </w:r>
      <w:proofErr w:type="spellEnd"/>
      <w:r w:rsidRPr="001001FE">
        <w:rPr>
          <w:rFonts w:ascii="Times New Roman" w:eastAsia="Times New Roman" w:hAnsi="Times New Roman" w:cs="Times New Roman"/>
          <w:color w:val="000000"/>
          <w:sz w:val="24"/>
          <w:lang w:val="sr-Cyrl-RS"/>
        </w:rPr>
        <w:t>.</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70,98% у односу на планирана средства из буџета Републике Србије на апропријацији 482 - Регистрације возила и технички прегледи - како </w:t>
      </w:r>
      <w:r w:rsidRPr="001001FE">
        <w:rPr>
          <w:rFonts w:ascii="Times New Roman" w:eastAsia="Times New Roman" w:hAnsi="Times New Roman" w:cs="Times New Roman"/>
          <w:color w:val="000000"/>
          <w:sz w:val="24"/>
          <w:lang w:val="sr-Cyrl-RS"/>
        </w:rPr>
        <w:lastRenderedPageBreak/>
        <w:t xml:space="preserve">је у току </w:t>
      </w:r>
      <w:proofErr w:type="spellStart"/>
      <w:r w:rsidRPr="001001FE">
        <w:rPr>
          <w:rFonts w:ascii="Times New Roman" w:eastAsia="Times New Roman" w:hAnsi="Times New Roman" w:cs="Times New Roman"/>
          <w:color w:val="000000"/>
          <w:sz w:val="24"/>
          <w:lang w:val="sr-Cyrl-RS"/>
        </w:rPr>
        <w:t>говдине</w:t>
      </w:r>
      <w:proofErr w:type="spellEnd"/>
      <w:r w:rsidRPr="001001FE">
        <w:rPr>
          <w:rFonts w:ascii="Times New Roman" w:eastAsia="Times New Roman" w:hAnsi="Times New Roman" w:cs="Times New Roman"/>
          <w:color w:val="000000"/>
          <w:sz w:val="24"/>
          <w:lang w:val="sr-Cyrl-RS"/>
        </w:rPr>
        <w:t xml:space="preserve"> извршен отпис појединих возила дошло је до одступања у односу на планирана средства.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48,50% у односу на планирана средства из буџета Републике Србије на апропријацији 483 - Новчане казне и пенали по решењу судова - плаћање је извршено у складу са судским пресудама.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66,72% у односу на планирана средства из буџета Републике Србије на апропријацији 511 - Зграде и грађевински објекти - одступање је настало због додатних радова тако даје плаћање обавеза пренето у наредну годину.</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99,15% у односу на планирана средства из буџета Републике Србије на апропријацији 512 - Машине и опрема - одступање је настало из разлога што приликом планирања средстава није било могуће прецизно предвидети повећање цена у току године.</w:t>
      </w:r>
    </w:p>
    <w:p w:rsidR="00962A12" w:rsidRPr="001001FE" w:rsidRDefault="00962A12" w:rsidP="00962A12">
      <w:pPr>
        <w:jc w:val="both"/>
        <w:rPr>
          <w:rFonts w:ascii="Times New Roman" w:hAnsi="Times New Roman" w:cs="Times New Roman"/>
          <w:b/>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0014 - Рад Комисије за нестала лица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Комесаријат за избеглице и миграције је од буџетских средстава одобрених Законом о буџету за 2024. годину опредељених за реализацију активности Комисије за нестала лица, раздео 55, функција 10, Програм 1001 Унапређење и заштита људских и мањинских права и слобода, Програмска активност 0014 — Рад Комисије за нестала лица реализовао 98,26%. Најзначајнија одступања између одобрених буџетских средстава евидентирана су на следећим апропријацијама економским класификацијама: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83,93% у односу на планирана средства из буџета Републике Србије на апропријацији 421- Стални трошкови - одступање је настало због смањених износа месечних телефонских рачуна, како фиксне тако и мобилне телефоније.</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 Извршење расхода од 99,92% на планирана средства из буџета Републике Србије на апропријацији 423 - Услуге по уговору - одступање је настало из разлога што није било могуће прецизно планирати износ средстава потребан за исплате накнада по уговорима.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99,96% у односу на планирана средства из буџета Републике Србије на апропријацији 424 - Специјализоване услуге - одступање је настало из разлога што није било могуће прецизно планирати износ средстава потребан за исплате накнада по уговорима.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0,00% у односу на планирана средства из буџета Републике Србије на апропријацији 425- Текуће поправке и одржавање - до одступања је дошло из разлога што у 2024. години није било потребе за пословима на текућем одржавању.</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62,44% у односу на планирана средства из буџета Републике Србије на апропријацији 426 - Материјал - одступање је настало у складу са оствареним уштедама средстава приликом набавке тонера.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99,66% у односу на планирана средства из буџета Републике Србије на апропријацији 472 - Накнаде за социјалну заштиту из буџета - како није могуће прецизно планирати износ средстава неопходних за исплату једнократне помоћи дошло је до одступања у односу на планирана средства.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75,0% у односу на планирана средства из буџета Републике Србије на апропријацији 482 - Регистрације возила и технички прегледи - одступање је </w:t>
      </w:r>
      <w:r w:rsidRPr="001001FE">
        <w:rPr>
          <w:rFonts w:ascii="Times New Roman" w:eastAsia="Times New Roman" w:hAnsi="Times New Roman" w:cs="Times New Roman"/>
          <w:color w:val="000000"/>
          <w:sz w:val="24"/>
          <w:lang w:val="sr-Cyrl-RS"/>
        </w:rPr>
        <w:lastRenderedPageBreak/>
        <w:t>настало из разлога што због раста цена услуга у 2024. години није било могуће прецизно планирати износ средстава потребан за технички преглед и регистрацију возила.</w:t>
      </w:r>
    </w:p>
    <w:p w:rsidR="00962A12" w:rsidRPr="001001FE" w:rsidRDefault="00962A12" w:rsidP="00DF2D5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98,74% у односу на планирана средства из буџета Републике Србије на апропријацији 512 - Машине и опрема - одступање је настало у складу са оствареним уштедама средстава приликом набавке рачунарске опреме.</w:t>
      </w:r>
    </w:p>
    <w:p w:rsidR="009D1920" w:rsidRPr="001001FE" w:rsidRDefault="009D1920" w:rsidP="00F350CD">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56 АГЕНЦИЈА ЗА СПРЕЧАВАЊЕ КОРУПЦИЈЕ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1601 - Борба против корупције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360 - Јавни ред и безбедност </w:t>
      </w:r>
      <w:proofErr w:type="spellStart"/>
      <w:r w:rsidRPr="001001FE">
        <w:rPr>
          <w:rFonts w:ascii="Times New Roman" w:hAnsi="Times New Roman" w:cs="Times New Roman"/>
          <w:b/>
          <w:sz w:val="24"/>
          <w:szCs w:val="24"/>
          <w:lang w:val="sr-Cyrl-RS"/>
        </w:rPr>
        <w:t>некласификовани</w:t>
      </w:r>
      <w:proofErr w:type="spellEnd"/>
      <w:r w:rsidRPr="001001FE">
        <w:rPr>
          <w:rFonts w:ascii="Times New Roman" w:hAnsi="Times New Roman" w:cs="Times New Roman"/>
          <w:b/>
          <w:sz w:val="24"/>
          <w:szCs w:val="24"/>
          <w:lang w:val="sr-Cyrl-RS"/>
        </w:rPr>
        <w:t xml:space="preserve"> на другом месту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0007 – Спровођење механизама спречавања корупције</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на апропријацији 414 - Социјална давања запосленима, износило је 61,49% планираних средстава, јер није било већег броја захтева за исплату солидарне помоћи од стране запослених;</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на апропријацији 421 - Стални трошкови, износило је 85,54% планираних средстава, јер је дошло до уштеда у потрошњи топлотне енергије и закључења повољнијих уговора за услуге осигурања;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на апропријацији 422 - Трошкови</w:t>
      </w:r>
      <w:r w:rsidR="007942BA" w:rsidRPr="001001FE">
        <w:rPr>
          <w:rFonts w:ascii="Times New Roman" w:eastAsia="Times New Roman" w:hAnsi="Times New Roman" w:cs="Times New Roman"/>
          <w:color w:val="000000"/>
          <w:sz w:val="24"/>
          <w:lang w:val="sr-Cyrl-RS"/>
        </w:rPr>
        <w:t xml:space="preserve"> путовања, износило је 65,29%</w:t>
      </w:r>
      <w:r w:rsidRPr="001001FE">
        <w:rPr>
          <w:rFonts w:ascii="Times New Roman" w:eastAsia="Times New Roman" w:hAnsi="Times New Roman" w:cs="Times New Roman"/>
          <w:color w:val="000000"/>
          <w:sz w:val="24"/>
          <w:lang w:val="sr-Cyrl-RS"/>
        </w:rPr>
        <w:t xml:space="preserve"> планираних средстава, јер је део трошкова службених путовања у иностранство финансиран од стране организатора путовања, а део службених путовања у земљи није реализован;</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на апропријацији 424 - Специјализоване услуге, износило је 76,68% планираних средстава због остварених уштеда;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на апропријацији 425 - Текуће поправке и одржавање, износило је 70,20% планираних средстава због кашњења у спровођењу поступка јавне набавке за услуге одржавања рачунарске опреме (централизована јавна набавка Управе за заједничке послове републичких органа);</w:t>
      </w:r>
      <w:r w:rsidRPr="001001FE">
        <w:rPr>
          <w:rFonts w:ascii="Times New Roman" w:eastAsia="Times New Roman" w:hAnsi="Times New Roman" w:cs="Times New Roman"/>
          <w:noProof/>
          <w:color w:val="000000"/>
          <w:sz w:val="24"/>
        </w:rPr>
        <w:drawing>
          <wp:inline distT="0" distB="0" distL="0" distR="0" wp14:anchorId="07BC4D60" wp14:editId="5DF10E3A">
            <wp:extent cx="3151" cy="3151"/>
            <wp:effectExtent l="0" t="0" r="0" b="0"/>
            <wp:docPr id="147" name="Picture 147"/>
            <wp:cNvGraphicFramePr/>
            <a:graphic xmlns:a="http://schemas.openxmlformats.org/drawingml/2006/main">
              <a:graphicData uri="http://schemas.openxmlformats.org/drawingml/2006/picture">
                <pic:pic xmlns:pic="http://schemas.openxmlformats.org/drawingml/2006/picture">
                  <pic:nvPicPr>
                    <pic:cNvPr id="1719" name="Picture 1719"/>
                    <pic:cNvPicPr/>
                  </pic:nvPicPr>
                  <pic:blipFill>
                    <a:blip r:embed="rId73"/>
                    <a:stretch>
                      <a:fillRect/>
                    </a:stretch>
                  </pic:blipFill>
                  <pic:spPr>
                    <a:xfrm>
                      <a:off x="0" y="0"/>
                      <a:ext cx="3151" cy="3151"/>
                    </a:xfrm>
                    <a:prstGeom prst="rect">
                      <a:avLst/>
                    </a:prstGeom>
                  </pic:spPr>
                </pic:pic>
              </a:graphicData>
            </a:graphic>
          </wp:inline>
        </w:drawing>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на апропријацији 426 - Материјал, износило је 86,96% планираних средстава због дужих рокова за испоруке тонера за штампаче;</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на апропријацији 482 - Порези, обавезне казне и пенали, износило је 25,34% планираних средстава, јер није било захтева за исплату ових средстава;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на апропријацији 483 - Новчане казне и пенали по решењу судова, износило је 0,00% планираних средстава, јер није било решење за исплату средства;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на апропријацији 485 - Накнада штете за повреде или штету нанету од стране државних органа, износило је 40,91% због малог броја захтева за исплату штете.</w:t>
      </w:r>
    </w:p>
    <w:p w:rsidR="00962A12" w:rsidRPr="001001FE" w:rsidRDefault="00962A12" w:rsidP="00962A12">
      <w:pPr>
        <w:jc w:val="both"/>
        <w:rPr>
          <w:rFonts w:ascii="Times New Roman" w:hAnsi="Times New Roman" w:cs="Times New Roman"/>
          <w:b/>
          <w:sz w:val="24"/>
          <w:szCs w:val="24"/>
          <w:lang w:val="sr-Cyrl-RS"/>
        </w:rPr>
      </w:pPr>
    </w:p>
    <w:p w:rsidR="00962A12" w:rsidRPr="001001FE" w:rsidRDefault="00962A12" w:rsidP="00962A12">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Раздео 57 ДИРЕКЦИЈА ЗА ЖЕЛЕЗНИЦЕ</w:t>
      </w:r>
    </w:p>
    <w:p w:rsidR="00962A12" w:rsidRPr="001001FE" w:rsidRDefault="00962A12" w:rsidP="00962A12">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Програм 0701 – Уређење и надзор у области саобраћаја</w:t>
      </w:r>
    </w:p>
    <w:p w:rsidR="00962A12" w:rsidRPr="001001FE" w:rsidRDefault="00962A12" w:rsidP="00962A12">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t>Функција 450 – Саобраћај</w:t>
      </w:r>
    </w:p>
    <w:p w:rsidR="00962A12" w:rsidRPr="001001FE" w:rsidRDefault="00962A12" w:rsidP="00962A12">
      <w:pPr>
        <w:jc w:val="both"/>
        <w:rPr>
          <w:rFonts w:ascii="Times New Roman" w:eastAsia="Times New Roman" w:hAnsi="Times New Roman" w:cs="Times New Roman"/>
          <w:b/>
          <w:color w:val="000000"/>
          <w:sz w:val="24"/>
          <w:lang w:val="sr-Cyrl-RS" w:eastAsia="sr-Latn-RS"/>
        </w:rPr>
      </w:pPr>
      <w:r w:rsidRPr="001001FE">
        <w:rPr>
          <w:rFonts w:ascii="Times New Roman" w:eastAsia="Times New Roman" w:hAnsi="Times New Roman" w:cs="Times New Roman"/>
          <w:b/>
          <w:color w:val="000000"/>
          <w:sz w:val="24"/>
          <w:lang w:val="sr-Cyrl-RS" w:eastAsia="sr-Latn-RS"/>
        </w:rPr>
        <w:lastRenderedPageBreak/>
        <w:t xml:space="preserve">Програмска активност 0012 – Регулисање железничког тржишта и осигурање безбедности и </w:t>
      </w:r>
      <w:proofErr w:type="spellStart"/>
      <w:r w:rsidRPr="001001FE">
        <w:rPr>
          <w:rFonts w:ascii="Times New Roman" w:eastAsia="Times New Roman" w:hAnsi="Times New Roman" w:cs="Times New Roman"/>
          <w:b/>
          <w:color w:val="000000"/>
          <w:sz w:val="24"/>
          <w:lang w:val="sr-Cyrl-RS" w:eastAsia="sr-Latn-RS"/>
        </w:rPr>
        <w:t>интероперабилности</w:t>
      </w:r>
      <w:proofErr w:type="spellEnd"/>
      <w:r w:rsidRPr="001001FE">
        <w:rPr>
          <w:rFonts w:ascii="Times New Roman" w:eastAsia="Times New Roman" w:hAnsi="Times New Roman" w:cs="Times New Roman"/>
          <w:b/>
          <w:color w:val="000000"/>
          <w:sz w:val="24"/>
          <w:lang w:val="sr-Cyrl-RS" w:eastAsia="sr-Latn-RS"/>
        </w:rPr>
        <w:t xml:space="preserve"> железничког саобраћаја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У оквиру Раздела 57 — Дирекција за железнице, функција 450 -Саобраћај, Програм 0701 - Уређење и надзор у области саобраћаја, Програмска активност 0012 - Регулисање железничког тржишта и осигурање безбедности и </w:t>
      </w:r>
      <w:proofErr w:type="spellStart"/>
      <w:r w:rsidRPr="001001FE">
        <w:rPr>
          <w:rFonts w:ascii="Times New Roman" w:eastAsia="Times New Roman" w:hAnsi="Times New Roman" w:cs="Times New Roman"/>
          <w:color w:val="000000"/>
          <w:sz w:val="24"/>
          <w:lang w:val="sr-Cyrl-RS"/>
        </w:rPr>
        <w:t>интероперабилности</w:t>
      </w:r>
      <w:proofErr w:type="spellEnd"/>
      <w:r w:rsidRPr="001001FE">
        <w:rPr>
          <w:rFonts w:ascii="Times New Roman" w:eastAsia="Times New Roman" w:hAnsi="Times New Roman" w:cs="Times New Roman"/>
          <w:color w:val="000000"/>
          <w:sz w:val="24"/>
          <w:lang w:val="sr-Cyrl-RS"/>
        </w:rPr>
        <w:t xml:space="preserve"> железничког саобраћаја, извор финансирања 01, извршени су расходи од 98,78% у односу на планирана средства из буџета Републике Србије.</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на којима је минимални ниво одступања, у односу на планирану реализацију средстава буџета је на следећим економским класификацијама: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411 - Плате, додаци, и накнаде запослених - 98,85%,</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412 - Социјални доприноси на терет послодавца - 98,81%,</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Апропријацији 414 - Социјална давања запосленим — 99,88%,</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Апропријација 415 — </w:t>
      </w:r>
      <w:proofErr w:type="spellStart"/>
      <w:r w:rsidRPr="001001FE">
        <w:rPr>
          <w:rFonts w:ascii="Times New Roman" w:eastAsia="Times New Roman" w:hAnsi="Times New Roman" w:cs="Times New Roman"/>
          <w:color w:val="000000"/>
          <w:sz w:val="24"/>
          <w:lang w:val="sr-Cyrl-RS"/>
        </w:rPr>
        <w:t>Наканада</w:t>
      </w:r>
      <w:proofErr w:type="spellEnd"/>
      <w:r w:rsidRPr="001001FE">
        <w:rPr>
          <w:rFonts w:ascii="Times New Roman" w:eastAsia="Times New Roman" w:hAnsi="Times New Roman" w:cs="Times New Roman"/>
          <w:color w:val="000000"/>
          <w:sz w:val="24"/>
          <w:lang w:val="sr-Cyrl-RS"/>
        </w:rPr>
        <w:t xml:space="preserve"> трошкова за запослене 94,39%,</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noProof/>
          <w:color w:val="000000"/>
          <w:sz w:val="24"/>
        </w:rPr>
        <w:drawing>
          <wp:inline distT="0" distB="0" distL="0" distR="0" wp14:anchorId="03BBA350" wp14:editId="5074D82D">
            <wp:extent cx="12192" cy="12195"/>
            <wp:effectExtent l="0" t="0" r="0" b="0"/>
            <wp:docPr id="148" name="Picture 148"/>
            <wp:cNvGraphicFramePr/>
            <a:graphic xmlns:a="http://schemas.openxmlformats.org/drawingml/2006/main">
              <a:graphicData uri="http://schemas.openxmlformats.org/drawingml/2006/picture">
                <pic:pic xmlns:pic="http://schemas.openxmlformats.org/drawingml/2006/picture">
                  <pic:nvPicPr>
                    <pic:cNvPr id="4617" name="Picture 4617"/>
                    <pic:cNvPicPr/>
                  </pic:nvPicPr>
                  <pic:blipFill>
                    <a:blip r:embed="rId74"/>
                    <a:stretch>
                      <a:fillRect/>
                    </a:stretch>
                  </pic:blipFill>
                  <pic:spPr>
                    <a:xfrm>
                      <a:off x="0" y="0"/>
                      <a:ext cx="12192" cy="12195"/>
                    </a:xfrm>
                    <a:prstGeom prst="rect">
                      <a:avLst/>
                    </a:prstGeom>
                  </pic:spPr>
                </pic:pic>
              </a:graphicData>
            </a:graphic>
          </wp:inline>
        </w:drawing>
      </w:r>
      <w:r w:rsidRPr="001001FE">
        <w:rPr>
          <w:rFonts w:ascii="Times New Roman" w:eastAsia="Times New Roman" w:hAnsi="Times New Roman" w:cs="Times New Roman"/>
          <w:color w:val="000000"/>
          <w:sz w:val="24"/>
          <w:lang w:val="sr-Cyrl-RS"/>
        </w:rPr>
        <w:t>Апропријација 416 - Награде запосленима и остали посебни расходи - 98,54%,</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421 - Стални трошкови - 96,96%,</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422 - Трошкови путовања - 99,19%,</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423 - Услуге по уговору - 99,90%</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425 — Текуће поправке и одржавање опреме - 94,33%</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426 - Материјал — 99,84%</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512 - Машине и опрема - 99,91%</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на којима је већи ниво одступања планираних од реализованих средстава буџета су:</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извршени расходи на апропријацији 413 - Накнаде у натури износе 80,98% у односу на планирана средства из буџета Републике Србије. Разлог одступања извршења у односу на планирана средства није било основа за веће исплате са овог конта.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извршени расходи на апропријацији 482 - Порези, обавезне таксе, казне, пенали и камате износе 85,70% у односу на планирана средства из буџета Републике Србије.</w:t>
      </w:r>
    </w:p>
    <w:p w:rsidR="00962A12" w:rsidRPr="001001FE" w:rsidRDefault="00962A12" w:rsidP="007942BA">
      <w:pPr>
        <w:spacing w:after="0"/>
        <w:ind w:firstLine="708"/>
        <w:jc w:val="both"/>
        <w:rPr>
          <w:rFonts w:ascii="Times New Roman" w:eastAsia="Times New Roman" w:hAnsi="Times New Roman" w:cs="Times New Roman"/>
          <w:sz w:val="24"/>
          <w:lang w:val="sr-Cyrl-RS"/>
        </w:rPr>
      </w:pPr>
      <w:r w:rsidRPr="001001FE">
        <w:rPr>
          <w:rFonts w:ascii="Times New Roman" w:eastAsia="Times New Roman" w:hAnsi="Times New Roman" w:cs="Times New Roman"/>
          <w:color w:val="000000"/>
          <w:sz w:val="24"/>
          <w:lang w:val="sr-Cyrl-RS"/>
        </w:rPr>
        <w:t xml:space="preserve">Разлог одступања извршења у односу на планирана средства није било основа за веће исплате са овог конта. </w:t>
      </w:r>
    </w:p>
    <w:p w:rsidR="00962A12" w:rsidRPr="001001FE" w:rsidRDefault="00962A12" w:rsidP="007942BA">
      <w:pPr>
        <w:spacing w:after="0"/>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58 РЕПУБЛИЧКА АГЕНЦИЈА ЗА МИРНО РЕШАВАЊЕ РАДНИХ СПОРОВА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0802 - Уређење система рада и радно - правних односа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0011 - Мирно решавање радних спорова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w:t>
      </w:r>
      <w:r w:rsidR="00BE6339" w:rsidRPr="001001FE">
        <w:rPr>
          <w:rFonts w:ascii="Times New Roman" w:eastAsia="Times New Roman" w:hAnsi="Times New Roman" w:cs="Times New Roman"/>
          <w:color w:val="000000"/>
          <w:sz w:val="24"/>
          <w:lang w:val="sr-Cyrl-RS"/>
        </w:rPr>
        <w:t>вршење расхода у износу од 0,00</w:t>
      </w:r>
      <w:r w:rsidRPr="001001FE">
        <w:rPr>
          <w:rFonts w:ascii="Times New Roman" w:eastAsia="Times New Roman" w:hAnsi="Times New Roman" w:cs="Times New Roman"/>
          <w:color w:val="000000"/>
          <w:sz w:val="24"/>
          <w:lang w:val="sr-Cyrl-RS"/>
        </w:rPr>
        <w:t xml:space="preserve">% у односу на планирана средства из буџета Републике Србије на апропријацији 414-Социјална давања запосленима, настало је из разлога немогућности реалног планирања средстава на име исплате накнада за време одсуствовања са посла на терет фондова, отпремнина и помоћи, као и помоћи у медицинском лечењу запосленог или чланова уже породице и друге помоћи запосленом. </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w:t>
      </w:r>
      <w:r w:rsidR="00BE6339" w:rsidRPr="001001FE">
        <w:rPr>
          <w:rFonts w:ascii="Times New Roman" w:eastAsia="Times New Roman" w:hAnsi="Times New Roman" w:cs="Times New Roman"/>
          <w:color w:val="000000"/>
          <w:sz w:val="24"/>
          <w:lang w:val="sr-Cyrl-RS"/>
        </w:rPr>
        <w:t>ршење расхода у износу од 79,65</w:t>
      </w:r>
      <w:r w:rsidRPr="001001FE">
        <w:rPr>
          <w:rFonts w:ascii="Times New Roman" w:eastAsia="Times New Roman" w:hAnsi="Times New Roman" w:cs="Times New Roman"/>
          <w:color w:val="000000"/>
          <w:sz w:val="24"/>
          <w:lang w:val="sr-Cyrl-RS"/>
        </w:rPr>
        <w:t>% у односу на планирана средства из буџета Републике Србије на апропријацији 415-Накнаде трошкова за запослене, настало је услед немогућности предвиђања смањења трошкова превоза на</w:t>
      </w:r>
      <w:r w:rsidR="007942BA" w:rsidRPr="001001FE">
        <w:rPr>
          <w:rFonts w:ascii="Times New Roman" w:eastAsia="Times New Roman" w:hAnsi="Times New Roman" w:cs="Times New Roman"/>
          <w:color w:val="000000"/>
          <w:sz w:val="24"/>
          <w:lang w:val="sr-Cyrl-RS"/>
        </w:rPr>
        <w:t xml:space="preserve"> посао и са посла за запослене.</w:t>
      </w:r>
    </w:p>
    <w:p w:rsidR="007942BA" w:rsidRPr="001001FE" w:rsidRDefault="007942BA" w:rsidP="00076F2C">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59 УПРАВА ЗА ЗАЈЕДНИЧКЕ ПОСЛОВЕ РЕПУБЛИЧКИХ ОРГАНА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0606 - Подршка раду органа јавне управе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130 - Опште услуге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0007 - Одржавање објеката и опреме, набавка опреме и материјала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77,43% у односу на планирана средства из буџета Републике Србије на апропријацији 511-3граде и грађевински објекти, средства опредељена ребалансом буџета нису реализована у складу са планом набавки, финансијском планом, као и надлежностима Управе за заједничке послове републичких органа. Разлог за кашњење у реализацији је што се јако дуго чекало на закључак Владе Републике Србије за постављање соларне електране, а након спроведеног поступка изабрани понуђач није вратио потписан уговор и средства </w:t>
      </w:r>
      <w:proofErr w:type="spellStart"/>
      <w:r w:rsidRPr="001001FE">
        <w:rPr>
          <w:rFonts w:ascii="Times New Roman" w:eastAsia="Times New Roman" w:hAnsi="Times New Roman" w:cs="Times New Roman"/>
          <w:color w:val="000000"/>
          <w:sz w:val="24"/>
          <w:lang w:val="sr-Cyrl-RS"/>
        </w:rPr>
        <w:t>обезеђења</w:t>
      </w:r>
      <w:proofErr w:type="spellEnd"/>
      <w:r w:rsidRPr="001001FE">
        <w:rPr>
          <w:rFonts w:ascii="Times New Roman" w:eastAsia="Times New Roman" w:hAnsi="Times New Roman" w:cs="Times New Roman"/>
          <w:color w:val="000000"/>
          <w:sz w:val="24"/>
          <w:lang w:val="sr-Cyrl-RS"/>
        </w:rPr>
        <w:t xml:space="preserve"> за добро извршење посла, због чега је оквирни споразум за изградњу соларне електране раскинут на штету понуђача. Затим, у поступку набавке радова на изградњи укупно три бунара у комплексу објекта Палата Србије и комплексу виле Златни Брег у Смедереву уложен је захтев за заштиту права, који је опет доста дуго чекао на решавање и на крају је исти поништен од стране Републичке комисије, тако да за нови поступак у календарској 2024. години није било времена.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0,00% у односу на планирана средства из буџета Републике Србије на апропријацији 514- Култивисана имовина- Управа је само отворила апропријацију 514 са намером да покрене поступак подизања засада кајсије и винове лозе, али како је поништен поступак изградње бунара који је те засаде требало да залива од ове набавке се одустало како се стабла не би посушила.</w:t>
      </w:r>
    </w:p>
    <w:p w:rsidR="007942BA" w:rsidRPr="001001FE" w:rsidRDefault="007942BA" w:rsidP="00EC2584">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0009 - Администрација и управљање</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65,83% у односу на планирана средства из буџета Републике Србије на апропријацији 413-Накнаде у натури, извршена је набавка поклон честитки за децу запослених </w:t>
      </w:r>
      <w:r w:rsidRPr="001001FE">
        <w:rPr>
          <w:rFonts w:ascii="Times New Roman" w:eastAsia="Times New Roman" w:hAnsi="Times New Roman" w:cs="Times New Roman"/>
          <w:noProof/>
          <w:color w:val="000000"/>
          <w:sz w:val="24"/>
        </w:rPr>
        <w:drawing>
          <wp:inline distT="0" distB="0" distL="0" distR="0" wp14:anchorId="2D962551" wp14:editId="74226EA3">
            <wp:extent cx="6097" cy="9144"/>
            <wp:effectExtent l="0" t="0" r="0" b="0"/>
            <wp:docPr id="149" name="Picture 149"/>
            <wp:cNvGraphicFramePr/>
            <a:graphic xmlns:a="http://schemas.openxmlformats.org/drawingml/2006/main">
              <a:graphicData uri="http://schemas.openxmlformats.org/drawingml/2006/picture">
                <pic:pic xmlns:pic="http://schemas.openxmlformats.org/drawingml/2006/picture">
                  <pic:nvPicPr>
                    <pic:cNvPr id="4294" name="Picture 4294"/>
                    <pic:cNvPicPr/>
                  </pic:nvPicPr>
                  <pic:blipFill>
                    <a:blip r:embed="rId75"/>
                    <a:stretch>
                      <a:fillRect/>
                    </a:stretch>
                  </pic:blipFill>
                  <pic:spPr>
                    <a:xfrm>
                      <a:off x="0" y="0"/>
                      <a:ext cx="6097" cy="9144"/>
                    </a:xfrm>
                    <a:prstGeom prst="rect">
                      <a:avLst/>
                    </a:prstGeom>
                  </pic:spPr>
                </pic:pic>
              </a:graphicData>
            </a:graphic>
          </wp:inline>
        </w:drawing>
      </w:r>
      <w:r w:rsidRPr="001001FE">
        <w:rPr>
          <w:rFonts w:ascii="Times New Roman" w:eastAsia="Times New Roman" w:hAnsi="Times New Roman" w:cs="Times New Roman"/>
          <w:color w:val="000000"/>
          <w:sz w:val="24"/>
          <w:lang w:val="sr-Cyrl-RS"/>
        </w:rPr>
        <w:t>поводом Нове године у децембру 2024. године. у складу са Закључком Владе Републике Србије и препоруком да се обезбеди износ од 3.000 динара по детету за ту намену.</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 Извршење расхода од 65,33% у односу на планирана средства из буџета Републике Србије на апропријацији 482 - Порези, обавезне таксе, казне и пенали, при планирању буџета за 2024. годину, средства су била намењена за регистрацију возног парка Управе који није набављен преко лизинга. Укупно 19 возила и камиона Управе је током године доживело техничке кварове чија поправка превазилази вредност возила, стога је у октобру покренута процедура процене тих возила и камиона након чега је иницирано доношење закључка о расходу возила а наведена возила нису регистрована нити осигурана будући да истеком постојећих полиса у октобру нису ни коришћена.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63,47% у односу на планирана средства из буџета Републике Србије на апропријацији 483 - Новчане казне и пенали по решењу судова, реализација средстава на овој позицији је зависила од доспећа спорова принудне наплате који су у току.</w:t>
      </w:r>
    </w:p>
    <w:p w:rsidR="007942BA" w:rsidRPr="001001FE" w:rsidRDefault="007942BA" w:rsidP="00EC2584">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lastRenderedPageBreak/>
        <w:t>Глава 60.14 БОРСКИ УПРАВНИ ОКРУГ</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0606 - Подршка раду органа јавне управе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130 - Опште услуге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0023 – Стручни и оперативни послови Борског управног округа</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Борски управни округ у току 2024.год</w:t>
      </w:r>
      <w:r w:rsidR="00BA6036">
        <w:rPr>
          <w:rFonts w:ascii="Times New Roman" w:eastAsia="Times New Roman" w:hAnsi="Times New Roman" w:cs="Times New Roman"/>
          <w:color w:val="000000"/>
          <w:sz w:val="24"/>
          <w:lang w:val="sr-Cyrl-RS"/>
        </w:rPr>
        <w:t xml:space="preserve">ине је имао планирана средства </w:t>
      </w:r>
      <w:r w:rsidRPr="001001FE">
        <w:rPr>
          <w:rFonts w:ascii="Times New Roman" w:eastAsia="Times New Roman" w:hAnsi="Times New Roman" w:cs="Times New Roman"/>
          <w:color w:val="000000"/>
          <w:sz w:val="24"/>
          <w:lang w:val="sr-Cyrl-RS"/>
        </w:rPr>
        <w:t xml:space="preserve">Републике </w:t>
      </w:r>
      <w:proofErr w:type="spellStart"/>
      <w:r w:rsidRPr="001001FE">
        <w:rPr>
          <w:rFonts w:ascii="Times New Roman" w:eastAsia="Times New Roman" w:hAnsi="Times New Roman" w:cs="Times New Roman"/>
          <w:color w:val="000000"/>
          <w:sz w:val="24"/>
          <w:lang w:val="sr-Cyrl-RS"/>
        </w:rPr>
        <w:t>Србијеу</w:t>
      </w:r>
      <w:proofErr w:type="spellEnd"/>
      <w:r w:rsidRPr="001001FE">
        <w:rPr>
          <w:rFonts w:ascii="Times New Roman" w:eastAsia="Times New Roman" w:hAnsi="Times New Roman" w:cs="Times New Roman"/>
          <w:color w:val="000000"/>
          <w:sz w:val="24"/>
          <w:lang w:val="sr-Cyrl-RS"/>
        </w:rPr>
        <w:t xml:space="preserve"> износу од 19.868.000,00 динара, а реализована у износу од 16.436.793,86 дина</w:t>
      </w:r>
      <w:r w:rsidR="008A4AFB" w:rsidRPr="001001FE">
        <w:rPr>
          <w:rFonts w:ascii="Times New Roman" w:eastAsia="Times New Roman" w:hAnsi="Times New Roman" w:cs="Times New Roman"/>
          <w:color w:val="000000"/>
          <w:sz w:val="24"/>
          <w:lang w:val="sr-Cyrl-RS"/>
        </w:rPr>
        <w:t xml:space="preserve">ра, што је 82,73%, и средстава </w:t>
      </w:r>
      <w:r w:rsidRPr="001001FE">
        <w:rPr>
          <w:rFonts w:ascii="Times New Roman" w:eastAsia="Times New Roman" w:hAnsi="Times New Roman" w:cs="Times New Roman"/>
          <w:color w:val="000000"/>
          <w:sz w:val="24"/>
          <w:lang w:val="sr-Cyrl-RS"/>
        </w:rPr>
        <w:t xml:space="preserve">Министарства здравља, фонда за пензионо и инвалидско осигурање планирана средства у износу од 67.654,47 динара, а реализована у износу од </w:t>
      </w:r>
      <w:r w:rsidR="005B4CA0">
        <w:rPr>
          <w:rFonts w:ascii="Times New Roman" w:eastAsia="Times New Roman" w:hAnsi="Times New Roman" w:cs="Times New Roman"/>
          <w:color w:val="000000"/>
          <w:sz w:val="24"/>
          <w:lang w:val="sr-Cyrl-RS"/>
        </w:rPr>
        <w:t>67.654,46 динара, што је 100%.</w:t>
      </w:r>
    </w:p>
    <w:p w:rsidR="00962A12" w:rsidRPr="001001FE" w:rsidRDefault="00962A12" w:rsidP="007942BA">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Једино одступање се јавља код: конта 421000 - (Стални трошкови) где планиран је већи износ Апропријације због учесталих повећања цена електричне енергије као и повећаног утрошка воде; 422000 - (Трошкови путовања) реализација је била мања</w:t>
      </w:r>
      <w:r w:rsidR="00BA6036">
        <w:rPr>
          <w:rFonts w:ascii="Times New Roman" w:eastAsia="Times New Roman" w:hAnsi="Times New Roman" w:cs="Times New Roman"/>
          <w:color w:val="000000"/>
          <w:sz w:val="24"/>
          <w:lang w:val="sr-Cyrl-RS"/>
        </w:rPr>
        <w:t xml:space="preserve"> због мањих активности радника </w:t>
      </w:r>
      <w:r w:rsidRPr="001001FE">
        <w:rPr>
          <w:rFonts w:ascii="Times New Roman" w:eastAsia="Times New Roman" w:hAnsi="Times New Roman" w:cs="Times New Roman"/>
          <w:color w:val="000000"/>
          <w:sz w:val="24"/>
          <w:lang w:val="sr-Cyrl-RS"/>
        </w:rPr>
        <w:t xml:space="preserve">који су имали потребу обављања послова ван седишта Округа; 425- (Текуће поправке и одржавање) реализована су мања средства од планираних због мањег броја потребних поправки на имовини округа, 482000 - Пенали, обавезне таксе и казне) Апропријација је делимично извршена због непостојања доцњи у исплати обавеза нити постојања других облика казни. </w:t>
      </w:r>
    </w:p>
    <w:p w:rsidR="00962A12" w:rsidRPr="001001FE" w:rsidRDefault="00962A12" w:rsidP="007942BA">
      <w:pPr>
        <w:spacing w:after="0"/>
        <w:ind w:firstLine="708"/>
        <w:jc w:val="both"/>
        <w:rPr>
          <w:rFonts w:ascii="Times New Roman" w:hAnsi="Times New Roman" w:cs="Times New Roman"/>
          <w:sz w:val="24"/>
          <w:szCs w:val="24"/>
          <w:lang w:val="sr-Cyrl-RS"/>
        </w:rPr>
      </w:pPr>
      <w:r w:rsidRPr="001001FE">
        <w:rPr>
          <w:rFonts w:ascii="Times New Roman" w:eastAsia="Times New Roman" w:hAnsi="Times New Roman" w:cs="Times New Roman"/>
          <w:color w:val="000000"/>
          <w:sz w:val="24"/>
          <w:lang w:val="sr-Cyrl-RS"/>
        </w:rPr>
        <w:t>Остала одступања су у границама дозвољеног, односно приближно су једнак</w:t>
      </w:r>
      <w:r w:rsidR="007942BA" w:rsidRPr="001001FE">
        <w:rPr>
          <w:rFonts w:ascii="Times New Roman" w:eastAsia="Times New Roman" w:hAnsi="Times New Roman" w:cs="Times New Roman"/>
          <w:color w:val="000000"/>
          <w:sz w:val="24"/>
          <w:lang w:val="sr-Cyrl-RS"/>
        </w:rPr>
        <w:t>и планирани и извршени расходи.</w:t>
      </w:r>
    </w:p>
    <w:p w:rsidR="00962A12" w:rsidRPr="001001FE" w:rsidRDefault="00962A12" w:rsidP="00962A12">
      <w:pPr>
        <w:jc w:val="both"/>
        <w:rPr>
          <w:rFonts w:ascii="Times New Roman" w:hAnsi="Times New Roman" w:cs="Times New Roman"/>
          <w:b/>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60.15 ЗАЈЕЧАРСКИ УПРАВНИ ОКРУГ</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0606 - Подршка раду органа јавне управе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130 - Опште услуге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0024 - Стручни и оперативни послови </w:t>
      </w:r>
      <w:proofErr w:type="spellStart"/>
      <w:r w:rsidRPr="001001FE">
        <w:rPr>
          <w:rFonts w:ascii="Times New Roman" w:hAnsi="Times New Roman" w:cs="Times New Roman"/>
          <w:b/>
          <w:sz w:val="24"/>
          <w:szCs w:val="24"/>
          <w:lang w:val="sr-Cyrl-RS"/>
        </w:rPr>
        <w:t>Зајечарског</w:t>
      </w:r>
      <w:proofErr w:type="spellEnd"/>
      <w:r w:rsidRPr="001001FE">
        <w:rPr>
          <w:rFonts w:ascii="Times New Roman" w:hAnsi="Times New Roman" w:cs="Times New Roman"/>
          <w:b/>
          <w:sz w:val="24"/>
          <w:szCs w:val="24"/>
          <w:lang w:val="sr-Cyrl-RS"/>
        </w:rPr>
        <w:t xml:space="preserve"> управног округа</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40,00%, у односу на планирана средства из буџета Републике Србија на апропријацији 413 - накнаде у натури, настало је из разлога што су планирана већа средства у односу на исплаћен износ за пакетиће деци запослених.</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0,00%, у односу на планирана средства из буџета Републике Србија на апропријацији 414 - социјала давања, настало је из разлога што су планирана породиљска одсуства преко Фонда исплаћена, али је наведена боловања Фонд рефундирао и средства су враћена на квоте, а остале планиране помоћи запосленима, нису исплаћене.</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70,33%, у односу на планирана средства из буџета Републике Србија на апропријацији 415 - превоз </w:t>
      </w:r>
      <w:proofErr w:type="spellStart"/>
      <w:r w:rsidRPr="001001FE">
        <w:rPr>
          <w:rFonts w:ascii="Times New Roman" w:eastAsia="Times New Roman" w:hAnsi="Times New Roman" w:cs="Times New Roman"/>
          <w:color w:val="000000"/>
          <w:sz w:val="24"/>
          <w:lang w:val="sr-Cyrl-RS"/>
        </w:rPr>
        <w:t>радика</w:t>
      </w:r>
      <w:proofErr w:type="spellEnd"/>
      <w:r w:rsidRPr="001001FE">
        <w:rPr>
          <w:rFonts w:ascii="Times New Roman" w:eastAsia="Times New Roman" w:hAnsi="Times New Roman" w:cs="Times New Roman"/>
          <w:color w:val="000000"/>
          <w:sz w:val="24"/>
          <w:lang w:val="sr-Cyrl-RS"/>
        </w:rPr>
        <w:t xml:space="preserve">, настало је из разлога што није исплаћен превоз за 1 државног службеника за 5 месеци због боловања преко Фонда, као и за 1 </w:t>
      </w:r>
      <w:proofErr w:type="spellStart"/>
      <w:r w:rsidRPr="001001FE">
        <w:rPr>
          <w:rFonts w:ascii="Times New Roman" w:eastAsia="Times New Roman" w:hAnsi="Times New Roman" w:cs="Times New Roman"/>
          <w:color w:val="000000"/>
          <w:sz w:val="24"/>
          <w:lang w:val="sr-Cyrl-RS"/>
        </w:rPr>
        <w:t>уражњено</w:t>
      </w:r>
      <w:proofErr w:type="spellEnd"/>
      <w:r w:rsidRPr="001001FE">
        <w:rPr>
          <w:rFonts w:ascii="Times New Roman" w:eastAsia="Times New Roman" w:hAnsi="Times New Roman" w:cs="Times New Roman"/>
          <w:color w:val="000000"/>
          <w:sz w:val="24"/>
          <w:lang w:val="sr-Cyrl-RS"/>
        </w:rPr>
        <w:t xml:space="preserve"> радно место шефа округа.</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86,78%, у односу на планирана средства из буџета Републике Србија на апропријацији 422 - путни трошкови, настало је из разлога што су планирани трошкови дневница и смештаја за начелника и возача, за пут у Бугарску који </w:t>
      </w:r>
      <w:r w:rsidRPr="001001FE">
        <w:rPr>
          <w:rFonts w:ascii="Times New Roman" w:eastAsia="Times New Roman" w:hAnsi="Times New Roman" w:cs="Times New Roman"/>
          <w:color w:val="000000"/>
          <w:sz w:val="24"/>
          <w:lang w:val="sr-Cyrl-RS"/>
        </w:rPr>
        <w:lastRenderedPageBreak/>
        <w:t>се није реализовао као и смањен обим путовања у земљи, што је довело до мањих трошкова од планираних.</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81,93%, у односу на планирана средства из буџета Републике</w:t>
      </w:r>
      <w:r w:rsidR="008A4AFB" w:rsidRPr="001001FE">
        <w:rPr>
          <w:rFonts w:ascii="Times New Roman" w:eastAsia="Times New Roman" w:hAnsi="Times New Roman" w:cs="Times New Roman"/>
          <w:color w:val="000000"/>
          <w:sz w:val="24"/>
          <w:lang w:val="sr-Cyrl-RS"/>
        </w:rPr>
        <w:t xml:space="preserve"> Србија на апропријацији 426 - М</w:t>
      </w:r>
      <w:r w:rsidRPr="001001FE">
        <w:rPr>
          <w:rFonts w:ascii="Times New Roman" w:eastAsia="Times New Roman" w:hAnsi="Times New Roman" w:cs="Times New Roman"/>
          <w:color w:val="000000"/>
          <w:sz w:val="24"/>
          <w:lang w:val="sr-Cyrl-RS"/>
        </w:rPr>
        <w:t>атеријал, настало је из разлога што је дошло до уштеде услед закључења повољнијих уговора са добављачима.</w:t>
      </w:r>
    </w:p>
    <w:p w:rsidR="00962A12" w:rsidRPr="001001FE" w:rsidRDefault="00962A12" w:rsidP="00EC2584">
      <w:pPr>
        <w:spacing w:after="3" w:line="263" w:lineRule="auto"/>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60.20 НИШАВСКИ УПРАВНИ ОКРУГ</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0606 - Подршка раду органа јавне управе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130 - Опште услуге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0029 - Стручни и оперативни послови Нишавског управног округа</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49,50% у односу на планирана средства из буџета Републике Србије на апропријацији 414 - Социјална давања запосленима, настало је из разлога што је исплаћен мањи износ помоћи од планираног.</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87,45%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па ни потребе за озбиљним радовима и поправкама.</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21,26% у односу на планирана средства из буџета Републике Србије на апропријацији 482 - Порези, обавезне таксе, казне и пенали настало је из разлога што није било већих казни и пенала,</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40,02%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није било неопходно да се исплати накнада за неискоришћени годишњи одмор.</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36,02% у односу на планирана средства из буџета Републике Србије на апропријацији 512 - Машине и опрема, настало је из разлога што се ради централизованој јавној набавци и није било времена да се заврши поступак и реализација на основу јавне набавке.</w:t>
      </w:r>
    </w:p>
    <w:p w:rsidR="00962A12" w:rsidRPr="001001FE" w:rsidRDefault="00962A12" w:rsidP="00962A12">
      <w:pPr>
        <w:jc w:val="both"/>
        <w:rPr>
          <w:rFonts w:ascii="Times New Roman" w:hAnsi="Times New Roman" w:cs="Times New Roman"/>
          <w:b/>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Глава 60.21 ТОПЛИЧКИ УПРАВНИ ОКРУГ</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0606 - Подршка раду органа јавне управе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130 - Опште услуге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0030 - Стручни и оперативни послови Топличког управног округа</w:t>
      </w:r>
    </w:p>
    <w:p w:rsidR="00962A12" w:rsidRPr="001001FE" w:rsidRDefault="00962A12" w:rsidP="00EC258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Директни буџетски корисник Топлички управни округ, у буџетској 2024. години везано за расходе запослених, имао је одступања</w:t>
      </w:r>
      <w:r w:rsidR="00620FF4" w:rsidRPr="001001FE">
        <w:rPr>
          <w:rFonts w:ascii="Times New Roman" w:eastAsia="Times New Roman" w:hAnsi="Times New Roman" w:cs="Times New Roman"/>
          <w:color w:val="000000"/>
          <w:sz w:val="24"/>
          <w:lang w:val="sr-Cyrl-RS"/>
        </w:rPr>
        <w:t xml:space="preserve"> на економским класификацијама:</w:t>
      </w:r>
    </w:p>
    <w:p w:rsidR="00962A12" w:rsidRPr="001001FE" w:rsidRDefault="00962A12" w:rsidP="00962A12">
      <w:pPr>
        <w:spacing w:after="5" w:line="249" w:lineRule="auto"/>
        <w:ind w:left="-5" w:hanging="10"/>
        <w:rPr>
          <w:rFonts w:ascii="Times New Roman" w:eastAsia="Times New Roman" w:hAnsi="Times New Roman" w:cs="Times New Roman"/>
          <w:color w:val="000000"/>
          <w:sz w:val="24"/>
          <w:szCs w:val="24"/>
          <w:lang w:val="sr-Cyrl-RS"/>
        </w:rPr>
      </w:pPr>
      <w:r w:rsidRPr="001001FE">
        <w:rPr>
          <w:rFonts w:ascii="Times New Roman" w:eastAsia="Times New Roman" w:hAnsi="Times New Roman" w:cs="Times New Roman"/>
          <w:color w:val="000000"/>
          <w:sz w:val="24"/>
          <w:szCs w:val="24"/>
          <w:lang w:val="sr-Cyrl-RS"/>
        </w:rPr>
        <w:t xml:space="preserve">411 - Плате, додаци и накнаде запослених                              у износу од   262.692,83 дин. 412 - Социјални доприноси на терет послодавца                   у износу од     40.833,86 дин. </w:t>
      </w:r>
    </w:p>
    <w:p w:rsidR="00962A12" w:rsidRPr="001001FE" w:rsidRDefault="00962A12" w:rsidP="00962A12">
      <w:pPr>
        <w:spacing w:after="5" w:line="249" w:lineRule="auto"/>
        <w:ind w:left="-5" w:hanging="10"/>
        <w:rPr>
          <w:rFonts w:ascii="Times New Roman" w:eastAsia="Times New Roman" w:hAnsi="Times New Roman" w:cs="Times New Roman"/>
          <w:color w:val="000000"/>
          <w:sz w:val="24"/>
          <w:szCs w:val="24"/>
          <w:lang w:val="sr-Cyrl-RS"/>
        </w:rPr>
      </w:pPr>
      <w:r w:rsidRPr="001001FE">
        <w:rPr>
          <w:rFonts w:ascii="Times New Roman" w:eastAsia="Times New Roman" w:hAnsi="Times New Roman" w:cs="Times New Roman"/>
          <w:color w:val="000000"/>
          <w:sz w:val="24"/>
          <w:szCs w:val="24"/>
          <w:lang w:val="sr-Cyrl-RS"/>
        </w:rPr>
        <w:t xml:space="preserve">413 - Накнаде у натури                                                              у износу од     16.000,00 дин. 414 – Социјална давања запосленима                                      у износу од   208.306,96 дин. </w:t>
      </w:r>
    </w:p>
    <w:p w:rsidR="00962A12" w:rsidRPr="001001FE" w:rsidRDefault="00BA6036" w:rsidP="00EC2584">
      <w:pPr>
        <w:spacing w:after="5" w:line="249" w:lineRule="auto"/>
        <w:ind w:left="-5" w:hanging="10"/>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415 - </w:t>
      </w:r>
      <w:r w:rsidR="00962A12" w:rsidRPr="001001FE">
        <w:rPr>
          <w:rFonts w:ascii="Times New Roman" w:eastAsia="Times New Roman" w:hAnsi="Times New Roman" w:cs="Times New Roman"/>
          <w:color w:val="000000"/>
          <w:sz w:val="24"/>
          <w:szCs w:val="24"/>
          <w:lang w:val="sr-Cyrl-RS"/>
        </w:rPr>
        <w:t xml:space="preserve">Накнаде трошкова за запослене                                      </w:t>
      </w:r>
      <w:r w:rsidR="00EC2584" w:rsidRPr="001001FE">
        <w:rPr>
          <w:rFonts w:ascii="Times New Roman" w:eastAsia="Times New Roman" w:hAnsi="Times New Roman" w:cs="Times New Roman"/>
          <w:color w:val="000000"/>
          <w:sz w:val="24"/>
          <w:szCs w:val="24"/>
          <w:lang w:val="sr-Cyrl-RS"/>
        </w:rPr>
        <w:t xml:space="preserve">у износу од     90.275,53 дин. </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 xml:space="preserve">До одступања расхода у односу на планирана средства из буџета РС на наведеним апропријацијама дошло је услед одласка једног запосленог у старосну пензију. Средства планирана за исплату плата нису у потпуности потрошена јер упражњено радно место није попуњено у току 2024. године.  </w:t>
      </w:r>
    </w:p>
    <w:p w:rsidR="00962A12" w:rsidRPr="001001FE" w:rsidRDefault="00962A12" w:rsidP="00EC258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Одступања на економским класификацијама везаним за коришћење роба и услуга у смислу максималних промена апроприј</w:t>
      </w:r>
      <w:r w:rsidR="00EC2584" w:rsidRPr="001001FE">
        <w:rPr>
          <w:rFonts w:ascii="Times New Roman" w:eastAsia="Times New Roman" w:hAnsi="Times New Roman" w:cs="Times New Roman"/>
          <w:color w:val="000000"/>
          <w:sz w:val="24"/>
          <w:lang w:val="sr-Cyrl-RS"/>
        </w:rPr>
        <w:t xml:space="preserve">ација и неутрошених средстава: </w:t>
      </w:r>
    </w:p>
    <w:p w:rsidR="00962A12" w:rsidRPr="001001FE" w:rsidRDefault="00962A12" w:rsidP="00962A12">
      <w:pPr>
        <w:spacing w:after="5" w:line="249" w:lineRule="auto"/>
        <w:ind w:left="-5" w:hanging="10"/>
        <w:rPr>
          <w:rFonts w:ascii="Times New Roman" w:eastAsia="Times New Roman" w:hAnsi="Times New Roman" w:cs="Times New Roman"/>
          <w:color w:val="000000"/>
          <w:sz w:val="24"/>
          <w:szCs w:val="24"/>
          <w:lang w:val="sr-Cyrl-RS"/>
        </w:rPr>
      </w:pPr>
      <w:r w:rsidRPr="001001FE">
        <w:rPr>
          <w:rFonts w:ascii="Times New Roman" w:eastAsia="Times New Roman" w:hAnsi="Times New Roman" w:cs="Times New Roman"/>
          <w:color w:val="000000"/>
          <w:sz w:val="24"/>
          <w:szCs w:val="24"/>
          <w:lang w:val="sr-Cyrl-RS"/>
        </w:rPr>
        <w:t xml:space="preserve">421- Стални трошкови                                                             у износу од     950.914,74 дин. </w:t>
      </w:r>
    </w:p>
    <w:p w:rsidR="00962A12" w:rsidRPr="001001FE" w:rsidRDefault="00962A12" w:rsidP="00962A12">
      <w:pPr>
        <w:spacing w:after="0" w:line="238" w:lineRule="auto"/>
        <w:jc w:val="both"/>
        <w:rPr>
          <w:rFonts w:ascii="Times New Roman" w:eastAsia="Times New Roman" w:hAnsi="Times New Roman" w:cs="Times New Roman"/>
          <w:color w:val="000000"/>
          <w:sz w:val="24"/>
          <w:szCs w:val="24"/>
          <w:lang w:val="sr-Cyrl-RS"/>
        </w:rPr>
      </w:pPr>
      <w:r w:rsidRPr="001001FE">
        <w:rPr>
          <w:rFonts w:ascii="Times New Roman" w:eastAsia="Times New Roman" w:hAnsi="Times New Roman" w:cs="Times New Roman"/>
          <w:color w:val="000000"/>
          <w:sz w:val="24"/>
          <w:szCs w:val="24"/>
          <w:lang w:val="sr-Cyrl-RS"/>
        </w:rPr>
        <w:t xml:space="preserve">422– Трошкови путовања                                                    у износу од     130.000,00 дин.  423 – Услуге по уговору                                                             у износу од     501.601,53 дин. 425 – Текуће поправке и одржавање                                         у износу од     516.812,00 дин. </w:t>
      </w:r>
    </w:p>
    <w:p w:rsidR="00962A12" w:rsidRPr="001001FE" w:rsidRDefault="00962A12" w:rsidP="00EC2584">
      <w:pPr>
        <w:spacing w:after="5" w:line="249" w:lineRule="auto"/>
        <w:ind w:left="-5" w:firstLine="5"/>
        <w:jc w:val="both"/>
        <w:rPr>
          <w:rFonts w:ascii="Times New Roman" w:eastAsia="Times New Roman" w:hAnsi="Times New Roman" w:cs="Times New Roman"/>
          <w:color w:val="000000"/>
          <w:sz w:val="24"/>
          <w:szCs w:val="24"/>
          <w:lang w:val="sr-Cyrl-RS"/>
        </w:rPr>
      </w:pPr>
      <w:r w:rsidRPr="001001FE">
        <w:rPr>
          <w:rFonts w:ascii="Times New Roman" w:eastAsia="Times New Roman" w:hAnsi="Times New Roman" w:cs="Times New Roman"/>
          <w:color w:val="000000"/>
          <w:sz w:val="24"/>
          <w:szCs w:val="24"/>
          <w:lang w:val="sr-Cyrl-RS"/>
        </w:rPr>
        <w:t xml:space="preserve">426 – Материјал                                                                           у износу од   </w:t>
      </w:r>
      <w:r w:rsidR="00EC2584" w:rsidRPr="001001FE">
        <w:rPr>
          <w:rFonts w:ascii="Times New Roman" w:eastAsia="Times New Roman" w:hAnsi="Times New Roman" w:cs="Times New Roman"/>
          <w:color w:val="000000"/>
          <w:sz w:val="24"/>
          <w:szCs w:val="24"/>
          <w:lang w:val="sr-Cyrl-RS"/>
        </w:rPr>
        <w:t xml:space="preserve">  724.360,97 дин. </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Извршени расходи у односу на планирана средства из буџета РС на апропријацијама: </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421-Стални трошкови, 423-Услуге по уговору, 425-Текуће поправке и одржавање и 426-Материјал нису у потпуности реализовани због смањених активности округа и старости аутомобила јер трошкови поправке и одржавања превазилазе вредност аута, одступање сталних трошкова је у највећој мери због неблаговременог издавања е-фактуре Град Прокупље је на основу уговора о расподели трошкова коришћења пословних просторија које користи округ. На апропријацији 422- Трошкови путовања, одступања су се јавила јер није било много службених путовања у земљи и иностранству, из разлога што су путовања у земљи углавном била једнодневна где није било плаћања   дневница и смештаја. </w:t>
      </w:r>
    </w:p>
    <w:p w:rsidR="00962A12" w:rsidRPr="001001FE" w:rsidRDefault="00962A12" w:rsidP="00EC258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У оквиру планираних средстава за остале расходе и издатке за нефинансијску имовину, дошло је такође до одступања на економским класификација</w:t>
      </w:r>
      <w:r w:rsidR="002E4B99" w:rsidRPr="001001FE">
        <w:rPr>
          <w:rFonts w:ascii="Times New Roman" w:eastAsia="Times New Roman" w:hAnsi="Times New Roman" w:cs="Times New Roman"/>
          <w:color w:val="000000"/>
          <w:sz w:val="24"/>
          <w:lang w:val="sr-Cyrl-RS"/>
        </w:rPr>
        <w:t>ма.</w:t>
      </w:r>
    </w:p>
    <w:p w:rsidR="00962A12" w:rsidRPr="001001FE" w:rsidRDefault="00962A12" w:rsidP="00962A12">
      <w:pPr>
        <w:spacing w:after="5" w:line="249" w:lineRule="auto"/>
        <w:ind w:left="-5" w:hanging="10"/>
        <w:rPr>
          <w:rFonts w:ascii="Times New Roman" w:eastAsia="Times New Roman" w:hAnsi="Times New Roman" w:cs="Times New Roman"/>
          <w:color w:val="000000"/>
          <w:sz w:val="24"/>
          <w:szCs w:val="24"/>
          <w:lang w:val="sr-Cyrl-RS"/>
        </w:rPr>
      </w:pPr>
      <w:r w:rsidRPr="001001FE">
        <w:rPr>
          <w:rFonts w:ascii="Times New Roman" w:eastAsia="Times New Roman" w:hAnsi="Times New Roman" w:cs="Times New Roman"/>
          <w:color w:val="000000"/>
          <w:sz w:val="24"/>
          <w:szCs w:val="24"/>
          <w:lang w:val="sr-Cyrl-RS"/>
        </w:rPr>
        <w:t xml:space="preserve">483 – Новчане казне и пенали по решењу судова                  у износу од    367.873,91 дин. </w:t>
      </w:r>
    </w:p>
    <w:p w:rsidR="00962A12" w:rsidRPr="001001FE" w:rsidRDefault="00962A12" w:rsidP="00EC2584">
      <w:pPr>
        <w:spacing w:after="5" w:line="249" w:lineRule="auto"/>
        <w:ind w:left="-5" w:hanging="10"/>
        <w:rPr>
          <w:rFonts w:ascii="Times New Roman" w:eastAsia="Times New Roman" w:hAnsi="Times New Roman" w:cs="Times New Roman"/>
          <w:color w:val="000000"/>
          <w:sz w:val="24"/>
          <w:szCs w:val="24"/>
          <w:lang w:val="sr-Cyrl-RS"/>
        </w:rPr>
      </w:pPr>
      <w:r w:rsidRPr="001001FE">
        <w:rPr>
          <w:rFonts w:ascii="Times New Roman" w:eastAsia="Times New Roman" w:hAnsi="Times New Roman" w:cs="Times New Roman"/>
          <w:color w:val="000000"/>
          <w:sz w:val="24"/>
          <w:szCs w:val="24"/>
          <w:lang w:val="sr-Cyrl-RS"/>
        </w:rPr>
        <w:t xml:space="preserve">512 – Машине и опрема                                                             </w:t>
      </w:r>
      <w:r w:rsidR="00EC2584" w:rsidRPr="001001FE">
        <w:rPr>
          <w:rFonts w:ascii="Times New Roman" w:eastAsia="Times New Roman" w:hAnsi="Times New Roman" w:cs="Times New Roman"/>
          <w:color w:val="000000"/>
          <w:sz w:val="24"/>
          <w:szCs w:val="24"/>
          <w:lang w:val="sr-Cyrl-RS"/>
        </w:rPr>
        <w:t xml:space="preserve">у износу од     38.000,00 дин. </w:t>
      </w:r>
    </w:p>
    <w:p w:rsidR="00962A12" w:rsidRPr="001001FE" w:rsidRDefault="00962A12" w:rsidP="00EC258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Динамика извршења планираних средстава на економској класификацији 483 - Новчане казне и пенали по решењу судова последица је извршења односно неизвршења вишегодишњих судских пресуда са запосленим Велимиром Зечевићем. С обзиром да је Државно правобранилаштво у Нишу уложило жалбе на већи број пресуда што је условило понављање поступака, не може се са прецизношћу знати када ће исти поступци бити окончани и изв</w:t>
      </w:r>
      <w:r w:rsidR="005B4CA0">
        <w:rPr>
          <w:rFonts w:ascii="Times New Roman" w:eastAsia="Times New Roman" w:hAnsi="Times New Roman" w:cs="Times New Roman"/>
          <w:color w:val="000000"/>
          <w:sz w:val="24"/>
          <w:lang w:val="sr-Cyrl-RS"/>
        </w:rPr>
        <w:t>ршени.</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Стручни и оперативни послови у Топличком управном округу у 2024. години нису се одвијали планираном динамиком. Током наведене године остварено је укупно 83,69% средстава у односу на средства планирана буџетом односно 16,31% неискоришћених средстава. Напомињемо да су расходи за запослене остварени у износу од 90%, расходи везани за коришћење услуга и роба и издаци за нефинансијску имовину у износу од 63,15% а остали расходи који се односе на новчане казне и п</w:t>
      </w:r>
      <w:r w:rsidR="00620FF4" w:rsidRPr="001001FE">
        <w:rPr>
          <w:rFonts w:ascii="Times New Roman" w:eastAsia="Times New Roman" w:hAnsi="Times New Roman" w:cs="Times New Roman"/>
          <w:color w:val="000000"/>
          <w:sz w:val="24"/>
          <w:lang w:val="sr-Cyrl-RS"/>
        </w:rPr>
        <w:t>енале по решењу судова 92,62%.</w:t>
      </w:r>
    </w:p>
    <w:p w:rsidR="00962A12" w:rsidRPr="001001FE" w:rsidRDefault="00962A12" w:rsidP="00962A12">
      <w:pPr>
        <w:spacing w:after="5" w:line="249" w:lineRule="auto"/>
        <w:ind w:left="-5" w:hanging="10"/>
        <w:jc w:val="both"/>
        <w:rPr>
          <w:rFonts w:ascii="Times New Roman" w:eastAsia="Times New Roman" w:hAnsi="Times New Roman" w:cs="Times New Roman"/>
          <w:color w:val="000000"/>
          <w:sz w:val="23"/>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61 РЕПУБЛИЧКА ДИРЕКЦИЈА ЗА РОБНЕ РЕЗЕРВЕ</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2401 - Управљање робним резервама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490 - Економски послови </w:t>
      </w:r>
      <w:proofErr w:type="spellStart"/>
      <w:r w:rsidRPr="001001FE">
        <w:rPr>
          <w:rFonts w:ascii="Times New Roman" w:hAnsi="Times New Roman" w:cs="Times New Roman"/>
          <w:b/>
          <w:sz w:val="24"/>
          <w:szCs w:val="24"/>
          <w:lang w:val="sr-Cyrl-RS"/>
        </w:rPr>
        <w:t>некласификовани</w:t>
      </w:r>
      <w:proofErr w:type="spellEnd"/>
      <w:r w:rsidRPr="001001FE">
        <w:rPr>
          <w:rFonts w:ascii="Times New Roman" w:hAnsi="Times New Roman" w:cs="Times New Roman"/>
          <w:b/>
          <w:sz w:val="24"/>
          <w:szCs w:val="24"/>
          <w:lang w:val="sr-Cyrl-RS"/>
        </w:rPr>
        <w:t xml:space="preserve"> на другом месту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0002 - Образовање, обнављање, смештај и чување робних резерви</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 xml:space="preserve">У оквиру ове програмске активности остварени су расходи у износу од 9.591.793.453,87 динара или 97,67% у односу на средства одобрена буџетом. Већа одступања у односу на средства одобрена буџетом су: </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У оквиру економске класификације 4232 - Компјутерске услуге, реализација утрошених средстава је мања за 30,92% него што је финансијским планом предвиђено, с обзиром да се нису стекли услови за планирано иновирање софтвера за планирање и буџетирање, </w:t>
      </w:r>
      <w:proofErr w:type="spellStart"/>
      <w:r w:rsidRPr="001001FE">
        <w:rPr>
          <w:rFonts w:ascii="Times New Roman" w:eastAsia="Times New Roman" w:hAnsi="Times New Roman" w:cs="Times New Roman"/>
          <w:color w:val="000000"/>
          <w:sz w:val="24"/>
          <w:lang w:val="sr-Cyrl-RS"/>
        </w:rPr>
        <w:t>робноматеријално</w:t>
      </w:r>
      <w:proofErr w:type="spellEnd"/>
      <w:r w:rsidRPr="001001FE">
        <w:rPr>
          <w:rFonts w:ascii="Times New Roman" w:eastAsia="Times New Roman" w:hAnsi="Times New Roman" w:cs="Times New Roman"/>
          <w:color w:val="000000"/>
          <w:sz w:val="24"/>
          <w:lang w:val="sr-Cyrl-RS"/>
        </w:rPr>
        <w:t xml:space="preserve"> пословање, основна средства, финансијско и рачуноводствено пословање и кадровско пословање. </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 У оквиру економске класификације 4249 - Остале специјализоване услуге, реализација утрошених средстава је мања за 48,85% него што је финансијским планом предвиђено. До одступања је дошло, јер </w:t>
      </w:r>
      <w:proofErr w:type="spellStart"/>
      <w:r w:rsidRPr="001001FE">
        <w:rPr>
          <w:rFonts w:ascii="Times New Roman" w:eastAsia="Times New Roman" w:hAnsi="Times New Roman" w:cs="Times New Roman"/>
          <w:color w:val="000000"/>
          <w:sz w:val="24"/>
          <w:lang w:val="sr-Cyrl-RS"/>
        </w:rPr>
        <w:t>je</w:t>
      </w:r>
      <w:proofErr w:type="spellEnd"/>
      <w:r w:rsidRPr="001001FE">
        <w:rPr>
          <w:rFonts w:ascii="Times New Roman" w:eastAsia="Times New Roman" w:hAnsi="Times New Roman" w:cs="Times New Roman"/>
          <w:color w:val="000000"/>
          <w:sz w:val="24"/>
          <w:lang w:val="sr-Cyrl-RS"/>
        </w:rPr>
        <w:t xml:space="preserve"> услуга </w:t>
      </w:r>
      <w:proofErr w:type="spellStart"/>
      <w:r w:rsidRPr="001001FE">
        <w:rPr>
          <w:rFonts w:ascii="Times New Roman" w:eastAsia="Times New Roman" w:hAnsi="Times New Roman" w:cs="Times New Roman"/>
          <w:color w:val="000000"/>
          <w:sz w:val="24"/>
          <w:lang w:val="sr-Cyrl-RS"/>
        </w:rPr>
        <w:t>фумигације</w:t>
      </w:r>
      <w:proofErr w:type="spellEnd"/>
      <w:r w:rsidRPr="001001FE">
        <w:rPr>
          <w:rFonts w:ascii="Times New Roman" w:eastAsia="Times New Roman" w:hAnsi="Times New Roman" w:cs="Times New Roman"/>
          <w:color w:val="000000"/>
          <w:sz w:val="24"/>
          <w:lang w:val="sr-Cyrl-RS"/>
        </w:rPr>
        <w:t xml:space="preserve"> меркантилне пшенице сезонски посао и врши се по потреби, а и због смањеног нивоа залиха пшенице, потрошено је мање средстава за услугу </w:t>
      </w:r>
      <w:proofErr w:type="spellStart"/>
      <w:r w:rsidRPr="001001FE">
        <w:rPr>
          <w:rFonts w:ascii="Times New Roman" w:eastAsia="Times New Roman" w:hAnsi="Times New Roman" w:cs="Times New Roman"/>
          <w:color w:val="000000"/>
          <w:sz w:val="24"/>
          <w:lang w:val="sr-Cyrl-RS"/>
        </w:rPr>
        <w:t>фумигације</w:t>
      </w:r>
      <w:proofErr w:type="spellEnd"/>
      <w:r w:rsidRPr="001001FE">
        <w:rPr>
          <w:rFonts w:ascii="Times New Roman" w:eastAsia="Times New Roman" w:hAnsi="Times New Roman" w:cs="Times New Roman"/>
          <w:color w:val="000000"/>
          <w:sz w:val="24"/>
          <w:lang w:val="sr-Cyrl-RS"/>
        </w:rPr>
        <w:t xml:space="preserve">. Осим наведеног, нису се стекли услови за реализацију услуге миграције података из ранијих ЕРП решења. </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У оквиру економске класификације 4264 - Материјал за саобраћај, реализација утрошених средстава је мања за 28,54% него што је финансијским планом предвиђено. Наведена средства планирана су у складу са Централизованом јавном набавком и Одлуком, коју је донела Управа за заједничке послове државних органа. </w:t>
      </w:r>
    </w:p>
    <w:p w:rsidR="00962A12" w:rsidRPr="001001FE" w:rsidRDefault="00962A12" w:rsidP="00620FF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У оквиру економске класификације 5114 - Пројектно планирање, реализација утрошених средстава је мања за 39,14% него што је </w:t>
      </w:r>
      <w:proofErr w:type="spellStart"/>
      <w:r w:rsidRPr="001001FE">
        <w:rPr>
          <w:rFonts w:ascii="Times New Roman" w:eastAsia="Times New Roman" w:hAnsi="Times New Roman" w:cs="Times New Roman"/>
          <w:color w:val="000000"/>
          <w:sz w:val="24"/>
          <w:lang w:val="sr-Cyrl-RS"/>
        </w:rPr>
        <w:t>финансијким</w:t>
      </w:r>
      <w:proofErr w:type="spellEnd"/>
      <w:r w:rsidRPr="001001FE">
        <w:rPr>
          <w:rFonts w:ascii="Times New Roman" w:eastAsia="Times New Roman" w:hAnsi="Times New Roman" w:cs="Times New Roman"/>
          <w:color w:val="000000"/>
          <w:sz w:val="24"/>
          <w:lang w:val="sr-Cyrl-RS"/>
        </w:rPr>
        <w:t xml:space="preserve"> планом предвиђено. Ребалансом буџета за 2024.годину одобрена су средства на трећем нивоу апропријације 511-Зграде и грађевински објекти. Комплетна реализација добијених средстава је извршена на економској класификацији 5113-Капитално одржавање зграда и објеката. </w:t>
      </w:r>
    </w:p>
    <w:p w:rsidR="00962A12" w:rsidRPr="001001FE" w:rsidRDefault="00962A12" w:rsidP="00620FF4">
      <w:pPr>
        <w:spacing w:after="0"/>
        <w:ind w:firstLine="708"/>
        <w:jc w:val="both"/>
        <w:rPr>
          <w:rFonts w:ascii="Times New Roman" w:eastAsia="Times New Roman" w:hAnsi="Times New Roman" w:cs="Times New Roman"/>
          <w:b/>
          <w:color w:val="000000"/>
          <w:sz w:val="24"/>
          <w:lang w:val="sr-Cyrl-RS"/>
        </w:rPr>
      </w:pPr>
      <w:r w:rsidRPr="001001FE">
        <w:rPr>
          <w:rFonts w:ascii="Times New Roman" w:eastAsia="Times New Roman" w:hAnsi="Times New Roman" w:cs="Times New Roman"/>
          <w:color w:val="000000"/>
          <w:sz w:val="24"/>
          <w:lang w:val="sr-Cyrl-RS"/>
        </w:rPr>
        <w:t xml:space="preserve">У оквиру економске класификације 5122 - Административна опрема, реализација утрошених средстава је мања за 43,95% него што је финансијским планом предвиђено, с обзиром да се нису стекли услови за реализацију набавке канцеларијског намештаја. Такође, није вршена набавка рачунарске опреме, већ је извршено изнајмљивање опреме, </w:t>
      </w:r>
      <w:r w:rsidRPr="001001FE">
        <w:rPr>
          <w:rFonts w:ascii="Times New Roman" w:eastAsia="Times New Roman" w:hAnsi="Times New Roman" w:cs="Times New Roman"/>
          <w:b/>
          <w:color w:val="000000"/>
          <w:sz w:val="24"/>
          <w:lang w:val="sr-Cyrl-RS"/>
        </w:rPr>
        <w:t xml:space="preserve">које се реализује са друге економске </w:t>
      </w:r>
      <w:proofErr w:type="spellStart"/>
      <w:r w:rsidRPr="001001FE">
        <w:rPr>
          <w:rFonts w:ascii="Times New Roman" w:eastAsia="Times New Roman" w:hAnsi="Times New Roman" w:cs="Times New Roman"/>
          <w:b/>
          <w:color w:val="000000"/>
          <w:sz w:val="24"/>
          <w:lang w:val="sr-Cyrl-RS"/>
        </w:rPr>
        <w:t>класифиације</w:t>
      </w:r>
      <w:proofErr w:type="spellEnd"/>
      <w:r w:rsidRPr="001001FE">
        <w:rPr>
          <w:rFonts w:ascii="Times New Roman" w:eastAsia="Times New Roman" w:hAnsi="Times New Roman" w:cs="Times New Roman"/>
          <w:b/>
          <w:color w:val="000000"/>
          <w:sz w:val="24"/>
          <w:lang w:val="sr-Cyrl-RS"/>
        </w:rPr>
        <w:t xml:space="preserve">. </w:t>
      </w:r>
    </w:p>
    <w:p w:rsidR="00962A12" w:rsidRPr="001001FE" w:rsidRDefault="00962A12" w:rsidP="001E51A0">
      <w:pPr>
        <w:spacing w:after="0"/>
        <w:jc w:val="both"/>
        <w:rPr>
          <w:rFonts w:ascii="Times New Roman" w:eastAsia="Times New Roman" w:hAnsi="Times New Roman" w:cs="Times New Roman"/>
          <w:b/>
          <w:color w:val="000000"/>
          <w:sz w:val="24"/>
          <w:lang w:val="sr-Cyrl-RS"/>
        </w:rPr>
      </w:pPr>
    </w:p>
    <w:p w:rsidR="00962A12" w:rsidRPr="001001FE" w:rsidRDefault="00962A12" w:rsidP="00EC2584">
      <w:pPr>
        <w:jc w:val="both"/>
        <w:rPr>
          <w:rFonts w:ascii="Times New Roman" w:hAnsi="Times New Roman" w:cs="Times New Roman"/>
          <w:b/>
          <w:sz w:val="24"/>
          <w:szCs w:val="24"/>
          <w:lang w:val="sr-Cyrl-RS"/>
        </w:rPr>
      </w:pPr>
      <w:r w:rsidRPr="001001FE">
        <w:rPr>
          <w:rFonts w:ascii="Times New Roman" w:eastAsia="Times New Roman" w:hAnsi="Times New Roman" w:cs="Times New Roman"/>
          <w:b/>
          <w:color w:val="000000"/>
          <w:sz w:val="24"/>
          <w:lang w:val="sr-Cyrl-RS"/>
        </w:rPr>
        <w:t>Програмска</w:t>
      </w:r>
      <w:r w:rsidRPr="001001FE">
        <w:rPr>
          <w:rFonts w:ascii="Times New Roman" w:hAnsi="Times New Roman" w:cs="Times New Roman"/>
          <w:b/>
          <w:sz w:val="24"/>
          <w:szCs w:val="24"/>
          <w:lang w:val="sr-Cyrl-RS"/>
        </w:rPr>
        <w:t xml:space="preserve"> активност 0003 - Складиштење обавезних резерви нафте и деривата нафте</w:t>
      </w:r>
    </w:p>
    <w:p w:rsidR="00962A12" w:rsidRPr="001001FE" w:rsidRDefault="00962A12" w:rsidP="00EC2584">
      <w:pPr>
        <w:ind w:firstLine="708"/>
        <w:jc w:val="both"/>
        <w:rPr>
          <w:rFonts w:ascii="Times New Roman" w:eastAsia="Times New Roman" w:hAnsi="Times New Roman" w:cs="Times New Roman"/>
          <w:color w:val="000000"/>
          <w:sz w:val="24"/>
          <w:lang w:val="sr-Cyrl-RS"/>
        </w:rPr>
      </w:pPr>
      <w:r w:rsidRPr="001001FE">
        <w:rPr>
          <w:rFonts w:ascii="Times New Roman" w:hAnsi="Times New Roman" w:cs="Times New Roman"/>
          <w:sz w:val="24"/>
          <w:szCs w:val="24"/>
          <w:lang w:val="sr-Cyrl-RS"/>
        </w:rPr>
        <w:t>У</w:t>
      </w:r>
      <w:r w:rsidRPr="001001FE">
        <w:rPr>
          <w:rFonts w:ascii="Times New Roman" w:eastAsia="Times New Roman" w:hAnsi="Times New Roman" w:cs="Times New Roman"/>
          <w:color w:val="000000"/>
          <w:sz w:val="24"/>
          <w:lang w:val="sr-Cyrl-RS"/>
        </w:rPr>
        <w:t xml:space="preserve"> оквиру ове програмске активности остварени су расходи у износу од </w:t>
      </w:r>
      <w:r w:rsidR="005B4CA0">
        <w:rPr>
          <w:rFonts w:ascii="Times New Roman" w:eastAsia="Times New Roman" w:hAnsi="Times New Roman" w:cs="Times New Roman"/>
          <w:color w:val="000000"/>
          <w:sz w:val="24"/>
          <w:lang w:val="sr-Cyrl-RS"/>
        </w:rPr>
        <w:t>216.774.610,18 динара или 88,73</w:t>
      </w:r>
      <w:r w:rsidRPr="001001FE">
        <w:rPr>
          <w:rFonts w:ascii="Times New Roman" w:eastAsia="Times New Roman" w:hAnsi="Times New Roman" w:cs="Times New Roman"/>
          <w:color w:val="000000"/>
          <w:sz w:val="24"/>
          <w:lang w:val="sr-Cyrl-RS"/>
        </w:rPr>
        <w:t xml:space="preserve">% у односу на средства одобрена буџетом. Већа одступања у односу на средства одобрена буџетом су: </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У оквиру економске класификације 5211 - Робне резерве, реализација утрошених средстава је мања за 55,26% него што је финансијским планом предвиђено. У моменту планирања средстава за буџет за 2024.годину није се могло са сигурношћу утврдити колики ће бити </w:t>
      </w:r>
      <w:proofErr w:type="spellStart"/>
      <w:r w:rsidRPr="001001FE">
        <w:rPr>
          <w:rFonts w:ascii="Times New Roman" w:eastAsia="Times New Roman" w:hAnsi="Times New Roman" w:cs="Times New Roman"/>
          <w:color w:val="000000"/>
          <w:sz w:val="24"/>
          <w:lang w:val="sr-Cyrl-RS"/>
        </w:rPr>
        <w:t>евапоративни</w:t>
      </w:r>
      <w:proofErr w:type="spellEnd"/>
      <w:r w:rsidRPr="001001FE">
        <w:rPr>
          <w:rFonts w:ascii="Times New Roman" w:eastAsia="Times New Roman" w:hAnsi="Times New Roman" w:cs="Times New Roman"/>
          <w:color w:val="000000"/>
          <w:sz w:val="24"/>
          <w:lang w:val="sr-Cyrl-RS"/>
        </w:rPr>
        <w:t xml:space="preserve"> губици на крају 2024. године. Пошто се по Закону о робним резервама, обавезне резерве морају одржавати на истом нивоу, ова економска класификација мора да се планира у оном износу, у којем се могу надокнадити потенција</w:t>
      </w:r>
      <w:r w:rsidR="00991773" w:rsidRPr="001001FE">
        <w:rPr>
          <w:rFonts w:ascii="Times New Roman" w:eastAsia="Times New Roman" w:hAnsi="Times New Roman" w:cs="Times New Roman"/>
          <w:color w:val="000000"/>
          <w:sz w:val="24"/>
          <w:lang w:val="sr-Cyrl-RS"/>
        </w:rPr>
        <w:t xml:space="preserve">лни велики </w:t>
      </w:r>
      <w:proofErr w:type="spellStart"/>
      <w:r w:rsidR="00991773" w:rsidRPr="001001FE">
        <w:rPr>
          <w:rFonts w:ascii="Times New Roman" w:eastAsia="Times New Roman" w:hAnsi="Times New Roman" w:cs="Times New Roman"/>
          <w:color w:val="000000"/>
          <w:sz w:val="24"/>
          <w:lang w:val="sr-Cyrl-RS"/>
        </w:rPr>
        <w:t>евапоративни</w:t>
      </w:r>
      <w:proofErr w:type="spellEnd"/>
      <w:r w:rsidR="00991773" w:rsidRPr="001001FE">
        <w:rPr>
          <w:rFonts w:ascii="Times New Roman" w:eastAsia="Times New Roman" w:hAnsi="Times New Roman" w:cs="Times New Roman"/>
          <w:color w:val="000000"/>
          <w:sz w:val="24"/>
          <w:lang w:val="sr-Cyrl-RS"/>
        </w:rPr>
        <w:t xml:space="preserve"> губици.</w:t>
      </w:r>
    </w:p>
    <w:p w:rsidR="00962A12" w:rsidRPr="001001FE" w:rsidRDefault="00962A12" w:rsidP="00EC2584">
      <w:pPr>
        <w:jc w:val="both"/>
        <w:rPr>
          <w:rFonts w:ascii="Times New Roman" w:eastAsia="Times New Roman" w:hAnsi="Times New Roman" w:cs="Times New Roman"/>
          <w:color w:val="000000"/>
          <w:sz w:val="24"/>
          <w:lang w:val="sr-Cyrl-RS" w:eastAsia="sr-Latn-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62 ЦЕНТАР ЗА ИСТРАЖИВАЊЕ НЕСРЕЋА У САОБРАЋАЈУ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0701 – Уређење и надзор у области саобраћаја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lastRenderedPageBreak/>
        <w:t xml:space="preserve">Функција 160 – Опште јавне услуге </w:t>
      </w:r>
      <w:proofErr w:type="spellStart"/>
      <w:r w:rsidRPr="001001FE">
        <w:rPr>
          <w:rFonts w:ascii="Times New Roman" w:hAnsi="Times New Roman" w:cs="Times New Roman"/>
          <w:b/>
          <w:sz w:val="24"/>
          <w:szCs w:val="24"/>
          <w:lang w:val="sr-Cyrl-RS"/>
        </w:rPr>
        <w:t>некласификоване</w:t>
      </w:r>
      <w:proofErr w:type="spellEnd"/>
      <w:r w:rsidRPr="001001FE">
        <w:rPr>
          <w:rFonts w:ascii="Times New Roman" w:hAnsi="Times New Roman" w:cs="Times New Roman"/>
          <w:b/>
          <w:sz w:val="24"/>
          <w:szCs w:val="24"/>
          <w:lang w:val="sr-Cyrl-RS"/>
        </w:rPr>
        <w:t xml:space="preserve"> на другом месту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0011 - Стручни послови организовања и спровођења истраживања несрећа у ваздушном, железничком и </w:t>
      </w:r>
      <w:proofErr w:type="spellStart"/>
      <w:r w:rsidRPr="001001FE">
        <w:rPr>
          <w:rFonts w:ascii="Times New Roman" w:hAnsi="Times New Roman" w:cs="Times New Roman"/>
          <w:b/>
          <w:sz w:val="24"/>
          <w:szCs w:val="24"/>
          <w:lang w:val="sr-Cyrl-RS"/>
        </w:rPr>
        <w:t>водном</w:t>
      </w:r>
      <w:proofErr w:type="spellEnd"/>
      <w:r w:rsidRPr="001001FE">
        <w:rPr>
          <w:rFonts w:ascii="Times New Roman" w:hAnsi="Times New Roman" w:cs="Times New Roman"/>
          <w:b/>
          <w:sz w:val="24"/>
          <w:szCs w:val="24"/>
          <w:lang w:val="sr-Cyrl-RS"/>
        </w:rPr>
        <w:t xml:space="preserve"> саобраћају</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У оквиру Раздела 62, за извор финансирања 01, извршени су расходи од 80,28% у односу на планирана средства из буџета Републике Србије.</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на којима је минимални ниво одступања, у односу на планирану реализацију средстава буџета је на следећим економским класификацијама:</w:t>
      </w:r>
    </w:p>
    <w:p w:rsidR="00962A12" w:rsidRPr="001001FE" w:rsidRDefault="00962A12" w:rsidP="00962A12">
      <w:pPr>
        <w:spacing w:after="14" w:line="241" w:lineRule="auto"/>
        <w:ind w:right="14"/>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411 - Плате, додаци, и накнаде запослених - 93,81%;</w:t>
      </w:r>
    </w:p>
    <w:p w:rsidR="00962A12" w:rsidRPr="001001FE" w:rsidRDefault="00962A12" w:rsidP="00962A12">
      <w:pPr>
        <w:spacing w:after="14" w:line="241" w:lineRule="auto"/>
        <w:ind w:right="14"/>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412 - Социјални доприноси на терет послодавца - 93,81%;-Апропријација 416 - Награде запосленима и остали посебни расходи - 88,68% Апропријација 424 - Специјализоване услуге - 95,89%;</w:t>
      </w:r>
    </w:p>
    <w:p w:rsidR="00962A12" w:rsidRPr="001001FE" w:rsidRDefault="00962A12" w:rsidP="00962A12">
      <w:pPr>
        <w:spacing w:after="14" w:line="241" w:lineRule="auto"/>
        <w:ind w:right="14"/>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Апропријација 485 - Накнада штете за повреде или штету нанету од стране државних органа - 98,43%.</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на којима је већи ниво одступања планираних од реализованих средстава буџета су:</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Извршени расходи на апропријацији 414 - Социјална давања запосленим, износе 62,35% у односу на планирана средства из буџета Републике Србије, јер није било ситуација у којима се плаћање врши са овог конта.</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Извршени расходи на апропријацији 415 - </w:t>
      </w:r>
      <w:proofErr w:type="spellStart"/>
      <w:r w:rsidRPr="001001FE">
        <w:rPr>
          <w:rFonts w:ascii="Times New Roman" w:eastAsia="Times New Roman" w:hAnsi="Times New Roman" w:cs="Times New Roman"/>
          <w:color w:val="000000"/>
          <w:sz w:val="24"/>
          <w:lang w:val="sr-Cyrl-RS"/>
        </w:rPr>
        <w:t>Наканада</w:t>
      </w:r>
      <w:proofErr w:type="spellEnd"/>
      <w:r w:rsidRPr="001001FE">
        <w:rPr>
          <w:rFonts w:ascii="Times New Roman" w:eastAsia="Times New Roman" w:hAnsi="Times New Roman" w:cs="Times New Roman"/>
          <w:color w:val="000000"/>
          <w:sz w:val="24"/>
          <w:lang w:val="sr-Cyrl-RS"/>
        </w:rPr>
        <w:t xml:space="preserve"> трошкова за запослене, су 76,25% у односу на планирана средства. Разлог одступања је смањење цене месечних карата у јавном градском превозу од маја 2023. године.</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Извршени расходи на апропријацији 421 - Стални трошкови, износи 80,37% у односу на планирана средства буџета. Одступања на овој </w:t>
      </w:r>
      <w:proofErr w:type="spellStart"/>
      <w:r w:rsidRPr="001001FE">
        <w:rPr>
          <w:rFonts w:ascii="Times New Roman" w:eastAsia="Times New Roman" w:hAnsi="Times New Roman" w:cs="Times New Roman"/>
          <w:color w:val="000000"/>
          <w:sz w:val="24"/>
          <w:lang w:val="sr-Cyrl-RS"/>
        </w:rPr>
        <w:t>апропијацији</w:t>
      </w:r>
      <w:proofErr w:type="spellEnd"/>
      <w:r w:rsidRPr="001001FE">
        <w:rPr>
          <w:rFonts w:ascii="Times New Roman" w:eastAsia="Times New Roman" w:hAnsi="Times New Roman" w:cs="Times New Roman"/>
          <w:color w:val="000000"/>
          <w:sz w:val="24"/>
          <w:lang w:val="sr-Cyrl-RS"/>
        </w:rPr>
        <w:t xml:space="preserve"> највише се односе на услуге комуникације, имајући у виду да Центар због специфичне делатности и потребе сталне приправности има дежурне телефоне који су доступни 24/7, те се због наведених разлога средства за ове намене планирају у већем износу. Такође, Центар је дужан да услуге чишћења набавља путем централизованих јавних набавки које спроводи Управа за заједничке послове републичких органа, у складу са Уредбом о организацији и начину обављања послова централизованих јавних набавки на републичком нивоу. Због високе цене наведене услуге Центар није имао довољно средстава да закључи уговор.</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Извршени расходи на апропријацији 422 - Трошкови путовања, износе 44,62% у односу на планирана средства из буџета Републике Србије. С обзиром да се Центар за истраживање несрећа у саобраћају бави специфичном делатношћу која се односи на вршење увиђаја на лицу места, на овој апропријацији неопходно је планирати средства у већем износу, имајући у виду да није могуће предвидети број несрећа и излазака на терен. Како у 2024. години није било великог броја несрећа, самим тим и вршења увиђаја у земљи, извршење је у нижем проценту од планираног. Што се тиче службених путовања у иностранство већину трошкова (дневнице, смештај, превоз) сносиле су међународне организације.</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Извршени расходи на апропријацији 423 - Услуге по уговору, износе 75,14%. Средства на овој апропријацији претежно су намењена за потребе ангажовања чланова радних група које се образују за сваку несрећу посебно. С обзиром да у протеклој години није било великог броја несрећа извршење је мање од планираног. Имајући у виду да није могуће предвидети број несрећа у години, неопходно је и у наредном периоду, планирати средства на овој апропријацији.</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 xml:space="preserve">Извршени расходи на апропријацији 425 - Текуће поправке и одржавање, износе 14,75% у односу на планирана средства из буџета Републике Србије. Центар је био </w:t>
      </w:r>
      <w:proofErr w:type="spellStart"/>
      <w:r w:rsidRPr="001001FE">
        <w:rPr>
          <w:rFonts w:ascii="Times New Roman" w:eastAsia="Times New Roman" w:hAnsi="Times New Roman" w:cs="Times New Roman"/>
          <w:color w:val="000000"/>
          <w:sz w:val="24"/>
          <w:lang w:val="sr-Cyrl-RS"/>
        </w:rPr>
        <w:t>закупщ</w:t>
      </w:r>
      <w:proofErr w:type="spellEnd"/>
      <w:r w:rsidRPr="001001FE">
        <w:rPr>
          <w:rFonts w:ascii="Times New Roman" w:eastAsia="Times New Roman" w:hAnsi="Times New Roman" w:cs="Times New Roman"/>
          <w:color w:val="000000"/>
          <w:sz w:val="24"/>
          <w:lang w:val="sr-Cyrl-RS"/>
        </w:rPr>
        <w:t xml:space="preserve"> пословних просторија код </w:t>
      </w:r>
      <w:proofErr w:type="spellStart"/>
      <w:r w:rsidRPr="001001FE">
        <w:rPr>
          <w:rFonts w:ascii="Times New Roman" w:eastAsia="Times New Roman" w:hAnsi="Times New Roman" w:cs="Times New Roman"/>
          <w:color w:val="000000"/>
          <w:sz w:val="24"/>
          <w:lang w:val="sr-Cyrl-RS"/>
        </w:rPr>
        <w:t>закуподавца</w:t>
      </w:r>
      <w:proofErr w:type="spellEnd"/>
      <w:r w:rsidRPr="001001FE">
        <w:rPr>
          <w:rFonts w:ascii="Times New Roman" w:eastAsia="Times New Roman" w:hAnsi="Times New Roman" w:cs="Times New Roman"/>
          <w:color w:val="000000"/>
          <w:sz w:val="24"/>
          <w:lang w:val="sr-Cyrl-RS"/>
        </w:rPr>
        <w:t xml:space="preserve"> „ДИПОС” </w:t>
      </w:r>
      <w:proofErr w:type="spellStart"/>
      <w:r w:rsidRPr="001001FE">
        <w:rPr>
          <w:rFonts w:ascii="Times New Roman" w:eastAsia="Times New Roman" w:hAnsi="Times New Roman" w:cs="Times New Roman"/>
          <w:color w:val="000000"/>
          <w:sz w:val="24"/>
          <w:lang w:val="sr-Cyrl-RS"/>
        </w:rPr>
        <w:t>доо</w:t>
      </w:r>
      <w:proofErr w:type="spellEnd"/>
      <w:r w:rsidRPr="001001FE">
        <w:rPr>
          <w:rFonts w:ascii="Times New Roman" w:eastAsia="Times New Roman" w:hAnsi="Times New Roman" w:cs="Times New Roman"/>
          <w:color w:val="000000"/>
          <w:sz w:val="24"/>
          <w:lang w:val="sr-Cyrl-RS"/>
        </w:rPr>
        <w:t xml:space="preserve">, а како је дошло до раскида уговора од стране </w:t>
      </w:r>
      <w:proofErr w:type="spellStart"/>
      <w:r w:rsidRPr="001001FE">
        <w:rPr>
          <w:rFonts w:ascii="Times New Roman" w:eastAsia="Times New Roman" w:hAnsi="Times New Roman" w:cs="Times New Roman"/>
          <w:color w:val="000000"/>
          <w:sz w:val="24"/>
          <w:lang w:val="sr-Cyrl-RS"/>
        </w:rPr>
        <w:t>закуподавца</w:t>
      </w:r>
      <w:proofErr w:type="spellEnd"/>
      <w:r w:rsidRPr="001001FE">
        <w:rPr>
          <w:rFonts w:ascii="Times New Roman" w:eastAsia="Times New Roman" w:hAnsi="Times New Roman" w:cs="Times New Roman"/>
          <w:color w:val="000000"/>
          <w:sz w:val="24"/>
          <w:lang w:val="sr-Cyrl-RS"/>
        </w:rPr>
        <w:t xml:space="preserve"> планирана средства за одржавање нису утрошена.</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Извршени расходи на апропријацији 426 - Материјал износе 58,49% у односу на планирана средства буџета Републике Србије. Будући да у 2024. години није било великог броја несрећа, самим тим и увиђаја, дошло је и до смањене потрошње горива за службена возила Центра и одступања у проценту извршења у односу на планирано.</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Извршени расходи на апропријацији 482 - Порези, обавезне таксе и пенали износи 33,07% у односу на планирана средства. Разлог одступања на овој апропријацији је из разлога што је део средстава предвиђен за евентуалне захтеве за заштиту права понуђача у поступцима јавних набавки. Како није било захтева понуђача планирана средства су остала неутрошена.</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Извршени расходи на апропријацији 512 - Машине и опрема, износе 57,00% у односу на планирана средства у буџету Републике Србије. Центар је планирао набавку канцеларијског намештаја у другој половини 2024. године, али како је дошло до прекида уговорног односа са </w:t>
      </w:r>
      <w:proofErr w:type="spellStart"/>
      <w:r w:rsidRPr="001001FE">
        <w:rPr>
          <w:rFonts w:ascii="Times New Roman" w:eastAsia="Times New Roman" w:hAnsi="Times New Roman" w:cs="Times New Roman"/>
          <w:color w:val="000000"/>
          <w:sz w:val="24"/>
          <w:lang w:val="sr-Cyrl-RS"/>
        </w:rPr>
        <w:t>закуподавцем</w:t>
      </w:r>
      <w:proofErr w:type="spellEnd"/>
      <w:r w:rsidRPr="001001FE">
        <w:rPr>
          <w:rFonts w:ascii="Times New Roman" w:eastAsia="Times New Roman" w:hAnsi="Times New Roman" w:cs="Times New Roman"/>
          <w:color w:val="000000"/>
          <w:sz w:val="24"/>
          <w:lang w:val="sr-Cyrl-RS"/>
        </w:rPr>
        <w:t xml:space="preserve"> пословних просторија, а до краја 2024. године није склопљен нови уговор, Центар није имао прецизне информације о димензијама и површини нових пословних просторија, те није било објективно извршити набавку новог намештаја. Из наведених разлога, један део средстава остао је неутрошен.</w:t>
      </w:r>
    </w:p>
    <w:p w:rsidR="00991773" w:rsidRPr="001001FE" w:rsidRDefault="00991773" w:rsidP="00D714C0">
      <w:pPr>
        <w:spacing w:after="0"/>
        <w:jc w:val="both"/>
        <w:rPr>
          <w:rFonts w:ascii="Times New Roman" w:eastAsia="Times New Roman" w:hAnsi="Times New Roman" w:cs="Times New Roman"/>
          <w:color w:val="000000"/>
          <w:sz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63 НАЦИОНАЛНА АКАДЕМИЈА ЗА ЈАВНУ УПРАВУ</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0615 - Стручно усавршавање у јавној управи</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Програмска активност 0001 - Програмирање и спровођење програма стручног </w:t>
      </w:r>
      <w:proofErr w:type="spellStart"/>
      <w:r w:rsidRPr="001001FE">
        <w:rPr>
          <w:rFonts w:ascii="Times New Roman" w:hAnsi="Times New Roman" w:cs="Times New Roman"/>
          <w:b/>
          <w:sz w:val="24"/>
          <w:szCs w:val="24"/>
          <w:lang w:val="sr-Cyrl-RS"/>
        </w:rPr>
        <w:t>уавршавања</w:t>
      </w:r>
      <w:proofErr w:type="spellEnd"/>
      <w:r w:rsidRPr="001001FE">
        <w:rPr>
          <w:rFonts w:ascii="Times New Roman" w:hAnsi="Times New Roman" w:cs="Times New Roman"/>
          <w:b/>
          <w:sz w:val="24"/>
          <w:szCs w:val="24"/>
          <w:lang w:val="sr-Cyrl-RS"/>
        </w:rPr>
        <w:t xml:space="preserve"> у јавној управи</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Националној академији за јавну управу у 2024. години у оквиру Програмске активности 0001 - Програмирање и спровођење програма стручног усавршавања у јавној управи опредељена су средства у износу 205.366.000 динара, од чега је у извештајном периоду утрошила средства у износу од 198.438.011,94 динара, што представља 96,6 у </w:t>
      </w:r>
      <w:r w:rsidRPr="001001FE">
        <w:rPr>
          <w:rFonts w:ascii="Times New Roman" w:eastAsia="Times New Roman" w:hAnsi="Times New Roman" w:cs="Times New Roman"/>
          <w:noProof/>
          <w:color w:val="000000"/>
          <w:sz w:val="24"/>
        </w:rPr>
        <w:drawing>
          <wp:inline distT="0" distB="0" distL="0" distR="0" wp14:anchorId="67FB57BA" wp14:editId="306165CB">
            <wp:extent cx="6094" cy="6097"/>
            <wp:effectExtent l="0" t="0" r="0" b="0"/>
            <wp:docPr id="150" name="Picture 150"/>
            <wp:cNvGraphicFramePr/>
            <a:graphic xmlns:a="http://schemas.openxmlformats.org/drawingml/2006/main">
              <a:graphicData uri="http://schemas.openxmlformats.org/drawingml/2006/picture">
                <pic:pic xmlns:pic="http://schemas.openxmlformats.org/drawingml/2006/picture">
                  <pic:nvPicPr>
                    <pic:cNvPr id="2495" name="Picture 2495"/>
                    <pic:cNvPicPr/>
                  </pic:nvPicPr>
                  <pic:blipFill>
                    <a:blip r:embed="rId12"/>
                    <a:stretch>
                      <a:fillRect/>
                    </a:stretch>
                  </pic:blipFill>
                  <pic:spPr>
                    <a:xfrm>
                      <a:off x="0" y="0"/>
                      <a:ext cx="6094" cy="6097"/>
                    </a:xfrm>
                    <a:prstGeom prst="rect">
                      <a:avLst/>
                    </a:prstGeom>
                  </pic:spPr>
                </pic:pic>
              </a:graphicData>
            </a:graphic>
          </wp:inline>
        </w:drawing>
      </w:r>
      <w:r w:rsidRPr="001001FE">
        <w:rPr>
          <w:rFonts w:ascii="Times New Roman" w:eastAsia="Times New Roman" w:hAnsi="Times New Roman" w:cs="Times New Roman"/>
          <w:color w:val="000000"/>
          <w:sz w:val="24"/>
          <w:lang w:val="sr-Cyrl-RS"/>
        </w:rPr>
        <w:t>односу на планирана средства из буџета Републике Србије.</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0,43%у односу на планирана средства из буџета Републике Србије на апропријацији 413 - Накнаде у натури настало је из разлога што није остварен пројектовани број корисника права.</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36,95% у односу на планирана средства из буџета Републике </w:t>
      </w:r>
      <w:r w:rsidRPr="001001FE">
        <w:rPr>
          <w:rFonts w:ascii="Times New Roman" w:eastAsia="Times New Roman" w:hAnsi="Times New Roman" w:cs="Times New Roman"/>
          <w:noProof/>
          <w:color w:val="000000"/>
          <w:sz w:val="24"/>
        </w:rPr>
        <w:drawing>
          <wp:inline distT="0" distB="0" distL="0" distR="0" wp14:anchorId="238AF3D1" wp14:editId="24B84EF3">
            <wp:extent cx="6094" cy="6097"/>
            <wp:effectExtent l="0" t="0" r="0" b="0"/>
            <wp:docPr id="151" name="Picture 151"/>
            <wp:cNvGraphicFramePr/>
            <a:graphic xmlns:a="http://schemas.openxmlformats.org/drawingml/2006/main">
              <a:graphicData uri="http://schemas.openxmlformats.org/drawingml/2006/picture">
                <pic:pic xmlns:pic="http://schemas.openxmlformats.org/drawingml/2006/picture">
                  <pic:nvPicPr>
                    <pic:cNvPr id="2496" name="Picture 2496"/>
                    <pic:cNvPicPr/>
                  </pic:nvPicPr>
                  <pic:blipFill>
                    <a:blip r:embed="rId30"/>
                    <a:stretch>
                      <a:fillRect/>
                    </a:stretch>
                  </pic:blipFill>
                  <pic:spPr>
                    <a:xfrm>
                      <a:off x="0" y="0"/>
                      <a:ext cx="6094" cy="6097"/>
                    </a:xfrm>
                    <a:prstGeom prst="rect">
                      <a:avLst/>
                    </a:prstGeom>
                  </pic:spPr>
                </pic:pic>
              </a:graphicData>
            </a:graphic>
          </wp:inline>
        </w:drawing>
      </w:r>
      <w:r w:rsidRPr="001001FE">
        <w:rPr>
          <w:rFonts w:ascii="Times New Roman" w:eastAsia="Times New Roman" w:hAnsi="Times New Roman" w:cs="Times New Roman"/>
          <w:color w:val="000000"/>
          <w:sz w:val="24"/>
          <w:lang w:val="sr-Cyrl-RS"/>
        </w:rPr>
        <w:t>Србије на апропријацији 414 - Социјална давања запосленима настало је из разлога што пројектовани број корисника права није остварен.</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89,29% у односу на планирана средства из буџета Републике Србије на апропријацији 415 - Накнаде трошкова за запослене настало је услед већег броја запослених који су одсуствовали са рада Због боловања до 30 дана и преко 30 дана и за те дане није вршен обрачун и исплата накнаде трошкова, као и што пројектовани број корисника права није остварен.</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Извршење расхода од 63,76%у односу на планирана средства из буџета Републике Србије на апропријацији 416 - Накнаде запосленима и остали посебни расходи нас</w:t>
      </w:r>
      <w:r w:rsidR="005B4CA0">
        <w:rPr>
          <w:rFonts w:ascii="Times New Roman" w:eastAsia="Times New Roman" w:hAnsi="Times New Roman" w:cs="Times New Roman"/>
          <w:color w:val="000000"/>
          <w:sz w:val="24"/>
          <w:lang w:val="sr-Cyrl-RS"/>
        </w:rPr>
        <w:t xml:space="preserve">тало </w:t>
      </w:r>
      <w:proofErr w:type="spellStart"/>
      <w:r w:rsidRPr="001001FE">
        <w:rPr>
          <w:rFonts w:ascii="Times New Roman" w:eastAsia="Times New Roman" w:hAnsi="Times New Roman" w:cs="Times New Roman"/>
          <w:color w:val="000000"/>
          <w:sz w:val="24"/>
          <w:lang w:val="sr-Cyrl-RS"/>
        </w:rPr>
        <w:t>ie</w:t>
      </w:r>
      <w:proofErr w:type="spellEnd"/>
      <w:r w:rsidRPr="001001FE">
        <w:rPr>
          <w:rFonts w:ascii="Times New Roman" w:eastAsia="Times New Roman" w:hAnsi="Times New Roman" w:cs="Times New Roman"/>
          <w:color w:val="000000"/>
          <w:sz w:val="24"/>
          <w:lang w:val="sr-Cyrl-RS"/>
        </w:rPr>
        <w:t xml:space="preserve"> </w:t>
      </w:r>
      <w:r w:rsidRPr="001001FE">
        <w:rPr>
          <w:rFonts w:ascii="Times New Roman" w:eastAsia="Times New Roman" w:hAnsi="Times New Roman" w:cs="Times New Roman"/>
          <w:noProof/>
          <w:color w:val="000000"/>
          <w:sz w:val="24"/>
        </w:rPr>
        <w:drawing>
          <wp:inline distT="0" distB="0" distL="0" distR="0" wp14:anchorId="4DB998B1" wp14:editId="6423A507">
            <wp:extent cx="6094" cy="6097"/>
            <wp:effectExtent l="0" t="0" r="0" b="0"/>
            <wp:docPr id="152" name="Picture 152"/>
            <wp:cNvGraphicFramePr/>
            <a:graphic xmlns:a="http://schemas.openxmlformats.org/drawingml/2006/main">
              <a:graphicData uri="http://schemas.openxmlformats.org/drawingml/2006/picture">
                <pic:pic xmlns:pic="http://schemas.openxmlformats.org/drawingml/2006/picture">
                  <pic:nvPicPr>
                    <pic:cNvPr id="2497" name="Picture 2497"/>
                    <pic:cNvPicPr/>
                  </pic:nvPicPr>
                  <pic:blipFill>
                    <a:blip r:embed="rId12"/>
                    <a:stretch>
                      <a:fillRect/>
                    </a:stretch>
                  </pic:blipFill>
                  <pic:spPr>
                    <a:xfrm>
                      <a:off x="0" y="0"/>
                      <a:ext cx="6094" cy="6097"/>
                    </a:xfrm>
                    <a:prstGeom prst="rect">
                      <a:avLst/>
                    </a:prstGeom>
                  </pic:spPr>
                </pic:pic>
              </a:graphicData>
            </a:graphic>
          </wp:inline>
        </w:drawing>
      </w:r>
      <w:r w:rsidRPr="001001FE">
        <w:rPr>
          <w:rFonts w:ascii="Times New Roman" w:eastAsia="Times New Roman" w:hAnsi="Times New Roman" w:cs="Times New Roman"/>
          <w:color w:val="000000"/>
          <w:sz w:val="24"/>
          <w:lang w:val="sr-Cyrl-RS"/>
        </w:rPr>
        <w:t>због одржавања мањег броја седница посебних програмских комисија од планираних, као и броја чланова који су присуствовали седницама.</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54,69% у односу на планирана средства из буџета Републике Србије на апропријацији 422 - Трошкови путовања настало је услед одсуства путовања због већег обима обавеза у седишту.</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69,72% у односу на планирана средства из буџета Републике Србије на апропријацији 424 - Специјализоване услуге настало је због мањег броја обука у регионалним центрима од планираних.</w:t>
      </w:r>
    </w:p>
    <w:p w:rsidR="00962A12" w:rsidRPr="001001FE" w:rsidRDefault="005B4CA0" w:rsidP="00991773">
      <w:pPr>
        <w:spacing w:after="0"/>
        <w:ind w:firstLine="708"/>
        <w:jc w:val="both"/>
        <w:rPr>
          <w:rFonts w:ascii="Times New Roman" w:eastAsia="Times New Roman" w:hAnsi="Times New Roman" w:cs="Times New Roman"/>
          <w:color w:val="000000"/>
          <w:sz w:val="24"/>
          <w:lang w:val="sr-Cyrl-RS"/>
        </w:rPr>
      </w:pPr>
      <w:r>
        <w:rPr>
          <w:rFonts w:ascii="Times New Roman" w:eastAsia="Times New Roman" w:hAnsi="Times New Roman" w:cs="Times New Roman"/>
          <w:color w:val="000000"/>
          <w:sz w:val="24"/>
          <w:lang w:val="sr-Cyrl-RS"/>
        </w:rPr>
        <w:t>Извршење расхода од 79,54</w:t>
      </w:r>
      <w:r w:rsidR="00962A12" w:rsidRPr="001001FE">
        <w:rPr>
          <w:rFonts w:ascii="Times New Roman" w:eastAsia="Times New Roman" w:hAnsi="Times New Roman" w:cs="Times New Roman"/>
          <w:color w:val="000000"/>
          <w:sz w:val="24"/>
          <w:lang w:val="sr-Cyrl-RS"/>
        </w:rPr>
        <w:t>%</w:t>
      </w:r>
      <w:r>
        <w:rPr>
          <w:rFonts w:ascii="Times New Roman" w:eastAsia="Times New Roman" w:hAnsi="Times New Roman" w:cs="Times New Roman"/>
          <w:color w:val="000000"/>
          <w:sz w:val="24"/>
          <w:lang w:val="sr-Latn-RS"/>
        </w:rPr>
        <w:t xml:space="preserve"> </w:t>
      </w:r>
      <w:r w:rsidR="00962A12" w:rsidRPr="001001FE">
        <w:rPr>
          <w:rFonts w:ascii="Times New Roman" w:eastAsia="Times New Roman" w:hAnsi="Times New Roman" w:cs="Times New Roman"/>
          <w:color w:val="000000"/>
          <w:sz w:val="24"/>
          <w:lang w:val="sr-Cyrl-RS"/>
        </w:rPr>
        <w:t>у односу на планирана средства из буџета Републике Србије на апропријацији 425 - Текуће поправке и одржавање настало је из разлога што није било кварова на опреми.</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83,50% у односу на планирана средства из буџета Републике </w:t>
      </w:r>
      <w:r w:rsidRPr="001001FE">
        <w:rPr>
          <w:rFonts w:ascii="Times New Roman" w:eastAsia="Times New Roman" w:hAnsi="Times New Roman" w:cs="Times New Roman"/>
          <w:noProof/>
          <w:color w:val="000000"/>
          <w:sz w:val="24"/>
        </w:rPr>
        <w:drawing>
          <wp:inline distT="0" distB="0" distL="0" distR="0" wp14:anchorId="467ED881" wp14:editId="0B44BA56">
            <wp:extent cx="6094" cy="6097"/>
            <wp:effectExtent l="0" t="0" r="0" b="0"/>
            <wp:docPr id="156" name="Picture 156"/>
            <wp:cNvGraphicFramePr/>
            <a:graphic xmlns:a="http://schemas.openxmlformats.org/drawingml/2006/main">
              <a:graphicData uri="http://schemas.openxmlformats.org/drawingml/2006/picture">
                <pic:pic xmlns:pic="http://schemas.openxmlformats.org/drawingml/2006/picture">
                  <pic:nvPicPr>
                    <pic:cNvPr id="2498" name="Picture 2498"/>
                    <pic:cNvPicPr/>
                  </pic:nvPicPr>
                  <pic:blipFill>
                    <a:blip r:embed="rId76"/>
                    <a:stretch>
                      <a:fillRect/>
                    </a:stretch>
                  </pic:blipFill>
                  <pic:spPr>
                    <a:xfrm>
                      <a:off x="0" y="0"/>
                      <a:ext cx="6094" cy="6097"/>
                    </a:xfrm>
                    <a:prstGeom prst="rect">
                      <a:avLst/>
                    </a:prstGeom>
                  </pic:spPr>
                </pic:pic>
              </a:graphicData>
            </a:graphic>
          </wp:inline>
        </w:drawing>
      </w:r>
      <w:r w:rsidRPr="001001FE">
        <w:rPr>
          <w:rFonts w:ascii="Times New Roman" w:eastAsia="Times New Roman" w:hAnsi="Times New Roman" w:cs="Times New Roman"/>
          <w:color w:val="000000"/>
          <w:sz w:val="24"/>
          <w:lang w:val="sr-Cyrl-RS"/>
        </w:rPr>
        <w:t>Србије на апропријацији 462- Текуће дотације међународним организацијама настало је из разлога што је изостала првобитно пројектована сарадња са међународним асоцијацијама из области стручног усавршавања.</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0,61% у односу на планирана средства из буџета Републике Србије на апропријацији 482 - Порези, обавезне таксе, казне, пенали и камате. Средства су планирана ради евентуалних непредвиђених расхода по овом основу.</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0% у односу на планирана средства из буџета Републике Србије на апропријацији 483 - Новчане казне и пенали по решењу судова. Средства су планирана ради евентуалних непредвиђених расхода по овом основу.</w:t>
      </w:r>
    </w:p>
    <w:p w:rsidR="00962A12" w:rsidRPr="001001FE" w:rsidRDefault="00962A12" w:rsidP="00962A12">
      <w:pPr>
        <w:spacing w:after="257" w:line="226" w:lineRule="auto"/>
        <w:ind w:left="14" w:hanging="10"/>
        <w:rPr>
          <w:rFonts w:ascii="Times New Roman" w:eastAsia="Times New Roman" w:hAnsi="Times New Roman" w:cs="Times New Roman"/>
          <w:color w:val="000000"/>
          <w:sz w:val="24"/>
          <w:lang w:val="sr-Cyrl-RS"/>
        </w:rPr>
      </w:pPr>
    </w:p>
    <w:p w:rsidR="00962A12" w:rsidRPr="001001FE" w:rsidRDefault="00962A12" w:rsidP="00962A12">
      <w:pPr>
        <w:spacing w:after="257" w:line="226" w:lineRule="auto"/>
        <w:ind w:left="14" w:hanging="10"/>
        <w:rPr>
          <w:rFonts w:ascii="Times New Roman" w:eastAsia="Times New Roman" w:hAnsi="Times New Roman" w:cs="Times New Roman"/>
          <w:b/>
          <w:color w:val="000000"/>
          <w:lang w:val="sr-Cyrl-RS"/>
        </w:rPr>
      </w:pPr>
      <w:r w:rsidRPr="001001FE">
        <w:rPr>
          <w:rFonts w:ascii="Times New Roman" w:hAnsi="Times New Roman" w:cs="Times New Roman"/>
          <w:b/>
          <w:sz w:val="24"/>
          <w:szCs w:val="24"/>
          <w:lang w:val="sr-Cyrl-RS"/>
        </w:rPr>
        <w:t xml:space="preserve">Програмска активност </w:t>
      </w:r>
      <w:r w:rsidRPr="001001FE">
        <w:rPr>
          <w:rFonts w:ascii="Times New Roman" w:eastAsia="Times New Roman" w:hAnsi="Times New Roman" w:cs="Times New Roman"/>
          <w:b/>
          <w:color w:val="000000"/>
          <w:sz w:val="24"/>
          <w:lang w:val="sr-Cyrl-RS"/>
        </w:rPr>
        <w:t>4001 - Јачање професионалних капацитета државних службеника на положају</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Националној академији </w:t>
      </w:r>
      <w:proofErr w:type="spellStart"/>
      <w:r w:rsidRPr="001001FE">
        <w:rPr>
          <w:rFonts w:ascii="Times New Roman" w:eastAsia="Times New Roman" w:hAnsi="Times New Roman" w:cs="Times New Roman"/>
          <w:color w:val="000000"/>
          <w:sz w:val="24"/>
          <w:lang w:val="sr-Cyrl-RS"/>
        </w:rPr>
        <w:t>зајавну</w:t>
      </w:r>
      <w:proofErr w:type="spellEnd"/>
      <w:r w:rsidRPr="001001FE">
        <w:rPr>
          <w:rFonts w:ascii="Times New Roman" w:eastAsia="Times New Roman" w:hAnsi="Times New Roman" w:cs="Times New Roman"/>
          <w:color w:val="000000"/>
          <w:sz w:val="24"/>
          <w:lang w:val="sr-Cyrl-RS"/>
        </w:rPr>
        <w:t xml:space="preserve"> управу у 2024. години у оквиру пројекта 4001 - Јачање професионалних капацитета државних службеника на положају у Републици Србији, из извора 56 - Финансијска помоћ ЕУ, опредељена су средства у износу од 245.000 динара, а из извора 01- Општи приход буџета средства у износу од 13.512 динара од чега је у извештајном периоду утрошила средства у износу од 31.192.</w:t>
      </w:r>
      <w:r w:rsidR="005B4CA0">
        <w:rPr>
          <w:rFonts w:ascii="Times New Roman" w:eastAsia="Times New Roman" w:hAnsi="Times New Roman" w:cs="Times New Roman"/>
          <w:color w:val="000000"/>
          <w:sz w:val="24"/>
          <w:lang w:val="sr-Cyrl-RS"/>
        </w:rPr>
        <w:t>792 динара, што представља 68,7</w:t>
      </w:r>
      <w:r w:rsidRPr="001001FE">
        <w:rPr>
          <w:rFonts w:ascii="Times New Roman" w:eastAsia="Times New Roman" w:hAnsi="Times New Roman" w:cs="Times New Roman"/>
          <w:color w:val="000000"/>
          <w:sz w:val="24"/>
          <w:lang w:val="sr-Cyrl-RS"/>
        </w:rPr>
        <w:t>% у односу на планирана средства.</w:t>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38,87% у односу на планирана средства на апропријацији 421 - Стални трошкови настало је услед промене динамике реализације активности пројекта у 2024. години, који је ажуриран и усклађен са реалном ситуацијом, што је одобрено од стране донатора кроз измену Уговора о </w:t>
      </w:r>
      <w:proofErr w:type="spellStart"/>
      <w:r w:rsidRPr="001001FE">
        <w:rPr>
          <w:rFonts w:ascii="Times New Roman" w:eastAsia="Times New Roman" w:hAnsi="Times New Roman" w:cs="Times New Roman"/>
          <w:color w:val="000000"/>
          <w:sz w:val="24"/>
          <w:lang w:val="sr-Cyrl-RS"/>
        </w:rPr>
        <w:t>гранту</w:t>
      </w:r>
      <w:proofErr w:type="spellEnd"/>
      <w:r w:rsidRPr="001001FE">
        <w:rPr>
          <w:rFonts w:ascii="Times New Roman" w:eastAsia="Times New Roman" w:hAnsi="Times New Roman" w:cs="Times New Roman"/>
          <w:color w:val="000000"/>
          <w:sz w:val="24"/>
          <w:lang w:val="sr-Cyrl-RS"/>
        </w:rPr>
        <w:t xml:space="preserve"> (</w:t>
      </w:r>
      <w:proofErr w:type="spellStart"/>
      <w:r w:rsidRPr="001001FE">
        <w:rPr>
          <w:rFonts w:ascii="Times New Roman" w:eastAsia="Times New Roman" w:hAnsi="Times New Roman" w:cs="Times New Roman"/>
          <w:color w:val="000000"/>
          <w:sz w:val="24"/>
          <w:lang w:val="sr-Cyrl-RS"/>
        </w:rPr>
        <w:t>Addendum</w:t>
      </w:r>
      <w:proofErr w:type="spellEnd"/>
      <w:r w:rsidRPr="001001FE">
        <w:rPr>
          <w:rFonts w:ascii="Times New Roman" w:eastAsia="Times New Roman" w:hAnsi="Times New Roman" w:cs="Times New Roman"/>
          <w:color w:val="000000"/>
          <w:sz w:val="24"/>
          <w:lang w:val="sr-Cyrl-RS"/>
        </w:rPr>
        <w:t xml:space="preserve"> </w:t>
      </w:r>
      <w:proofErr w:type="spellStart"/>
      <w:r w:rsidRPr="001001FE">
        <w:rPr>
          <w:rFonts w:ascii="Times New Roman" w:eastAsia="Times New Roman" w:hAnsi="Times New Roman" w:cs="Times New Roman"/>
          <w:color w:val="000000"/>
          <w:sz w:val="24"/>
          <w:lang w:val="sr-Cyrl-RS"/>
        </w:rPr>
        <w:t>No</w:t>
      </w:r>
      <w:proofErr w:type="spellEnd"/>
      <w:r w:rsidRPr="001001FE">
        <w:rPr>
          <w:rFonts w:ascii="Times New Roman" w:eastAsia="Times New Roman" w:hAnsi="Times New Roman" w:cs="Times New Roman"/>
          <w:color w:val="000000"/>
          <w:sz w:val="24"/>
          <w:lang w:val="sr-Cyrl-RS"/>
        </w:rPr>
        <w:t xml:space="preserve"> 2 </w:t>
      </w:r>
      <w:proofErr w:type="spellStart"/>
      <w:r w:rsidRPr="001001FE">
        <w:rPr>
          <w:rFonts w:ascii="Times New Roman" w:eastAsia="Times New Roman" w:hAnsi="Times New Roman" w:cs="Times New Roman"/>
          <w:color w:val="000000"/>
          <w:sz w:val="24"/>
          <w:lang w:val="sr-Cyrl-RS"/>
        </w:rPr>
        <w:t>to</w:t>
      </w:r>
      <w:proofErr w:type="spellEnd"/>
      <w:r w:rsidRPr="001001FE">
        <w:rPr>
          <w:rFonts w:ascii="Times New Roman" w:eastAsia="Times New Roman" w:hAnsi="Times New Roman" w:cs="Times New Roman"/>
          <w:color w:val="000000"/>
          <w:sz w:val="24"/>
          <w:lang w:val="sr-Cyrl-RS"/>
        </w:rPr>
        <w:t xml:space="preserve"> </w:t>
      </w:r>
      <w:proofErr w:type="spellStart"/>
      <w:r w:rsidRPr="001001FE">
        <w:rPr>
          <w:rFonts w:ascii="Times New Roman" w:eastAsia="Times New Roman" w:hAnsi="Times New Roman" w:cs="Times New Roman"/>
          <w:color w:val="000000"/>
          <w:sz w:val="24"/>
          <w:lang w:val="sr-Cyrl-RS"/>
        </w:rPr>
        <w:t>Grant</w:t>
      </w:r>
      <w:proofErr w:type="spellEnd"/>
      <w:r w:rsidRPr="001001FE">
        <w:rPr>
          <w:rFonts w:ascii="Times New Roman" w:eastAsia="Times New Roman" w:hAnsi="Times New Roman" w:cs="Times New Roman"/>
          <w:color w:val="000000"/>
          <w:sz w:val="24"/>
          <w:lang w:val="sr-Cyrl-RS"/>
        </w:rPr>
        <w:t xml:space="preserve"> </w:t>
      </w:r>
      <w:proofErr w:type="spellStart"/>
      <w:r w:rsidRPr="001001FE">
        <w:rPr>
          <w:rFonts w:ascii="Times New Roman" w:eastAsia="Times New Roman" w:hAnsi="Times New Roman" w:cs="Times New Roman"/>
          <w:color w:val="000000"/>
          <w:sz w:val="24"/>
          <w:lang w:val="sr-Cyrl-RS"/>
        </w:rPr>
        <w:t>Contract</w:t>
      </w:r>
      <w:proofErr w:type="spellEnd"/>
      <w:r w:rsidRPr="001001FE">
        <w:rPr>
          <w:rFonts w:ascii="Times New Roman" w:eastAsia="Times New Roman" w:hAnsi="Times New Roman" w:cs="Times New Roman"/>
          <w:color w:val="000000"/>
          <w:sz w:val="24"/>
          <w:lang w:val="sr-Cyrl-RS"/>
        </w:rPr>
        <w:t xml:space="preserve"> 2020/418-256). Овом изменом Уговора о </w:t>
      </w:r>
      <w:proofErr w:type="spellStart"/>
      <w:r w:rsidRPr="001001FE">
        <w:rPr>
          <w:rFonts w:ascii="Times New Roman" w:eastAsia="Times New Roman" w:hAnsi="Times New Roman" w:cs="Times New Roman"/>
          <w:color w:val="000000"/>
          <w:sz w:val="24"/>
          <w:lang w:val="sr-Cyrl-RS"/>
        </w:rPr>
        <w:t>гранту</w:t>
      </w:r>
      <w:proofErr w:type="spellEnd"/>
      <w:r w:rsidRPr="001001FE">
        <w:rPr>
          <w:rFonts w:ascii="Times New Roman" w:eastAsia="Times New Roman" w:hAnsi="Times New Roman" w:cs="Times New Roman"/>
          <w:color w:val="000000"/>
          <w:sz w:val="24"/>
          <w:lang w:val="sr-Cyrl-RS"/>
        </w:rPr>
        <w:t>, период реализације пројекта продужен за 6 месеци уз непромењен буџет пројекта (пројекат је требало да буде завршен 31.08.2024. године, а одобрено је продужење пројекта до 28.02.2025. године). Промена динамике реализације активности пројекта довела је до промене динамике реализације буџета пројекта 2024. години и самим тим и смањену потрошњу сталних и индиректних трошкова у 2024. години.</w:t>
      </w:r>
    </w:p>
    <w:p w:rsidR="00962A12" w:rsidRPr="001001FE" w:rsidRDefault="005B4CA0" w:rsidP="00991773">
      <w:pPr>
        <w:spacing w:after="0"/>
        <w:ind w:firstLine="708"/>
        <w:jc w:val="both"/>
        <w:rPr>
          <w:rFonts w:ascii="Times New Roman" w:eastAsia="Times New Roman" w:hAnsi="Times New Roman" w:cs="Times New Roman"/>
          <w:color w:val="000000"/>
          <w:sz w:val="24"/>
          <w:lang w:val="sr-Cyrl-RS"/>
        </w:rPr>
      </w:pPr>
      <w:r>
        <w:rPr>
          <w:rFonts w:ascii="Times New Roman" w:eastAsia="Times New Roman" w:hAnsi="Times New Roman" w:cs="Times New Roman"/>
          <w:color w:val="000000"/>
          <w:sz w:val="24"/>
          <w:lang w:val="sr-Cyrl-RS"/>
        </w:rPr>
        <w:t>Извршење расхода од 49,09</w:t>
      </w:r>
      <w:r w:rsidR="00962A12" w:rsidRPr="001001FE">
        <w:rPr>
          <w:rFonts w:ascii="Times New Roman" w:eastAsia="Times New Roman" w:hAnsi="Times New Roman" w:cs="Times New Roman"/>
          <w:color w:val="000000"/>
          <w:sz w:val="24"/>
          <w:lang w:val="sr-Cyrl-RS"/>
        </w:rPr>
        <w:t xml:space="preserve">% у односу на планирана средства на апропријацији 422 - Трошкови путовања, настало је услед мањег броја учесника у студијским посетама од планираног и услед одложене реализације два </w:t>
      </w:r>
      <w:proofErr w:type="spellStart"/>
      <w:r w:rsidR="00962A12" w:rsidRPr="001001FE">
        <w:rPr>
          <w:rFonts w:ascii="Times New Roman" w:eastAsia="Times New Roman" w:hAnsi="Times New Roman" w:cs="Times New Roman"/>
          <w:color w:val="000000"/>
          <w:sz w:val="24"/>
          <w:lang w:val="sr-Cyrl-RS"/>
        </w:rPr>
        <w:t>Мастерклас</w:t>
      </w:r>
      <w:proofErr w:type="spellEnd"/>
      <w:r w:rsidR="00962A12" w:rsidRPr="001001FE">
        <w:rPr>
          <w:rFonts w:ascii="Times New Roman" w:eastAsia="Times New Roman" w:hAnsi="Times New Roman" w:cs="Times New Roman"/>
          <w:color w:val="000000"/>
          <w:sz w:val="24"/>
          <w:lang w:val="sr-Cyrl-RS"/>
        </w:rPr>
        <w:t xml:space="preserve"> предавања страних </w:t>
      </w:r>
      <w:r w:rsidR="00962A12" w:rsidRPr="001001FE">
        <w:rPr>
          <w:rFonts w:ascii="Times New Roman" w:eastAsia="Times New Roman" w:hAnsi="Times New Roman" w:cs="Times New Roman"/>
          <w:color w:val="000000"/>
          <w:sz w:val="24"/>
          <w:lang w:val="sr-Cyrl-RS"/>
        </w:rPr>
        <w:lastRenderedPageBreak/>
        <w:t>предава</w:t>
      </w:r>
      <w:r w:rsidR="002E4B99" w:rsidRPr="001001FE">
        <w:rPr>
          <w:rFonts w:ascii="Times New Roman" w:eastAsia="Times New Roman" w:hAnsi="Times New Roman" w:cs="Times New Roman"/>
          <w:color w:val="000000"/>
          <w:sz w:val="24"/>
          <w:lang w:val="sr-Cyrl-RS"/>
        </w:rPr>
        <w:t xml:space="preserve">ча за јануар 2025. године, што </w:t>
      </w:r>
      <w:r w:rsidR="00962A12" w:rsidRPr="001001FE">
        <w:rPr>
          <w:rFonts w:ascii="Times New Roman" w:eastAsia="Times New Roman" w:hAnsi="Times New Roman" w:cs="Times New Roman"/>
          <w:color w:val="000000"/>
          <w:sz w:val="24"/>
          <w:lang w:val="sr-Cyrl-RS"/>
        </w:rPr>
        <w:t xml:space="preserve">је одобрено од стране донатора изменом Уговора о </w:t>
      </w:r>
      <w:proofErr w:type="spellStart"/>
      <w:r w:rsidR="00962A12" w:rsidRPr="001001FE">
        <w:rPr>
          <w:rFonts w:ascii="Times New Roman" w:eastAsia="Times New Roman" w:hAnsi="Times New Roman" w:cs="Times New Roman"/>
          <w:color w:val="000000"/>
          <w:sz w:val="24"/>
          <w:lang w:val="sr-Cyrl-RS"/>
        </w:rPr>
        <w:t>гранту</w:t>
      </w:r>
      <w:proofErr w:type="spellEnd"/>
      <w:r w:rsidR="00962A12" w:rsidRPr="001001FE">
        <w:rPr>
          <w:rFonts w:ascii="Times New Roman" w:eastAsia="Times New Roman" w:hAnsi="Times New Roman" w:cs="Times New Roman"/>
          <w:color w:val="000000"/>
          <w:sz w:val="24"/>
          <w:lang w:val="sr-Cyrl-RS"/>
        </w:rPr>
        <w:t xml:space="preserve"> (</w:t>
      </w:r>
      <w:proofErr w:type="spellStart"/>
      <w:r w:rsidR="00962A12" w:rsidRPr="001001FE">
        <w:rPr>
          <w:rFonts w:ascii="Times New Roman" w:eastAsia="Times New Roman" w:hAnsi="Times New Roman" w:cs="Times New Roman"/>
          <w:color w:val="000000"/>
          <w:sz w:val="24"/>
          <w:lang w:val="sr-Cyrl-RS"/>
        </w:rPr>
        <w:t>Addendum</w:t>
      </w:r>
      <w:proofErr w:type="spellEnd"/>
      <w:r w:rsidR="00962A12" w:rsidRPr="001001FE">
        <w:rPr>
          <w:rFonts w:ascii="Times New Roman" w:eastAsia="Times New Roman" w:hAnsi="Times New Roman" w:cs="Times New Roman"/>
          <w:color w:val="000000"/>
          <w:sz w:val="24"/>
          <w:lang w:val="sr-Cyrl-RS"/>
        </w:rPr>
        <w:t xml:space="preserve"> М) 2 </w:t>
      </w:r>
      <w:proofErr w:type="spellStart"/>
      <w:r w:rsidR="00962A12" w:rsidRPr="001001FE">
        <w:rPr>
          <w:rFonts w:ascii="Times New Roman" w:eastAsia="Times New Roman" w:hAnsi="Times New Roman" w:cs="Times New Roman"/>
          <w:color w:val="000000"/>
          <w:sz w:val="24"/>
          <w:lang w:val="sr-Cyrl-RS"/>
        </w:rPr>
        <w:t>to</w:t>
      </w:r>
      <w:proofErr w:type="spellEnd"/>
      <w:r w:rsidR="00962A12" w:rsidRPr="001001FE">
        <w:rPr>
          <w:rFonts w:ascii="Times New Roman" w:eastAsia="Times New Roman" w:hAnsi="Times New Roman" w:cs="Times New Roman"/>
          <w:color w:val="000000"/>
          <w:sz w:val="24"/>
          <w:lang w:val="sr-Cyrl-RS"/>
        </w:rPr>
        <w:t xml:space="preserve"> </w:t>
      </w:r>
      <w:proofErr w:type="spellStart"/>
      <w:r w:rsidR="00962A12" w:rsidRPr="001001FE">
        <w:rPr>
          <w:rFonts w:ascii="Times New Roman" w:eastAsia="Times New Roman" w:hAnsi="Times New Roman" w:cs="Times New Roman"/>
          <w:color w:val="000000"/>
          <w:sz w:val="24"/>
          <w:lang w:val="sr-Cyrl-RS"/>
        </w:rPr>
        <w:t>Grant</w:t>
      </w:r>
      <w:proofErr w:type="spellEnd"/>
      <w:r w:rsidR="00962A12" w:rsidRPr="001001FE">
        <w:rPr>
          <w:rFonts w:ascii="Times New Roman" w:eastAsia="Times New Roman" w:hAnsi="Times New Roman" w:cs="Times New Roman"/>
          <w:color w:val="000000"/>
          <w:sz w:val="24"/>
          <w:lang w:val="sr-Cyrl-RS"/>
        </w:rPr>
        <w:t xml:space="preserve"> </w:t>
      </w:r>
      <w:proofErr w:type="spellStart"/>
      <w:r w:rsidR="00962A12" w:rsidRPr="001001FE">
        <w:rPr>
          <w:rFonts w:ascii="Times New Roman" w:eastAsia="Times New Roman" w:hAnsi="Times New Roman" w:cs="Times New Roman"/>
          <w:color w:val="000000"/>
          <w:sz w:val="24"/>
          <w:lang w:val="sr-Cyrl-RS"/>
        </w:rPr>
        <w:t>Contract</w:t>
      </w:r>
      <w:proofErr w:type="spellEnd"/>
      <w:r w:rsidR="00962A12" w:rsidRPr="001001FE">
        <w:rPr>
          <w:rFonts w:ascii="Times New Roman" w:eastAsia="Times New Roman" w:hAnsi="Times New Roman" w:cs="Times New Roman"/>
          <w:color w:val="000000"/>
          <w:sz w:val="24"/>
          <w:lang w:val="sr-Cyrl-RS"/>
        </w:rPr>
        <w:t xml:space="preserve"> 2020/418-256), којом је период реализације пројекта продужен за 6 месеци уз непромењен буџет (до 28.02.2025. године). </w:t>
      </w:r>
      <w:r w:rsidR="00962A12" w:rsidRPr="001001FE">
        <w:rPr>
          <w:rFonts w:ascii="Times New Roman" w:eastAsia="Times New Roman" w:hAnsi="Times New Roman" w:cs="Times New Roman"/>
          <w:noProof/>
          <w:color w:val="000000"/>
          <w:sz w:val="24"/>
        </w:rPr>
        <w:drawing>
          <wp:inline distT="0" distB="0" distL="0" distR="0" wp14:anchorId="66AD372D" wp14:editId="1E2AB38F">
            <wp:extent cx="6094" cy="6097"/>
            <wp:effectExtent l="0" t="0" r="0" b="0"/>
            <wp:docPr id="157" name="Picture 157"/>
            <wp:cNvGraphicFramePr/>
            <a:graphic xmlns:a="http://schemas.openxmlformats.org/drawingml/2006/main">
              <a:graphicData uri="http://schemas.openxmlformats.org/drawingml/2006/picture">
                <pic:pic xmlns:pic="http://schemas.openxmlformats.org/drawingml/2006/picture">
                  <pic:nvPicPr>
                    <pic:cNvPr id="5501" name="Picture 5501"/>
                    <pic:cNvPicPr/>
                  </pic:nvPicPr>
                  <pic:blipFill>
                    <a:blip r:embed="rId26"/>
                    <a:stretch>
                      <a:fillRect/>
                    </a:stretch>
                  </pic:blipFill>
                  <pic:spPr>
                    <a:xfrm>
                      <a:off x="0" y="0"/>
                      <a:ext cx="6094" cy="6097"/>
                    </a:xfrm>
                    <a:prstGeom prst="rect">
                      <a:avLst/>
                    </a:prstGeom>
                  </pic:spPr>
                </pic:pic>
              </a:graphicData>
            </a:graphic>
          </wp:inline>
        </w:drawing>
      </w:r>
    </w:p>
    <w:p w:rsidR="00962A12" w:rsidRPr="001001FE" w:rsidRDefault="00962A12" w:rsidP="00991773">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54,55% у односу на планирана средства на апропријацији 423 - Услуге по уговору настало је због промене динамике реализације активности одобрене од стране донатора изменом Уговора о </w:t>
      </w:r>
      <w:proofErr w:type="spellStart"/>
      <w:r w:rsidRPr="001001FE">
        <w:rPr>
          <w:rFonts w:ascii="Times New Roman" w:eastAsia="Times New Roman" w:hAnsi="Times New Roman" w:cs="Times New Roman"/>
          <w:color w:val="000000"/>
          <w:sz w:val="24"/>
          <w:lang w:val="sr-Cyrl-RS"/>
        </w:rPr>
        <w:t>гранту</w:t>
      </w:r>
      <w:proofErr w:type="spellEnd"/>
      <w:r w:rsidRPr="001001FE">
        <w:rPr>
          <w:rFonts w:ascii="Times New Roman" w:eastAsia="Times New Roman" w:hAnsi="Times New Roman" w:cs="Times New Roman"/>
          <w:color w:val="000000"/>
          <w:sz w:val="24"/>
          <w:lang w:val="sr-Cyrl-RS"/>
        </w:rPr>
        <w:t xml:space="preserve"> (</w:t>
      </w:r>
      <w:proofErr w:type="spellStart"/>
      <w:r w:rsidRPr="001001FE">
        <w:rPr>
          <w:rFonts w:ascii="Times New Roman" w:eastAsia="Times New Roman" w:hAnsi="Times New Roman" w:cs="Times New Roman"/>
          <w:color w:val="000000"/>
          <w:sz w:val="24"/>
          <w:lang w:val="sr-Cyrl-RS"/>
        </w:rPr>
        <w:t>Addendum</w:t>
      </w:r>
      <w:proofErr w:type="spellEnd"/>
      <w:r w:rsidRPr="001001FE">
        <w:rPr>
          <w:rFonts w:ascii="Times New Roman" w:eastAsia="Times New Roman" w:hAnsi="Times New Roman" w:cs="Times New Roman"/>
          <w:color w:val="000000"/>
          <w:sz w:val="24"/>
          <w:lang w:val="sr-Cyrl-RS"/>
        </w:rPr>
        <w:t xml:space="preserve"> </w:t>
      </w:r>
      <w:proofErr w:type="spellStart"/>
      <w:r w:rsidRPr="001001FE">
        <w:rPr>
          <w:rFonts w:ascii="Times New Roman" w:eastAsia="Times New Roman" w:hAnsi="Times New Roman" w:cs="Times New Roman"/>
          <w:color w:val="000000"/>
          <w:sz w:val="24"/>
          <w:lang w:val="sr-Cyrl-RS"/>
        </w:rPr>
        <w:t>No</w:t>
      </w:r>
      <w:proofErr w:type="spellEnd"/>
      <w:r w:rsidRPr="001001FE">
        <w:rPr>
          <w:rFonts w:ascii="Times New Roman" w:eastAsia="Times New Roman" w:hAnsi="Times New Roman" w:cs="Times New Roman"/>
          <w:color w:val="000000"/>
          <w:sz w:val="24"/>
          <w:lang w:val="sr-Cyrl-RS"/>
        </w:rPr>
        <w:t xml:space="preserve"> 2 </w:t>
      </w:r>
      <w:proofErr w:type="spellStart"/>
      <w:r w:rsidRPr="001001FE">
        <w:rPr>
          <w:rFonts w:ascii="Times New Roman" w:eastAsia="Times New Roman" w:hAnsi="Times New Roman" w:cs="Times New Roman"/>
          <w:color w:val="000000"/>
          <w:sz w:val="24"/>
          <w:lang w:val="sr-Cyrl-RS"/>
        </w:rPr>
        <w:t>to</w:t>
      </w:r>
      <w:proofErr w:type="spellEnd"/>
      <w:r w:rsidRPr="001001FE">
        <w:rPr>
          <w:rFonts w:ascii="Times New Roman" w:eastAsia="Times New Roman" w:hAnsi="Times New Roman" w:cs="Times New Roman"/>
          <w:color w:val="000000"/>
          <w:sz w:val="24"/>
          <w:lang w:val="sr-Cyrl-RS"/>
        </w:rPr>
        <w:t xml:space="preserve"> </w:t>
      </w:r>
      <w:proofErr w:type="spellStart"/>
      <w:r w:rsidRPr="001001FE">
        <w:rPr>
          <w:rFonts w:ascii="Times New Roman" w:eastAsia="Times New Roman" w:hAnsi="Times New Roman" w:cs="Times New Roman"/>
          <w:color w:val="000000"/>
          <w:sz w:val="24"/>
          <w:lang w:val="sr-Cyrl-RS"/>
        </w:rPr>
        <w:t>Grant</w:t>
      </w:r>
      <w:proofErr w:type="spellEnd"/>
      <w:r w:rsidRPr="001001FE">
        <w:rPr>
          <w:rFonts w:ascii="Times New Roman" w:eastAsia="Times New Roman" w:hAnsi="Times New Roman" w:cs="Times New Roman"/>
          <w:color w:val="000000"/>
          <w:sz w:val="24"/>
          <w:lang w:val="sr-Cyrl-RS"/>
        </w:rPr>
        <w:t xml:space="preserve"> </w:t>
      </w:r>
      <w:proofErr w:type="spellStart"/>
      <w:r w:rsidRPr="001001FE">
        <w:rPr>
          <w:rFonts w:ascii="Times New Roman" w:eastAsia="Times New Roman" w:hAnsi="Times New Roman" w:cs="Times New Roman"/>
          <w:color w:val="000000"/>
          <w:sz w:val="24"/>
          <w:lang w:val="sr-Cyrl-RS"/>
        </w:rPr>
        <w:t>Contract</w:t>
      </w:r>
      <w:proofErr w:type="spellEnd"/>
      <w:r w:rsidRPr="001001FE">
        <w:rPr>
          <w:rFonts w:ascii="Times New Roman" w:eastAsia="Times New Roman" w:hAnsi="Times New Roman" w:cs="Times New Roman"/>
          <w:color w:val="000000"/>
          <w:sz w:val="24"/>
          <w:lang w:val="sr-Cyrl-RS"/>
        </w:rPr>
        <w:t xml:space="preserve"> 2020/418-256), којом је период реализације пројекта продужен за 6 месеци уз непромењен буџет пројекта (до 28.02.2025. године). У оквиру овог одобрење постоји и сагласност донатора за </w:t>
      </w:r>
      <w:proofErr w:type="spellStart"/>
      <w:r w:rsidRPr="001001FE">
        <w:rPr>
          <w:rFonts w:ascii="Times New Roman" w:eastAsia="Times New Roman" w:hAnsi="Times New Roman" w:cs="Times New Roman"/>
          <w:color w:val="000000"/>
          <w:sz w:val="24"/>
          <w:lang w:val="sr-Cyrl-RS"/>
        </w:rPr>
        <w:t>реалокацију</w:t>
      </w:r>
      <w:proofErr w:type="spellEnd"/>
      <w:r w:rsidRPr="001001FE">
        <w:rPr>
          <w:rFonts w:ascii="Times New Roman" w:eastAsia="Times New Roman" w:hAnsi="Times New Roman" w:cs="Times New Roman"/>
          <w:color w:val="000000"/>
          <w:sz w:val="24"/>
          <w:lang w:val="sr-Cyrl-RS"/>
        </w:rPr>
        <w:t xml:space="preserve"> буџета за </w:t>
      </w:r>
      <w:proofErr w:type="spellStart"/>
      <w:r w:rsidRPr="001001FE">
        <w:rPr>
          <w:rFonts w:ascii="Times New Roman" w:eastAsia="Times New Roman" w:hAnsi="Times New Roman" w:cs="Times New Roman"/>
          <w:color w:val="000000"/>
          <w:sz w:val="24"/>
          <w:lang w:val="sr-Cyrl-RS"/>
        </w:rPr>
        <w:t>реализацщу</w:t>
      </w:r>
      <w:proofErr w:type="spellEnd"/>
      <w:r w:rsidRPr="001001FE">
        <w:rPr>
          <w:rFonts w:ascii="Times New Roman" w:eastAsia="Times New Roman" w:hAnsi="Times New Roman" w:cs="Times New Roman"/>
          <w:color w:val="000000"/>
          <w:sz w:val="24"/>
          <w:lang w:val="sr-Cyrl-RS"/>
        </w:rPr>
        <w:t xml:space="preserve"> услуга по уговору. У складу са наведеним одобреним продужењем пројекта, одређене активности које су требале бити реализоване у току 2024. године, су последично померене да се </w:t>
      </w:r>
      <w:proofErr w:type="spellStart"/>
      <w:r w:rsidRPr="001001FE">
        <w:rPr>
          <w:rFonts w:ascii="Times New Roman" w:eastAsia="Times New Roman" w:hAnsi="Times New Roman" w:cs="Times New Roman"/>
          <w:color w:val="000000"/>
          <w:sz w:val="24"/>
          <w:lang w:val="sr-Cyrl-RS"/>
        </w:rPr>
        <w:t>реализаују</w:t>
      </w:r>
      <w:proofErr w:type="spellEnd"/>
      <w:r w:rsidRPr="001001FE">
        <w:rPr>
          <w:rFonts w:ascii="Times New Roman" w:eastAsia="Times New Roman" w:hAnsi="Times New Roman" w:cs="Times New Roman"/>
          <w:color w:val="000000"/>
          <w:sz w:val="24"/>
          <w:lang w:val="sr-Cyrl-RS"/>
        </w:rPr>
        <w:t xml:space="preserve"> до 28.0</w:t>
      </w:r>
      <w:r w:rsidR="006A7FF4" w:rsidRPr="001001FE">
        <w:rPr>
          <w:rFonts w:ascii="Times New Roman" w:eastAsia="Times New Roman" w:hAnsi="Times New Roman" w:cs="Times New Roman"/>
          <w:color w:val="000000"/>
          <w:sz w:val="24"/>
          <w:lang w:val="sr-Cyrl-RS"/>
        </w:rPr>
        <w:t xml:space="preserve">2.2025. године, и у том смислу </w:t>
      </w:r>
      <w:r w:rsidRPr="001001FE">
        <w:rPr>
          <w:rFonts w:ascii="Times New Roman" w:eastAsia="Times New Roman" w:hAnsi="Times New Roman" w:cs="Times New Roman"/>
          <w:color w:val="000000"/>
          <w:sz w:val="24"/>
          <w:lang w:val="sr-Cyrl-RS"/>
        </w:rPr>
        <w:t xml:space="preserve">је и реализација буџета умањена у односу на планирану, а у складу са ревидираним распоредом активности и плаћања према добављачима услуга (уговори о делу за </w:t>
      </w:r>
      <w:proofErr w:type="spellStart"/>
      <w:r w:rsidRPr="001001FE">
        <w:rPr>
          <w:rFonts w:ascii="Times New Roman" w:eastAsia="Times New Roman" w:hAnsi="Times New Roman" w:cs="Times New Roman"/>
          <w:color w:val="000000"/>
          <w:sz w:val="24"/>
          <w:lang w:val="sr-Cyrl-RS"/>
        </w:rPr>
        <w:t>реализаторе</w:t>
      </w:r>
      <w:proofErr w:type="spellEnd"/>
      <w:r w:rsidRPr="001001FE">
        <w:rPr>
          <w:rFonts w:ascii="Times New Roman" w:eastAsia="Times New Roman" w:hAnsi="Times New Roman" w:cs="Times New Roman"/>
          <w:color w:val="000000"/>
          <w:sz w:val="24"/>
          <w:lang w:val="sr-Cyrl-RS"/>
        </w:rPr>
        <w:t xml:space="preserve"> тренинга, услуга ревизије пројекта, преостале услуге </w:t>
      </w:r>
      <w:proofErr w:type="spellStart"/>
      <w:r w:rsidRPr="001001FE">
        <w:rPr>
          <w:rFonts w:ascii="Times New Roman" w:eastAsia="Times New Roman" w:hAnsi="Times New Roman" w:cs="Times New Roman"/>
          <w:color w:val="000000"/>
          <w:sz w:val="24"/>
          <w:lang w:val="sr-Cyrl-RS"/>
        </w:rPr>
        <w:t>кетеринга</w:t>
      </w:r>
      <w:proofErr w:type="spellEnd"/>
      <w:r w:rsidRPr="001001FE">
        <w:rPr>
          <w:rFonts w:ascii="Times New Roman" w:eastAsia="Times New Roman" w:hAnsi="Times New Roman" w:cs="Times New Roman"/>
          <w:color w:val="000000"/>
          <w:sz w:val="24"/>
          <w:lang w:val="sr-Cyrl-RS"/>
        </w:rPr>
        <w:t xml:space="preserve"> за потребе реализације тренинга, и друго - све наведене услуге су пројектним документом предвиђене да се реализују/финализују у последњој години реализације пројекта, до 28.02.2025.</w:t>
      </w:r>
    </w:p>
    <w:p w:rsidR="00962A12" w:rsidRPr="001001FE" w:rsidRDefault="00962A12" w:rsidP="00962A12">
      <w:pPr>
        <w:jc w:val="both"/>
        <w:rPr>
          <w:rFonts w:ascii="Times New Roman" w:hAnsi="Times New Roman" w:cs="Times New Roman"/>
          <w:b/>
          <w:sz w:val="24"/>
          <w:szCs w:val="24"/>
          <w:lang w:val="sr-Cyrl-RS"/>
        </w:rPr>
      </w:pP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64 КОМИСИЈА ЗА КОНТРОЛУ ДРЖАВНЕ ПОМОЋИ</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 2301 - Уређење, управљање и надзор финансијског и фискалног система</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962A12" w:rsidRPr="001001FE" w:rsidRDefault="00962A12" w:rsidP="00962A12">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Програмска активност 0017 - Контрола државне помоћи</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Комисији за контролу државне помоћи су Законом о буџету за 2024. годину („Службени гласник РС”, бр. 92/23) одобрена средства у укупном износу од 97.861.000 динара. Законом о изменама и допунама Закона о буџету Републике Србије за 2024. годину („Службени гласник РС”, бр. 79/24) Комисији су опредељена већа средства у укупном износу од 101.561.000 динара. Недостајућа средстава Комисији су обезбеђена</w:t>
      </w:r>
      <w:r w:rsidRPr="001001FE">
        <w:rPr>
          <w:rFonts w:ascii="Times New Roman" w:eastAsia="Times New Roman" w:hAnsi="Times New Roman" w:cs="Times New Roman"/>
          <w:color w:val="000000"/>
          <w:sz w:val="24"/>
          <w:szCs w:val="24"/>
          <w:lang w:val="sr-Cyrl-RS"/>
        </w:rPr>
        <w:t xml:space="preserve"> </w:t>
      </w:r>
      <w:r w:rsidRPr="001001FE">
        <w:rPr>
          <w:rFonts w:ascii="Times New Roman" w:eastAsia="Times New Roman" w:hAnsi="Times New Roman" w:cs="Times New Roman"/>
          <w:color w:val="000000"/>
          <w:sz w:val="24"/>
          <w:lang w:val="sr-Cyrl-RS"/>
        </w:rPr>
        <w:t>за исплату плата, додатака и накнада запослених (зарада) и припадајућих социјалних доприноса у укупном износу од 6.800.000 динара. Наведени износ обезбеђен је прерасподелом средстава утврђених Законом о буџету Републике Србије за 2024. годину у корист апропријација 411 и 412, а на терет апропријације 422, 423 и 425 у износу од 3.000.000 динара, а износ од 3.800.000 динара је обезбеђен кроз додатна средстава. Такође, Комисији су умањена средства на апропријацији 415 у укупном износу од 100.000 динара. У извештајном периоду Комисија је утрошила средства у укупном износу од 91.596.352,85 динара, што представља 900/0 у односу на текући буџет.</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Извршење расхода од 88% у односу на планирана средства на апропријацији 414 - </w:t>
      </w:r>
      <w:proofErr w:type="spellStart"/>
      <w:r w:rsidRPr="001001FE">
        <w:rPr>
          <w:rFonts w:ascii="Times New Roman" w:eastAsia="Times New Roman" w:hAnsi="Times New Roman" w:cs="Times New Roman"/>
          <w:color w:val="000000"/>
          <w:sz w:val="24"/>
          <w:lang w:val="sr-Cyrl-RS"/>
        </w:rPr>
        <w:t>Соцпјална</w:t>
      </w:r>
      <w:proofErr w:type="spellEnd"/>
      <w:r w:rsidRPr="001001FE">
        <w:rPr>
          <w:rFonts w:ascii="Times New Roman" w:eastAsia="Times New Roman" w:hAnsi="Times New Roman" w:cs="Times New Roman"/>
          <w:color w:val="000000"/>
          <w:sz w:val="24"/>
          <w:lang w:val="sr-Cyrl-RS"/>
        </w:rPr>
        <w:t xml:space="preserve"> давања запосленима, настало је из разлога што су средства исплаћена за два запослена лица, која су остварила право на солидарну помоћ у складу са посебним колективним уговором за државне органе, као што је помоћ у медицинском лечењу запосленог или чланова уже породице.</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69</w:t>
      </w:r>
      <w:r w:rsidR="005E493D"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у односу на планирана средства на апропријацији 415 - Накнаде трошкова за запослене. настало је услед одсуствовања запослених због боловања до 30 дана, боловања преко 30 дана, коришћења годишњих одмора, услед </w:t>
      </w:r>
      <w:proofErr w:type="spellStart"/>
      <w:r w:rsidRPr="001001FE">
        <w:rPr>
          <w:rFonts w:ascii="Times New Roman" w:eastAsia="Times New Roman" w:hAnsi="Times New Roman" w:cs="Times New Roman"/>
          <w:color w:val="000000"/>
          <w:sz w:val="24"/>
          <w:lang w:val="sr-Cyrl-RS"/>
        </w:rPr>
        <w:lastRenderedPageBreak/>
        <w:t>дркавних</w:t>
      </w:r>
      <w:proofErr w:type="spellEnd"/>
      <w:r w:rsidRPr="001001FE">
        <w:rPr>
          <w:rFonts w:ascii="Times New Roman" w:eastAsia="Times New Roman" w:hAnsi="Times New Roman" w:cs="Times New Roman"/>
          <w:color w:val="000000"/>
          <w:sz w:val="24"/>
          <w:lang w:val="sr-Cyrl-RS"/>
        </w:rPr>
        <w:t xml:space="preserve"> празника јер су исплате накнаде трошкова за превоз на посао и са посла вршене само за дане присуства запослених на раду.</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93</w:t>
      </w:r>
      <w:r w:rsidR="005E493D"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у односу на планирана средства на апропријацији 416 - Награде запосленима и остали посебни расходи, настало је услед исплате јубиларне награде за једно запослено лице које је испунило услове прописане одредбом члана 46. Посебног колективног уговора за државне органе.</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88</w:t>
      </w:r>
      <w:r w:rsidR="005E493D"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у односу на планирана средства на апропријацији 421 - Стални трошкови, које обухватају: енергетске услуге, комуналне услуге, услуге комуникације, трошкове осигурања, закуп имовине и опреме и остале трошкове, настало је услед трошкова који произилазе из уговора о закупу пословног простора и припадајућих сталних трошкова.</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37</w:t>
      </w:r>
      <w:r w:rsidR="005E493D"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у односу на планирана средства на апропријацији 422 -</w:t>
      </w:r>
      <w:r w:rsidRPr="001001FE">
        <w:rPr>
          <w:rFonts w:ascii="Times New Roman" w:eastAsia="Times New Roman" w:hAnsi="Times New Roman" w:cs="Times New Roman"/>
          <w:noProof/>
          <w:color w:val="000000"/>
          <w:sz w:val="24"/>
        </w:rPr>
        <w:drawing>
          <wp:inline distT="0" distB="0" distL="0" distR="0" wp14:anchorId="6737323D" wp14:editId="4B8F3E54">
            <wp:extent cx="77761" cy="4574"/>
            <wp:effectExtent l="0" t="0" r="0" b="0"/>
            <wp:docPr id="158" name="Picture 158"/>
            <wp:cNvGraphicFramePr/>
            <a:graphic xmlns:a="http://schemas.openxmlformats.org/drawingml/2006/main">
              <a:graphicData uri="http://schemas.openxmlformats.org/drawingml/2006/picture">
                <pic:pic xmlns:pic="http://schemas.openxmlformats.org/drawingml/2006/picture">
                  <pic:nvPicPr>
                    <pic:cNvPr id="6826" name="Picture 6826"/>
                    <pic:cNvPicPr/>
                  </pic:nvPicPr>
                  <pic:blipFill>
                    <a:blip r:embed="rId36"/>
                    <a:stretch>
                      <a:fillRect/>
                    </a:stretch>
                  </pic:blipFill>
                  <pic:spPr>
                    <a:xfrm>
                      <a:off x="0" y="0"/>
                      <a:ext cx="77761" cy="4574"/>
                    </a:xfrm>
                    <a:prstGeom prst="rect">
                      <a:avLst/>
                    </a:prstGeom>
                  </pic:spPr>
                </pic:pic>
              </a:graphicData>
            </a:graphic>
          </wp:inline>
        </w:drawing>
      </w:r>
      <w:r w:rsidRPr="001001FE">
        <w:rPr>
          <w:rFonts w:ascii="Times New Roman" w:eastAsia="Times New Roman" w:hAnsi="Times New Roman" w:cs="Times New Roman"/>
          <w:color w:val="000000"/>
          <w:sz w:val="24"/>
          <w:lang w:val="sr-Cyrl-RS"/>
        </w:rPr>
        <w:t>Трошкови путовања, настало је услед мањег броја службених путовања у иностранство, док су службена путовања у земљи изостала.</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73</w:t>
      </w:r>
      <w:r w:rsidR="005E493D"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у односу на планирана средства на апропријацији 423 - Услуге по уговору, које обухватају: компјутерске услуге, услуге образовања и усавршавања запослених, котизације за семинаре, остале услуге штампања, остале стручне услуге, трошкове репрезентације и остале опште услуге, је настало услед избора најповољнијих понуда добављача у поступцима набавки и по основу ангажовања лица по основу уговора о повременим и привременим пословима и уговора о делу.</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noProof/>
          <w:color w:val="000000"/>
          <w:sz w:val="24"/>
        </w:rPr>
        <w:drawing>
          <wp:anchor distT="0" distB="0" distL="114300" distR="114300" simplePos="0" relativeHeight="251674624" behindDoc="0" locked="0" layoutInCell="1" allowOverlap="0" wp14:anchorId="5156F322" wp14:editId="0FBA384B">
            <wp:simplePos x="0" y="0"/>
            <wp:positionH relativeFrom="page">
              <wp:posOffset>773032</wp:posOffset>
            </wp:positionH>
            <wp:positionV relativeFrom="page">
              <wp:posOffset>6124236</wp:posOffset>
            </wp:positionV>
            <wp:extent cx="4574" cy="4574"/>
            <wp:effectExtent l="0" t="0" r="0" b="0"/>
            <wp:wrapSquare wrapText="bothSides"/>
            <wp:docPr id="159" name="Picture 159"/>
            <wp:cNvGraphicFramePr/>
            <a:graphic xmlns:a="http://schemas.openxmlformats.org/drawingml/2006/main">
              <a:graphicData uri="http://schemas.openxmlformats.org/drawingml/2006/picture">
                <pic:pic xmlns:pic="http://schemas.openxmlformats.org/drawingml/2006/picture">
                  <pic:nvPicPr>
                    <pic:cNvPr id="6828" name="Picture 6828"/>
                    <pic:cNvPicPr/>
                  </pic:nvPicPr>
                  <pic:blipFill>
                    <a:blip r:embed="rId20"/>
                    <a:stretch>
                      <a:fillRect/>
                    </a:stretch>
                  </pic:blipFill>
                  <pic:spPr>
                    <a:xfrm>
                      <a:off x="0" y="0"/>
                      <a:ext cx="4574" cy="4574"/>
                    </a:xfrm>
                    <a:prstGeom prst="rect">
                      <a:avLst/>
                    </a:prstGeom>
                  </pic:spPr>
                </pic:pic>
              </a:graphicData>
            </a:graphic>
          </wp:anchor>
        </w:drawing>
      </w:r>
      <w:r w:rsidRPr="001001FE">
        <w:rPr>
          <w:rFonts w:ascii="Times New Roman" w:eastAsia="Times New Roman" w:hAnsi="Times New Roman" w:cs="Times New Roman"/>
          <w:color w:val="000000"/>
          <w:sz w:val="24"/>
          <w:lang w:val="sr-Cyrl-RS"/>
        </w:rPr>
        <w:t>Извршење расхода од 27</w:t>
      </w:r>
      <w:r w:rsidR="005E493D"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у односу на планирана средства на апропријацији 424 -Специјализоване услуге, настало је услед избора најповољније понуде добављача медицинске услуге годишњег систематског прегледа запослених у Комисији.</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w:t>
      </w:r>
      <w:r w:rsidR="005E493D"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у односу на планирана средства на апропријацији 425 - Текуће поправке и одрж</w:t>
      </w:r>
      <w:r w:rsidR="005B4CA0">
        <w:rPr>
          <w:rFonts w:ascii="Times New Roman" w:eastAsia="Times New Roman" w:hAnsi="Times New Roman" w:cs="Times New Roman"/>
          <w:color w:val="000000"/>
          <w:sz w:val="24"/>
          <w:lang w:val="sr-Cyrl-RS"/>
        </w:rPr>
        <w:t xml:space="preserve">авање зграде и опреме, настало </w:t>
      </w:r>
      <w:r w:rsidRPr="001001FE">
        <w:rPr>
          <w:rFonts w:ascii="Times New Roman" w:eastAsia="Times New Roman" w:hAnsi="Times New Roman" w:cs="Times New Roman"/>
          <w:color w:val="000000"/>
          <w:sz w:val="24"/>
          <w:lang w:val="sr-Cyrl-RS"/>
        </w:rPr>
        <w:t>је услед мањих потреба за текућим одржавањем пословног простора и опреме, имајући у виду да су претходних година извршене адаптације пословног простора, а опрема која је набављена још увек је у гарантним роковима.</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36</w:t>
      </w:r>
      <w:r w:rsidR="005E493D"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у односу на планирана средства на апропријацији 426 -</w:t>
      </w:r>
      <w:r w:rsidRPr="001001FE">
        <w:rPr>
          <w:rFonts w:ascii="Times New Roman" w:eastAsia="Times New Roman" w:hAnsi="Times New Roman" w:cs="Times New Roman"/>
          <w:noProof/>
          <w:color w:val="000000"/>
          <w:sz w:val="24"/>
        </w:rPr>
        <w:drawing>
          <wp:inline distT="0" distB="0" distL="0" distR="0" wp14:anchorId="39EDC60D" wp14:editId="71D3BC0F">
            <wp:extent cx="77760" cy="4573"/>
            <wp:effectExtent l="0" t="0" r="0" b="0"/>
            <wp:docPr id="160" name="Picture 160"/>
            <wp:cNvGraphicFramePr/>
            <a:graphic xmlns:a="http://schemas.openxmlformats.org/drawingml/2006/main">
              <a:graphicData uri="http://schemas.openxmlformats.org/drawingml/2006/picture">
                <pic:pic xmlns:pic="http://schemas.openxmlformats.org/drawingml/2006/picture">
                  <pic:nvPicPr>
                    <pic:cNvPr id="6829" name="Picture 6829"/>
                    <pic:cNvPicPr/>
                  </pic:nvPicPr>
                  <pic:blipFill>
                    <a:blip r:embed="rId36"/>
                    <a:stretch>
                      <a:fillRect/>
                    </a:stretch>
                  </pic:blipFill>
                  <pic:spPr>
                    <a:xfrm>
                      <a:off x="0" y="0"/>
                      <a:ext cx="77760" cy="4573"/>
                    </a:xfrm>
                    <a:prstGeom prst="rect">
                      <a:avLst/>
                    </a:prstGeom>
                  </pic:spPr>
                </pic:pic>
              </a:graphicData>
            </a:graphic>
          </wp:inline>
        </w:drawing>
      </w:r>
      <w:r w:rsidRPr="001001FE">
        <w:rPr>
          <w:rFonts w:ascii="Times New Roman" w:eastAsia="Times New Roman" w:hAnsi="Times New Roman" w:cs="Times New Roman"/>
          <w:color w:val="000000"/>
          <w:sz w:val="24"/>
          <w:lang w:val="sr-Cyrl-RS"/>
        </w:rPr>
        <w:t>Материјал који укључују канцеларијски материјал, стручна литература за редовне потребе запослених, материјал за одржавање хигијене и материјал за посебне намене,</w:t>
      </w:r>
      <w:r w:rsidRPr="001001FE">
        <w:rPr>
          <w:rFonts w:ascii="Times New Roman" w:eastAsia="Times New Roman" w:hAnsi="Times New Roman" w:cs="Times New Roman"/>
          <w:color w:val="000000"/>
          <w:sz w:val="24"/>
          <w:szCs w:val="24"/>
          <w:lang w:val="sr-Cyrl-RS"/>
        </w:rPr>
        <w:t xml:space="preserve"> </w:t>
      </w:r>
      <w:r w:rsidRPr="001001FE">
        <w:rPr>
          <w:rFonts w:ascii="Times New Roman" w:eastAsia="Times New Roman" w:hAnsi="Times New Roman" w:cs="Times New Roman"/>
          <w:color w:val="000000"/>
          <w:sz w:val="24"/>
          <w:lang w:val="sr-Cyrl-RS"/>
        </w:rPr>
        <w:t>настало је услед најповољнијих понуда за склапање уговора са добављачима и економичнијег трошења средстава.</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31</w:t>
      </w:r>
      <w:r w:rsidR="005E493D"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у односу на планирана средства на апропријацији 512 - Машине и опрема, настало је услед смањене потребе за набавком административне опреме.</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Извршење расхода од 68</w:t>
      </w:r>
      <w:r w:rsidR="005E493D"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у односу на планирана средства на апропријацији 515 - Нематеријална имовина која укључује лиценце за антивирус програм, лиценце за </w:t>
      </w:r>
      <w:proofErr w:type="spellStart"/>
      <w:r w:rsidRPr="001001FE">
        <w:rPr>
          <w:rFonts w:ascii="Times New Roman" w:eastAsia="Times New Roman" w:hAnsi="Times New Roman" w:cs="Times New Roman"/>
          <w:color w:val="000000"/>
          <w:sz w:val="24"/>
          <w:lang w:val="sr-Cyrl-RS"/>
        </w:rPr>
        <w:t>microsoft</w:t>
      </w:r>
      <w:proofErr w:type="spellEnd"/>
      <w:r w:rsidRPr="001001FE">
        <w:rPr>
          <w:rFonts w:ascii="Times New Roman" w:eastAsia="Times New Roman" w:hAnsi="Times New Roman" w:cs="Times New Roman"/>
          <w:color w:val="000000"/>
          <w:sz w:val="24"/>
          <w:lang w:val="sr-Cyrl-RS"/>
        </w:rPr>
        <w:t xml:space="preserve"> </w:t>
      </w:r>
      <w:proofErr w:type="spellStart"/>
      <w:r w:rsidRPr="001001FE">
        <w:rPr>
          <w:rFonts w:ascii="Times New Roman" w:eastAsia="Times New Roman" w:hAnsi="Times New Roman" w:cs="Times New Roman"/>
          <w:color w:val="000000"/>
          <w:sz w:val="24"/>
          <w:lang w:val="sr-Cyrl-RS"/>
        </w:rPr>
        <w:t>oftice</w:t>
      </w:r>
      <w:proofErr w:type="spellEnd"/>
      <w:r w:rsidRPr="001001FE">
        <w:rPr>
          <w:rFonts w:ascii="Times New Roman" w:eastAsia="Times New Roman" w:hAnsi="Times New Roman" w:cs="Times New Roman"/>
          <w:color w:val="000000"/>
          <w:sz w:val="24"/>
          <w:lang w:val="sr-Cyrl-RS"/>
        </w:rPr>
        <w:t xml:space="preserve">, као и набавку серверског сертификата, настало је из разлога што су набављене само лиценце и серверски </w:t>
      </w:r>
      <w:proofErr w:type="spellStart"/>
      <w:r w:rsidRPr="001001FE">
        <w:rPr>
          <w:rFonts w:ascii="Times New Roman" w:eastAsia="Times New Roman" w:hAnsi="Times New Roman" w:cs="Times New Roman"/>
          <w:color w:val="000000"/>
          <w:sz w:val="24"/>
          <w:lang w:val="sr-Cyrl-RS"/>
        </w:rPr>
        <w:t>сертфикат</w:t>
      </w:r>
      <w:proofErr w:type="spellEnd"/>
      <w:r w:rsidRPr="001001FE">
        <w:rPr>
          <w:rFonts w:ascii="Times New Roman" w:eastAsia="Times New Roman" w:hAnsi="Times New Roman" w:cs="Times New Roman"/>
          <w:color w:val="000000"/>
          <w:sz w:val="24"/>
          <w:lang w:val="sr-Cyrl-RS"/>
        </w:rPr>
        <w:t>, док су набавке софтвера изостале.</w:t>
      </w:r>
    </w:p>
    <w:p w:rsidR="00962A12" w:rsidRPr="001001FE" w:rsidRDefault="00962A12" w:rsidP="004F2CC5">
      <w:pPr>
        <w:spacing w:after="0"/>
        <w:jc w:val="both"/>
        <w:rPr>
          <w:rFonts w:ascii="Times New Roman" w:eastAsia="Times New Roman" w:hAnsi="Times New Roman" w:cs="Times New Roman"/>
          <w:color w:val="000000"/>
          <w:sz w:val="24"/>
          <w:lang w:val="sr-Cyrl-RS"/>
        </w:rPr>
      </w:pPr>
    </w:p>
    <w:p w:rsidR="00962A12" w:rsidRPr="001001FE" w:rsidRDefault="00962A12" w:rsidP="004F35F0">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Раздео 65 РЕПУБЛИЧК</w:t>
      </w:r>
      <w:r w:rsidR="004F35F0" w:rsidRPr="001001FE">
        <w:rPr>
          <w:rFonts w:ascii="Times New Roman" w:hAnsi="Times New Roman" w:cs="Times New Roman"/>
          <w:b/>
          <w:sz w:val="24"/>
          <w:szCs w:val="24"/>
          <w:lang w:val="sr-Cyrl-RS"/>
        </w:rPr>
        <w:t xml:space="preserve">А КОМИСИЈА ЗА ЕНЕРГЕТСКЕ МРЕЖЕ </w:t>
      </w:r>
    </w:p>
    <w:p w:rsidR="00962A12" w:rsidRPr="001001FE" w:rsidRDefault="00BA6036" w:rsidP="004500FD">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Програм 0501 - </w:t>
      </w:r>
      <w:r w:rsidR="00962A12" w:rsidRPr="001001FE">
        <w:rPr>
          <w:rFonts w:ascii="Times New Roman" w:hAnsi="Times New Roman" w:cs="Times New Roman"/>
          <w:b/>
          <w:sz w:val="24"/>
          <w:szCs w:val="24"/>
          <w:lang w:val="sr-Cyrl-RS"/>
        </w:rPr>
        <w:t xml:space="preserve">Планирање и спровођење енергетске политике </w:t>
      </w:r>
    </w:p>
    <w:p w:rsidR="00962A12" w:rsidRPr="001001FE" w:rsidRDefault="00962A12" w:rsidP="004500FD">
      <w:pPr>
        <w:jc w:val="both"/>
        <w:rPr>
          <w:rFonts w:ascii="Times New Roman" w:hAnsi="Times New Roman" w:cs="Times New Roman"/>
          <w:b/>
          <w:sz w:val="24"/>
          <w:szCs w:val="24"/>
          <w:lang w:val="sr-Cyrl-RS"/>
        </w:rPr>
      </w:pPr>
      <w:r w:rsidRPr="001001FE">
        <w:rPr>
          <w:rFonts w:ascii="Times New Roman" w:hAnsi="Times New Roman" w:cs="Times New Roman"/>
          <w:b/>
          <w:sz w:val="24"/>
          <w:szCs w:val="24"/>
          <w:lang w:val="sr-Cyrl-RS"/>
        </w:rPr>
        <w:t xml:space="preserve">Функција 430 – Гориво и енергија </w:t>
      </w:r>
    </w:p>
    <w:p w:rsidR="00962A12" w:rsidRPr="001001FE" w:rsidRDefault="00962A12" w:rsidP="007A145E">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Пројекат 0006 - Контрола система преноса електричне енергије и природног гаса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Законом о буџету за 2024.</w:t>
      </w:r>
      <w:r w:rsidR="00BA6036">
        <w:rPr>
          <w:rFonts w:ascii="Times New Roman" w:eastAsia="Times New Roman" w:hAnsi="Times New Roman" w:cs="Times New Roman"/>
          <w:color w:val="000000"/>
          <w:sz w:val="24"/>
          <w:lang w:val="sr-Cyrl-RS"/>
        </w:rPr>
        <w:t xml:space="preserve"> годину („Сл. гласник РС“, бр. </w:t>
      </w:r>
      <w:r w:rsidRPr="001001FE">
        <w:rPr>
          <w:rFonts w:ascii="Times New Roman" w:eastAsia="Times New Roman" w:hAnsi="Times New Roman" w:cs="Times New Roman"/>
          <w:color w:val="000000"/>
          <w:sz w:val="24"/>
          <w:lang w:val="sr-Cyrl-RS"/>
        </w:rPr>
        <w:t>92/23 и 79/24) на Разделу 65- Републичка комисија за енергетске мреже, Функција 430 – Гориво и енергија, Програм 0501-Планирање и спровођење енергетске политике, Пројекат 0006 - Контрола система преноса електричне енергије и природног гаса, обезбеђена су средства у укупном износу 39.922.000,00 динара. Од поменутог износа укупно утрошена средства за расходе и издатке износи 23.540.495,54 динара, што представља реализацију програма овог буџетског корисника од 59</w:t>
      </w:r>
      <w:r w:rsidR="00BE5514"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Образложења одступања по апропријацијама: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411 - Плате, додаци и накнаде запослених (зараде)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Укупно опредељена средства на поменутој апропријацији износе 21.049.000,00 динара при чему је извршење од 13.884.773,80 динара,</w:t>
      </w:r>
      <w:r w:rsidR="007A145E" w:rsidRPr="001001FE">
        <w:rPr>
          <w:rFonts w:ascii="Times New Roman" w:eastAsia="Times New Roman" w:hAnsi="Times New Roman" w:cs="Times New Roman"/>
          <w:color w:val="000000"/>
          <w:sz w:val="24"/>
          <w:lang w:val="sr-Cyrl-RS"/>
        </w:rPr>
        <w:t xml:space="preserve"> што представља остварење 66</w:t>
      </w:r>
      <w:r w:rsidR="00BE5514" w:rsidRPr="001001FE">
        <w:rPr>
          <w:rFonts w:ascii="Times New Roman" w:eastAsia="Times New Roman" w:hAnsi="Times New Roman" w:cs="Times New Roman"/>
          <w:color w:val="000000"/>
          <w:sz w:val="24"/>
          <w:lang w:val="sr-Cyrl-RS"/>
        </w:rPr>
        <w:t>,00</w:t>
      </w:r>
      <w:r w:rsidR="007A145E" w:rsidRPr="001001FE">
        <w:rPr>
          <w:rFonts w:ascii="Times New Roman" w:eastAsia="Times New Roman" w:hAnsi="Times New Roman" w:cs="Times New Roman"/>
          <w:color w:val="000000"/>
          <w:sz w:val="24"/>
          <w:lang w:val="sr-Cyrl-RS"/>
        </w:rPr>
        <w:t xml:space="preserve">%. </w:t>
      </w:r>
      <w:r w:rsidRPr="001001FE">
        <w:rPr>
          <w:rFonts w:ascii="Times New Roman" w:eastAsia="Times New Roman" w:hAnsi="Times New Roman" w:cs="Times New Roman"/>
          <w:color w:val="000000"/>
          <w:sz w:val="24"/>
          <w:lang w:val="sr-Cyrl-RS"/>
        </w:rPr>
        <w:t xml:space="preserve">Средства су потрошена у обиму мањем од планираног обзиром да је Комисија средином године оперативно кренула да располаже са средствима буџета.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412 - Социјални доприноси на терет послодаваца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Опредељена средства на поменутој апропријацији износе 3.171.000,00 динара при чему је извршење од 2.436.035,71 динара, што представља остварење 77</w:t>
      </w:r>
      <w:r w:rsidR="00BE5514"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Средства су потрошена у обиму мањем од планираног обзиром да је Комисија средином године оперативно кренула да располаже са средствима буџета.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413 - Накнаде у натури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Опредељена средства на поменутој апропријацији износе 100.000,00 динара при чему је извршење од 24.000,00 динара, што представља остварење 24</w:t>
      </w:r>
      <w:r w:rsidR="00BE5514"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Средства су потрошена у обиму мањем од планираног обзиром да је Комисија средином године оперативно кренула да располаже са средствима буџета.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414 - Социјална давања запосленима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Опредељена средства на поменутој апропријацији износе 100.000,00 динара при чему је извршење од 0,00 динара, што представља остварење 0</w:t>
      </w:r>
      <w:r w:rsidR="00BE5514"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Средства нису трошена јер није било боловања/социјалних давања.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415 - Накнаде трошкова за запослене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Опредељена средства на поменутој апропријацији износе 400.000,00 динара при чему је извршење од 97.733,18 динара, што представља остварење 24</w:t>
      </w:r>
      <w:r w:rsidR="00BE5514"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Средства су потрошена у обиму мањем од планираног обзиром да је Комисија средином године оперативно кренула да располаже са средствима буџета.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416 - Награде запосленима и остали посебни расходи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Опредељена средства на поменутој апропријацији износе 1.000,00 динара при чему је извршење од 0,00 динара, што представља остварење 0,00%. Апропријација је отворена у случају да се укаже потреба.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421 – Стални трошкови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Опредељена средства на поменутој апропријацији износе 2.500.000,00 динара при чему је извршење од 1.537.306,91 динара, што представља остварење 61</w:t>
      </w:r>
      <w:r w:rsidR="00C22274"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Средства су трошена у мањем обиму будући да Комисија није добила планиран/захтеван простор. </w:t>
      </w:r>
    </w:p>
    <w:p w:rsidR="00962A12" w:rsidRPr="001001FE" w:rsidRDefault="00962A12" w:rsidP="002F539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422 – Трошкови путовања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Опредељена средства на поменутој апропријацији износе 3.000.000,00 динара при чему је извршење од 358.280,33 динара, што представља остварење 12</w:t>
      </w:r>
      <w:r w:rsidR="00C22274"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Средства су трошена у мањем обиму од планираног јер се мање путовало од планираног. </w:t>
      </w:r>
    </w:p>
    <w:p w:rsidR="00962A12" w:rsidRPr="001001FE" w:rsidRDefault="00962A12" w:rsidP="002F539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423 – Услуге по уговору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lastRenderedPageBreak/>
        <w:t>Опредељена средства на поменутој апропријацији износе 3.500.000,00 динара при чему је извршење од 2.786.048,09 динара, што представља остварење 80</w:t>
      </w:r>
      <w:r w:rsidR="00C22274"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Средства су трошена у мањем обиму јер нису ангажовани сви планирани по уговору. </w:t>
      </w:r>
    </w:p>
    <w:p w:rsidR="00962A12" w:rsidRPr="001001FE" w:rsidRDefault="00962A12" w:rsidP="002F539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424 – Специјализоване услуге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Опредељена средства на поменутој апропријацији износе 1.000,00 динара при чему је извршење од 0,00 динара, што представља остварење 0%. Апропријација је отворена у случају да се укаже потреба. </w:t>
      </w:r>
    </w:p>
    <w:p w:rsidR="00962A12" w:rsidRPr="001001FE" w:rsidRDefault="00962A12" w:rsidP="002F539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425 – Текуће поправке и одржавање (услуге и материјали)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Опредељена средства на поменутој апропријацији износе 2.000.000,00 динара при чему је извршење од 0,00 динара, што представља остварење 0</w:t>
      </w:r>
      <w:r w:rsidR="00C22274"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Средства нису трошена јер није било потребе за поправкама. </w:t>
      </w:r>
    </w:p>
    <w:p w:rsidR="00962A12" w:rsidRPr="001001FE" w:rsidRDefault="00962A12" w:rsidP="002F539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426 – Материјал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Опредељена средства на поменутој апропријацији износе 1.000.000,00 динара при чему је извршење од 508.003,52 динара, што представља остварење 51</w:t>
      </w:r>
      <w:r w:rsidR="00C22274"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Средства су потрошена у обиму мањем од планираног обзиром да је Комисија средином године оперативно кренула да располаже са средствима буџета. </w:t>
      </w:r>
    </w:p>
    <w:p w:rsidR="00962A12" w:rsidRPr="001001FE" w:rsidRDefault="00962A12" w:rsidP="002F539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482 – Порези, обавезне таксе, казне, пенали и камате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Опредељена средства на поменутој апропријацији износе 100.000,00 динара при чему је извршење од 10.470,00 динара, што представља остварење 10</w:t>
      </w:r>
      <w:r w:rsidR="00C22274"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Средства нису трошена јер није било потребе за регистровањем возила. </w:t>
      </w:r>
    </w:p>
    <w:p w:rsidR="00962A12" w:rsidRPr="001001FE" w:rsidRDefault="00962A12" w:rsidP="002F539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512 – Машине и опрема </w:t>
      </w:r>
    </w:p>
    <w:p w:rsidR="00962A12"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Опредељена средства на поменутој апропријацији износе 2.000.000,00 динара при чему је извршење од 1.897.844,00 динара, што представља остварење 95</w:t>
      </w:r>
      <w:r w:rsidR="00C22274"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xml:space="preserve">%. </w:t>
      </w:r>
    </w:p>
    <w:p w:rsidR="00962A12" w:rsidRPr="001001FE" w:rsidRDefault="00962A12" w:rsidP="002F5394">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 xml:space="preserve">515 – Нематеријална имовина </w:t>
      </w:r>
    </w:p>
    <w:p w:rsidR="00874E6E" w:rsidRPr="001001FE" w:rsidRDefault="00962A12" w:rsidP="004F35F0">
      <w:pPr>
        <w:spacing w:after="0"/>
        <w:ind w:firstLine="708"/>
        <w:jc w:val="both"/>
        <w:rPr>
          <w:rFonts w:ascii="Times New Roman" w:eastAsia="Times New Roman" w:hAnsi="Times New Roman" w:cs="Times New Roman"/>
          <w:color w:val="000000"/>
          <w:sz w:val="24"/>
          <w:lang w:val="sr-Cyrl-RS"/>
        </w:rPr>
      </w:pPr>
      <w:r w:rsidRPr="001001FE">
        <w:rPr>
          <w:rFonts w:ascii="Times New Roman" w:eastAsia="Times New Roman" w:hAnsi="Times New Roman" w:cs="Times New Roman"/>
          <w:color w:val="000000"/>
          <w:sz w:val="24"/>
          <w:lang w:val="sr-Cyrl-RS"/>
        </w:rPr>
        <w:t>Опредељена средства на поменутој апропријацији износе 1.000.000,00 динара при чему је извршење од 0,00 динара, што представља остварење 0</w:t>
      </w:r>
      <w:r w:rsidR="00C22274" w:rsidRPr="001001FE">
        <w:rPr>
          <w:rFonts w:ascii="Times New Roman" w:eastAsia="Times New Roman" w:hAnsi="Times New Roman" w:cs="Times New Roman"/>
          <w:color w:val="000000"/>
          <w:sz w:val="24"/>
          <w:lang w:val="sr-Cyrl-RS"/>
        </w:rPr>
        <w:t>,00</w:t>
      </w:r>
      <w:r w:rsidRPr="001001FE">
        <w:rPr>
          <w:rFonts w:ascii="Times New Roman" w:eastAsia="Times New Roman" w:hAnsi="Times New Roman" w:cs="Times New Roman"/>
          <w:color w:val="000000"/>
          <w:sz w:val="24"/>
          <w:lang w:val="sr-Cyrl-RS"/>
        </w:rPr>
        <w:t>%. Средства нису трошена јер је очекивана набавка софтвера у 2025. години.</w:t>
      </w:r>
    </w:p>
    <w:sectPr w:rsidR="00874E6E" w:rsidRPr="001001FE" w:rsidSect="00F21CA5">
      <w:footerReference w:type="default" r:id="rId77"/>
      <w:pgSz w:w="11906" w:h="16838"/>
      <w:pgMar w:top="1417" w:right="1417" w:bottom="1417" w:left="1417" w:header="708" w:footer="708" w:gutter="0"/>
      <w:pgNumType w:start="22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C18" w:rsidRDefault="00DB3C18" w:rsidP="00B243CB">
      <w:pPr>
        <w:spacing w:after="0" w:line="240" w:lineRule="auto"/>
      </w:pPr>
      <w:r>
        <w:separator/>
      </w:r>
    </w:p>
  </w:endnote>
  <w:endnote w:type="continuationSeparator" w:id="0">
    <w:p w:rsidR="00DB3C18" w:rsidRDefault="00DB3C18" w:rsidP="00B2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973738"/>
      <w:docPartObj>
        <w:docPartGallery w:val="Page Numbers (Bottom of Page)"/>
        <w:docPartUnique/>
      </w:docPartObj>
    </w:sdtPr>
    <w:sdtEndPr>
      <w:rPr>
        <w:noProof/>
      </w:rPr>
    </w:sdtEndPr>
    <w:sdtContent>
      <w:p w:rsidR="00BA6036" w:rsidRDefault="00BA6036">
        <w:pPr>
          <w:pStyle w:val="Footer"/>
          <w:jc w:val="center"/>
        </w:pPr>
        <w:r w:rsidRPr="00B020BB">
          <w:rPr>
            <w:rFonts w:ascii="Times New Roman" w:hAnsi="Times New Roman" w:cs="Times New Roman"/>
            <w:sz w:val="24"/>
            <w:szCs w:val="24"/>
          </w:rPr>
          <w:fldChar w:fldCharType="begin"/>
        </w:r>
        <w:r w:rsidRPr="00B020BB">
          <w:rPr>
            <w:rFonts w:ascii="Times New Roman" w:hAnsi="Times New Roman" w:cs="Times New Roman"/>
            <w:sz w:val="24"/>
            <w:szCs w:val="24"/>
          </w:rPr>
          <w:instrText xml:space="preserve"> PAGE   \* MERGEFORMAT </w:instrText>
        </w:r>
        <w:r w:rsidRPr="00B020BB">
          <w:rPr>
            <w:rFonts w:ascii="Times New Roman" w:hAnsi="Times New Roman" w:cs="Times New Roman"/>
            <w:sz w:val="24"/>
            <w:szCs w:val="24"/>
          </w:rPr>
          <w:fldChar w:fldCharType="separate"/>
        </w:r>
        <w:r w:rsidR="00F21CA5">
          <w:rPr>
            <w:rFonts w:ascii="Times New Roman" w:hAnsi="Times New Roman" w:cs="Times New Roman"/>
            <w:noProof/>
            <w:sz w:val="24"/>
            <w:szCs w:val="24"/>
          </w:rPr>
          <w:t>403</w:t>
        </w:r>
        <w:r w:rsidRPr="00B020BB">
          <w:rPr>
            <w:rFonts w:ascii="Times New Roman" w:hAnsi="Times New Roman" w:cs="Times New Roman"/>
            <w:noProof/>
            <w:sz w:val="24"/>
            <w:szCs w:val="24"/>
          </w:rPr>
          <w:fldChar w:fldCharType="end"/>
        </w:r>
      </w:p>
    </w:sdtContent>
  </w:sdt>
  <w:p w:rsidR="00BA6036" w:rsidRDefault="00BA60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C18" w:rsidRDefault="00DB3C18" w:rsidP="00B243CB">
      <w:pPr>
        <w:spacing w:after="0" w:line="240" w:lineRule="auto"/>
      </w:pPr>
      <w:r>
        <w:separator/>
      </w:r>
    </w:p>
  </w:footnote>
  <w:footnote w:type="continuationSeparator" w:id="0">
    <w:p w:rsidR="00DB3C18" w:rsidRDefault="00DB3C18" w:rsidP="00B243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118" style="width:13.4pt;height:13.4pt" coordsize="" o:spt="100" o:bullet="t" adj="0,,0" path="" stroked="f">
        <v:stroke joinstyle="miter"/>
        <v:imagedata r:id="rId1" o:title="image2"/>
        <v:formulas/>
        <v:path o:connecttype="segments"/>
      </v:shape>
    </w:pict>
  </w:numPicBullet>
  <w:numPicBullet w:numPicBulletId="1">
    <w:pict>
      <v:shape id="_x0000_i1119" style="width:9.2pt;height:3.35pt" coordsize="" o:spt="100" o:bullet="t" adj="0,,0" path="" stroked="f">
        <v:stroke joinstyle="miter"/>
        <v:imagedata r:id="rId2" o:title="image4"/>
        <v:formulas/>
        <v:path o:connecttype="segments"/>
      </v:shape>
    </w:pict>
  </w:numPicBullet>
  <w:numPicBullet w:numPicBulletId="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0" type="#_x0000_t75" style="width:.85pt;height:.85pt;visibility:visible;mso-wrap-style:square" o:bullet="t">
        <v:imagedata r:id="rId3" o:title=""/>
      </v:shape>
    </w:pict>
  </w:numPicBullet>
  <w:abstractNum w:abstractNumId="0" w15:restartNumberingAfterBreak="0">
    <w:nsid w:val="010F466A"/>
    <w:multiLevelType w:val="hybridMultilevel"/>
    <w:tmpl w:val="243EBD1C"/>
    <w:lvl w:ilvl="0" w:tplc="522E3E92">
      <w:start w:val="1"/>
      <w:numFmt w:val="bullet"/>
      <w:lvlText w:val="-"/>
      <w:lvlJc w:val="left"/>
      <w:pPr>
        <w:ind w:left="3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234FBD4">
      <w:start w:val="1"/>
      <w:numFmt w:val="bullet"/>
      <w:lvlText w:val="o"/>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E080910">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4904CF8">
      <w:start w:val="1"/>
      <w:numFmt w:val="bullet"/>
      <w:lvlText w:val="•"/>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E3E7EFE">
      <w:start w:val="1"/>
      <w:numFmt w:val="bullet"/>
      <w:lvlText w:val="o"/>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0CC2A3C">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2AA662A">
      <w:start w:val="1"/>
      <w:numFmt w:val="bullet"/>
      <w:lvlText w:val="•"/>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294FBF2">
      <w:start w:val="1"/>
      <w:numFmt w:val="bullet"/>
      <w:lvlText w:val="o"/>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3DC2738">
      <w:start w:val="1"/>
      <w:numFmt w:val="bullet"/>
      <w:lvlText w:val="▪"/>
      <w:lvlJc w:val="left"/>
      <w:pPr>
        <w:ind w:left="71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1222048"/>
    <w:multiLevelType w:val="hybridMultilevel"/>
    <w:tmpl w:val="654C85F6"/>
    <w:lvl w:ilvl="0" w:tplc="C9D68BD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DE2F50">
      <w:start w:val="1"/>
      <w:numFmt w:val="decimal"/>
      <w:lvlText w:val="%2."/>
      <w:lvlJc w:val="left"/>
      <w:pPr>
        <w:ind w:left="1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A89180">
      <w:start w:val="1"/>
      <w:numFmt w:val="lowerRoman"/>
      <w:lvlText w:val="%3"/>
      <w:lvlJc w:val="left"/>
      <w:pPr>
        <w:ind w:left="1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6264E8">
      <w:start w:val="1"/>
      <w:numFmt w:val="decimal"/>
      <w:lvlText w:val="%4"/>
      <w:lvlJc w:val="left"/>
      <w:pPr>
        <w:ind w:left="2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003576">
      <w:start w:val="1"/>
      <w:numFmt w:val="lowerLetter"/>
      <w:lvlText w:val="%5"/>
      <w:lvlJc w:val="left"/>
      <w:pPr>
        <w:ind w:left="2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643B02">
      <w:start w:val="1"/>
      <w:numFmt w:val="lowerRoman"/>
      <w:lvlText w:val="%6"/>
      <w:lvlJc w:val="left"/>
      <w:pPr>
        <w:ind w:left="34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3E3D9E">
      <w:start w:val="1"/>
      <w:numFmt w:val="decimal"/>
      <w:lvlText w:val="%7"/>
      <w:lvlJc w:val="left"/>
      <w:pPr>
        <w:ind w:left="4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B24578">
      <w:start w:val="1"/>
      <w:numFmt w:val="lowerLetter"/>
      <w:lvlText w:val="%8"/>
      <w:lvlJc w:val="left"/>
      <w:pPr>
        <w:ind w:left="4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529222">
      <w:start w:val="1"/>
      <w:numFmt w:val="lowerRoman"/>
      <w:lvlText w:val="%9"/>
      <w:lvlJc w:val="left"/>
      <w:pPr>
        <w:ind w:left="5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1B484E"/>
    <w:multiLevelType w:val="hybridMultilevel"/>
    <w:tmpl w:val="55E48904"/>
    <w:lvl w:ilvl="0" w:tplc="095443D4">
      <w:start w:val="1"/>
      <w:numFmt w:val="bullet"/>
      <w:lvlText w:val="-"/>
      <w:lvlJc w:val="left"/>
      <w:pPr>
        <w:ind w:left="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D2B51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2AD25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26AF0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36DF0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8A219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7A0A5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0AD21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A293E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4624F28"/>
    <w:multiLevelType w:val="hybridMultilevel"/>
    <w:tmpl w:val="0B76E8C2"/>
    <w:lvl w:ilvl="0" w:tplc="4C167000">
      <w:start w:val="41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 w15:restartNumberingAfterBreak="0">
    <w:nsid w:val="0DEA0993"/>
    <w:multiLevelType w:val="hybridMultilevel"/>
    <w:tmpl w:val="0E286464"/>
    <w:lvl w:ilvl="0" w:tplc="BFFCB996">
      <w:start w:val="4"/>
      <w:numFmt w:val="decimal"/>
      <w:lvlText w:val="%1."/>
      <w:lvlJc w:val="left"/>
      <w:pPr>
        <w:ind w:left="1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B2AC7C">
      <w:start w:val="1"/>
      <w:numFmt w:val="lowerLetter"/>
      <w:lvlText w:val="%2"/>
      <w:lvlJc w:val="left"/>
      <w:pPr>
        <w:ind w:left="1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048A2C">
      <w:start w:val="1"/>
      <w:numFmt w:val="lowerRoman"/>
      <w:lvlText w:val="%3"/>
      <w:lvlJc w:val="left"/>
      <w:pPr>
        <w:ind w:left="1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444D86">
      <w:start w:val="1"/>
      <w:numFmt w:val="decimal"/>
      <w:lvlText w:val="%4"/>
      <w:lvlJc w:val="left"/>
      <w:pPr>
        <w:ind w:left="2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A6614">
      <w:start w:val="1"/>
      <w:numFmt w:val="lowerLetter"/>
      <w:lvlText w:val="%5"/>
      <w:lvlJc w:val="left"/>
      <w:pPr>
        <w:ind w:left="3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BCC352">
      <w:start w:val="1"/>
      <w:numFmt w:val="lowerRoman"/>
      <w:lvlText w:val="%6"/>
      <w:lvlJc w:val="left"/>
      <w:pPr>
        <w:ind w:left="3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1EF93E">
      <w:start w:val="1"/>
      <w:numFmt w:val="decimal"/>
      <w:lvlText w:val="%7"/>
      <w:lvlJc w:val="left"/>
      <w:pPr>
        <w:ind w:left="4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DACC0E">
      <w:start w:val="1"/>
      <w:numFmt w:val="lowerLetter"/>
      <w:lvlText w:val="%8"/>
      <w:lvlJc w:val="left"/>
      <w:pPr>
        <w:ind w:left="5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12A824">
      <w:start w:val="1"/>
      <w:numFmt w:val="lowerRoman"/>
      <w:lvlText w:val="%9"/>
      <w:lvlJc w:val="left"/>
      <w:pPr>
        <w:ind w:left="6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1454438"/>
    <w:multiLevelType w:val="hybridMultilevel"/>
    <w:tmpl w:val="9C88A558"/>
    <w:lvl w:ilvl="0" w:tplc="93B0356A">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7680AB2">
      <w:start w:val="1"/>
      <w:numFmt w:val="bullet"/>
      <w:lvlText w:val="o"/>
      <w:lvlJc w:val="left"/>
      <w:pPr>
        <w:ind w:left="1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79A2842">
      <w:start w:val="1"/>
      <w:numFmt w:val="bullet"/>
      <w:lvlText w:val="▪"/>
      <w:lvlJc w:val="left"/>
      <w:pPr>
        <w:ind w:left="2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4E23B6E">
      <w:start w:val="1"/>
      <w:numFmt w:val="bullet"/>
      <w:lvlText w:val="•"/>
      <w:lvlJc w:val="left"/>
      <w:pPr>
        <w:ind w:left="29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AE0089C">
      <w:start w:val="1"/>
      <w:numFmt w:val="bullet"/>
      <w:lvlText w:val="o"/>
      <w:lvlJc w:val="left"/>
      <w:pPr>
        <w:ind w:left="36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10EAADC">
      <w:start w:val="1"/>
      <w:numFmt w:val="bullet"/>
      <w:lvlText w:val="▪"/>
      <w:lvlJc w:val="left"/>
      <w:pPr>
        <w:ind w:left="43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B6EF30C">
      <w:start w:val="1"/>
      <w:numFmt w:val="bullet"/>
      <w:lvlText w:val="•"/>
      <w:lvlJc w:val="left"/>
      <w:pPr>
        <w:ind w:left="51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CD07B54">
      <w:start w:val="1"/>
      <w:numFmt w:val="bullet"/>
      <w:lvlText w:val="o"/>
      <w:lvlJc w:val="left"/>
      <w:pPr>
        <w:ind w:left="58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550557C">
      <w:start w:val="1"/>
      <w:numFmt w:val="bullet"/>
      <w:lvlText w:val="▪"/>
      <w:lvlJc w:val="left"/>
      <w:pPr>
        <w:ind w:left="65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122D7711"/>
    <w:multiLevelType w:val="hybridMultilevel"/>
    <w:tmpl w:val="12046B52"/>
    <w:lvl w:ilvl="0" w:tplc="A4701038">
      <w:start w:val="1"/>
      <w:numFmt w:val="decimal"/>
      <w:lvlText w:val="%1."/>
      <w:lvlJc w:val="left"/>
      <w:pPr>
        <w:ind w:left="7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292C072">
      <w:start w:val="1"/>
      <w:numFmt w:val="decimal"/>
      <w:lvlText w:val="%2."/>
      <w:lvlJc w:val="left"/>
      <w:pPr>
        <w:ind w:left="7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A6C6B8C">
      <w:start w:val="1"/>
      <w:numFmt w:val="lowerRoman"/>
      <w:lvlText w:val="%3"/>
      <w:lvlJc w:val="left"/>
      <w:pPr>
        <w:ind w:left="14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CA0F22A">
      <w:start w:val="1"/>
      <w:numFmt w:val="decimal"/>
      <w:lvlText w:val="%4"/>
      <w:lvlJc w:val="left"/>
      <w:pPr>
        <w:ind w:left="21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3F6D5B8">
      <w:start w:val="1"/>
      <w:numFmt w:val="lowerLetter"/>
      <w:lvlText w:val="%5"/>
      <w:lvlJc w:val="left"/>
      <w:pPr>
        <w:ind w:left="29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1E25658">
      <w:start w:val="1"/>
      <w:numFmt w:val="lowerRoman"/>
      <w:lvlText w:val="%6"/>
      <w:lvlJc w:val="left"/>
      <w:pPr>
        <w:ind w:left="36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D28D3C4">
      <w:start w:val="1"/>
      <w:numFmt w:val="decimal"/>
      <w:lvlText w:val="%7"/>
      <w:lvlJc w:val="left"/>
      <w:pPr>
        <w:ind w:left="43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20034A2">
      <w:start w:val="1"/>
      <w:numFmt w:val="lowerLetter"/>
      <w:lvlText w:val="%8"/>
      <w:lvlJc w:val="left"/>
      <w:pPr>
        <w:ind w:left="50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1884F40">
      <w:start w:val="1"/>
      <w:numFmt w:val="lowerRoman"/>
      <w:lvlText w:val="%9"/>
      <w:lvlJc w:val="left"/>
      <w:pPr>
        <w:ind w:left="57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12E0410A"/>
    <w:multiLevelType w:val="hybridMultilevel"/>
    <w:tmpl w:val="A1BE7506"/>
    <w:lvl w:ilvl="0" w:tplc="0728F6C6">
      <w:start w:val="1"/>
      <w:numFmt w:val="decimal"/>
      <w:lvlText w:val="%1."/>
      <w:lvlJc w:val="left"/>
      <w:pPr>
        <w:ind w:left="7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14223F4">
      <w:start w:val="1"/>
      <w:numFmt w:val="lowerLetter"/>
      <w:lvlText w:val="%2"/>
      <w:lvlJc w:val="left"/>
      <w:pPr>
        <w:ind w:left="14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23EB390">
      <w:start w:val="1"/>
      <w:numFmt w:val="lowerRoman"/>
      <w:lvlText w:val="%3"/>
      <w:lvlJc w:val="left"/>
      <w:pPr>
        <w:ind w:left="21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BD22FB0">
      <w:start w:val="1"/>
      <w:numFmt w:val="decimal"/>
      <w:lvlText w:val="%4"/>
      <w:lvlJc w:val="left"/>
      <w:pPr>
        <w:ind w:left="28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0EEB83E">
      <w:start w:val="1"/>
      <w:numFmt w:val="lowerLetter"/>
      <w:lvlText w:val="%5"/>
      <w:lvlJc w:val="left"/>
      <w:pPr>
        <w:ind w:left="36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42A2278">
      <w:start w:val="1"/>
      <w:numFmt w:val="lowerRoman"/>
      <w:lvlText w:val="%6"/>
      <w:lvlJc w:val="left"/>
      <w:pPr>
        <w:ind w:left="43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BB8F518">
      <w:start w:val="1"/>
      <w:numFmt w:val="decimal"/>
      <w:lvlText w:val="%7"/>
      <w:lvlJc w:val="left"/>
      <w:pPr>
        <w:ind w:left="50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98094CA">
      <w:start w:val="1"/>
      <w:numFmt w:val="lowerLetter"/>
      <w:lvlText w:val="%8"/>
      <w:lvlJc w:val="left"/>
      <w:pPr>
        <w:ind w:left="57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D388838">
      <w:start w:val="1"/>
      <w:numFmt w:val="lowerRoman"/>
      <w:lvlText w:val="%9"/>
      <w:lvlJc w:val="left"/>
      <w:pPr>
        <w:ind w:left="64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16BB32B1"/>
    <w:multiLevelType w:val="hybridMultilevel"/>
    <w:tmpl w:val="E7E00060"/>
    <w:lvl w:ilvl="0" w:tplc="D3FAA18C">
      <w:start w:val="4"/>
      <w:numFmt w:val="decimal"/>
      <w:lvlText w:val="%1."/>
      <w:lvlJc w:val="left"/>
      <w:pPr>
        <w:ind w:left="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D20C24">
      <w:start w:val="1"/>
      <w:numFmt w:val="lowerLetter"/>
      <w:lvlText w:val="%2"/>
      <w:lvlJc w:val="left"/>
      <w:pPr>
        <w:ind w:left="1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04338C">
      <w:start w:val="1"/>
      <w:numFmt w:val="lowerRoman"/>
      <w:lvlText w:val="%3"/>
      <w:lvlJc w:val="left"/>
      <w:pPr>
        <w:ind w:left="1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402942">
      <w:start w:val="1"/>
      <w:numFmt w:val="decimal"/>
      <w:lvlText w:val="%4"/>
      <w:lvlJc w:val="left"/>
      <w:pPr>
        <w:ind w:left="2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D8C8FE">
      <w:start w:val="1"/>
      <w:numFmt w:val="lowerLetter"/>
      <w:lvlText w:val="%5"/>
      <w:lvlJc w:val="left"/>
      <w:pPr>
        <w:ind w:left="3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7878C0">
      <w:start w:val="1"/>
      <w:numFmt w:val="lowerRoman"/>
      <w:lvlText w:val="%6"/>
      <w:lvlJc w:val="left"/>
      <w:pPr>
        <w:ind w:left="3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E50DA">
      <w:start w:val="1"/>
      <w:numFmt w:val="decimal"/>
      <w:lvlText w:val="%7"/>
      <w:lvlJc w:val="left"/>
      <w:pPr>
        <w:ind w:left="4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D4B8F0">
      <w:start w:val="1"/>
      <w:numFmt w:val="lowerLetter"/>
      <w:lvlText w:val="%8"/>
      <w:lvlJc w:val="left"/>
      <w:pPr>
        <w:ind w:left="5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4611D6">
      <w:start w:val="1"/>
      <w:numFmt w:val="lowerRoman"/>
      <w:lvlText w:val="%9"/>
      <w:lvlJc w:val="left"/>
      <w:pPr>
        <w:ind w:left="6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C9A01A2"/>
    <w:multiLevelType w:val="hybridMultilevel"/>
    <w:tmpl w:val="AFBC3262"/>
    <w:lvl w:ilvl="0" w:tplc="41F22CB8">
      <w:start w:val="1"/>
      <w:numFmt w:val="bullet"/>
      <w:lvlText w:val="•"/>
      <w:lvlJc w:val="left"/>
      <w:pPr>
        <w:ind w:left="907"/>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1B26F8C6">
      <w:start w:val="1"/>
      <w:numFmt w:val="bullet"/>
      <w:lvlText w:val="o"/>
      <w:lvlJc w:val="left"/>
      <w:pPr>
        <w:ind w:left="159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503EBB58">
      <w:start w:val="1"/>
      <w:numFmt w:val="bullet"/>
      <w:lvlText w:val="▪"/>
      <w:lvlJc w:val="left"/>
      <w:pPr>
        <w:ind w:left="231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D5106F4E">
      <w:start w:val="1"/>
      <w:numFmt w:val="bullet"/>
      <w:lvlText w:val="•"/>
      <w:lvlJc w:val="left"/>
      <w:pPr>
        <w:ind w:left="303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94364EE4">
      <w:start w:val="1"/>
      <w:numFmt w:val="bullet"/>
      <w:lvlText w:val="o"/>
      <w:lvlJc w:val="left"/>
      <w:pPr>
        <w:ind w:left="375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F228A3E4">
      <w:start w:val="1"/>
      <w:numFmt w:val="bullet"/>
      <w:lvlText w:val="▪"/>
      <w:lvlJc w:val="left"/>
      <w:pPr>
        <w:ind w:left="447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08AC0CDA">
      <w:start w:val="1"/>
      <w:numFmt w:val="bullet"/>
      <w:lvlText w:val="•"/>
      <w:lvlJc w:val="left"/>
      <w:pPr>
        <w:ind w:left="519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466613C2">
      <w:start w:val="1"/>
      <w:numFmt w:val="bullet"/>
      <w:lvlText w:val="o"/>
      <w:lvlJc w:val="left"/>
      <w:pPr>
        <w:ind w:left="591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7936B112">
      <w:start w:val="1"/>
      <w:numFmt w:val="bullet"/>
      <w:lvlText w:val="▪"/>
      <w:lvlJc w:val="left"/>
      <w:pPr>
        <w:ind w:left="663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10" w15:restartNumberingAfterBreak="0">
    <w:nsid w:val="1E112B4B"/>
    <w:multiLevelType w:val="hybridMultilevel"/>
    <w:tmpl w:val="518246BC"/>
    <w:lvl w:ilvl="0" w:tplc="26DE7E0E">
      <w:start w:val="1"/>
      <w:numFmt w:val="bullet"/>
      <w:lvlText w:val="•"/>
      <w:lvlJc w:val="left"/>
      <w:pPr>
        <w:ind w:left="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69624E0A">
      <w:start w:val="1"/>
      <w:numFmt w:val="bullet"/>
      <w:lvlText w:val="o"/>
      <w:lvlJc w:val="left"/>
      <w:pPr>
        <w:ind w:left="168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48D6D07A">
      <w:start w:val="1"/>
      <w:numFmt w:val="bullet"/>
      <w:lvlText w:val="▪"/>
      <w:lvlJc w:val="left"/>
      <w:pPr>
        <w:ind w:left="240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55BCA6F0">
      <w:start w:val="1"/>
      <w:numFmt w:val="bullet"/>
      <w:lvlText w:val="•"/>
      <w:lvlJc w:val="left"/>
      <w:pPr>
        <w:ind w:left="312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B3EE4BDA">
      <w:start w:val="1"/>
      <w:numFmt w:val="bullet"/>
      <w:lvlText w:val="o"/>
      <w:lvlJc w:val="left"/>
      <w:pPr>
        <w:ind w:left="384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64A0D886">
      <w:start w:val="1"/>
      <w:numFmt w:val="bullet"/>
      <w:lvlText w:val="▪"/>
      <w:lvlJc w:val="left"/>
      <w:pPr>
        <w:ind w:left="456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08B45E7C">
      <w:start w:val="1"/>
      <w:numFmt w:val="bullet"/>
      <w:lvlText w:val="•"/>
      <w:lvlJc w:val="left"/>
      <w:pPr>
        <w:ind w:left="528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32F8D7E2">
      <w:start w:val="1"/>
      <w:numFmt w:val="bullet"/>
      <w:lvlText w:val="o"/>
      <w:lvlJc w:val="left"/>
      <w:pPr>
        <w:ind w:left="600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7A5A6E44">
      <w:start w:val="1"/>
      <w:numFmt w:val="bullet"/>
      <w:lvlText w:val="▪"/>
      <w:lvlJc w:val="left"/>
      <w:pPr>
        <w:ind w:left="672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11" w15:restartNumberingAfterBreak="0">
    <w:nsid w:val="202B5B23"/>
    <w:multiLevelType w:val="hybridMultilevel"/>
    <w:tmpl w:val="1EDC6664"/>
    <w:lvl w:ilvl="0" w:tplc="1BAA8D7A">
      <w:start w:val="9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FD197E"/>
    <w:multiLevelType w:val="hybridMultilevel"/>
    <w:tmpl w:val="5F84C3D0"/>
    <w:lvl w:ilvl="0" w:tplc="A6AA5E64">
      <w:start w:val="1"/>
      <w:numFmt w:val="decimal"/>
      <w:lvlText w:val="%1."/>
      <w:lvlJc w:val="left"/>
      <w:pPr>
        <w:ind w:left="7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5F8E73E">
      <w:start w:val="1"/>
      <w:numFmt w:val="lowerLetter"/>
      <w:lvlText w:val="%2"/>
      <w:lvlJc w:val="left"/>
      <w:pPr>
        <w:ind w:left="14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3F24E96">
      <w:start w:val="1"/>
      <w:numFmt w:val="lowerRoman"/>
      <w:lvlText w:val="%3"/>
      <w:lvlJc w:val="left"/>
      <w:pPr>
        <w:ind w:left="21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61C8DF4">
      <w:start w:val="1"/>
      <w:numFmt w:val="decimal"/>
      <w:lvlText w:val="%4"/>
      <w:lvlJc w:val="left"/>
      <w:pPr>
        <w:ind w:left="29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0EA5E68">
      <w:start w:val="1"/>
      <w:numFmt w:val="lowerLetter"/>
      <w:lvlText w:val="%5"/>
      <w:lvlJc w:val="left"/>
      <w:pPr>
        <w:ind w:left="36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D06C5A0">
      <w:start w:val="1"/>
      <w:numFmt w:val="lowerRoman"/>
      <w:lvlText w:val="%6"/>
      <w:lvlJc w:val="left"/>
      <w:pPr>
        <w:ind w:left="43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F8CBE0C">
      <w:start w:val="1"/>
      <w:numFmt w:val="decimal"/>
      <w:lvlText w:val="%7"/>
      <w:lvlJc w:val="left"/>
      <w:pPr>
        <w:ind w:left="50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8CC7D1C">
      <w:start w:val="1"/>
      <w:numFmt w:val="lowerLetter"/>
      <w:lvlText w:val="%8"/>
      <w:lvlJc w:val="left"/>
      <w:pPr>
        <w:ind w:left="57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11C652C">
      <w:start w:val="1"/>
      <w:numFmt w:val="lowerRoman"/>
      <w:lvlText w:val="%9"/>
      <w:lvlJc w:val="left"/>
      <w:pPr>
        <w:ind w:left="65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22F25757"/>
    <w:multiLevelType w:val="hybridMultilevel"/>
    <w:tmpl w:val="C0AAAD78"/>
    <w:lvl w:ilvl="0" w:tplc="4FD29016">
      <w:start w:val="1"/>
      <w:numFmt w:val="bullet"/>
      <w:lvlText w:val="•"/>
      <w:lvlJc w:val="left"/>
      <w:pPr>
        <w:ind w:left="78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3830E920">
      <w:start w:val="1"/>
      <w:numFmt w:val="bullet"/>
      <w:lvlText w:val="o"/>
      <w:lvlJc w:val="left"/>
      <w:pPr>
        <w:ind w:left="109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1974EB4A">
      <w:start w:val="1"/>
      <w:numFmt w:val="bullet"/>
      <w:lvlText w:val="▪"/>
      <w:lvlJc w:val="left"/>
      <w:pPr>
        <w:ind w:left="181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39F84076">
      <w:start w:val="1"/>
      <w:numFmt w:val="bullet"/>
      <w:lvlText w:val="•"/>
      <w:lvlJc w:val="left"/>
      <w:pPr>
        <w:ind w:left="253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73B2E594">
      <w:start w:val="1"/>
      <w:numFmt w:val="bullet"/>
      <w:lvlText w:val="o"/>
      <w:lvlJc w:val="left"/>
      <w:pPr>
        <w:ind w:left="325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0AD04F92">
      <w:start w:val="1"/>
      <w:numFmt w:val="bullet"/>
      <w:lvlText w:val="▪"/>
      <w:lvlJc w:val="left"/>
      <w:pPr>
        <w:ind w:left="397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EB0CB600">
      <w:start w:val="1"/>
      <w:numFmt w:val="bullet"/>
      <w:lvlText w:val="•"/>
      <w:lvlJc w:val="left"/>
      <w:pPr>
        <w:ind w:left="469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C2DCEB3C">
      <w:start w:val="1"/>
      <w:numFmt w:val="bullet"/>
      <w:lvlText w:val="o"/>
      <w:lvlJc w:val="left"/>
      <w:pPr>
        <w:ind w:left="541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25D48E3E">
      <w:start w:val="1"/>
      <w:numFmt w:val="bullet"/>
      <w:lvlText w:val="▪"/>
      <w:lvlJc w:val="left"/>
      <w:pPr>
        <w:ind w:left="613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14" w15:restartNumberingAfterBreak="0">
    <w:nsid w:val="241E4747"/>
    <w:multiLevelType w:val="hybridMultilevel"/>
    <w:tmpl w:val="43848978"/>
    <w:lvl w:ilvl="0" w:tplc="4498D09C">
      <w:start w:val="1"/>
      <w:numFmt w:val="decimal"/>
      <w:lvlText w:val="%1."/>
      <w:lvlJc w:val="left"/>
      <w:pPr>
        <w:ind w:left="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A4701C">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BEE8DA">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E66622">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4AEAB6">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2E82FA">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407662">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DCB9AA">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FA8D38">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8046612"/>
    <w:multiLevelType w:val="hybridMultilevel"/>
    <w:tmpl w:val="0C1E2E9C"/>
    <w:lvl w:ilvl="0" w:tplc="77044EDA">
      <w:start w:val="4"/>
      <w:numFmt w:val="decimal"/>
      <w:lvlText w:val="%1."/>
      <w:lvlJc w:val="left"/>
      <w:pPr>
        <w:ind w:left="1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9C66EE">
      <w:start w:val="1"/>
      <w:numFmt w:val="lowerLetter"/>
      <w:lvlText w:val="%2"/>
      <w:lvlJc w:val="left"/>
      <w:pPr>
        <w:ind w:left="1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E4E52A">
      <w:start w:val="1"/>
      <w:numFmt w:val="lowerRoman"/>
      <w:lvlText w:val="%3"/>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06CF0A">
      <w:start w:val="1"/>
      <w:numFmt w:val="decimal"/>
      <w:lvlText w:val="%4"/>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46091C">
      <w:start w:val="1"/>
      <w:numFmt w:val="lowerLetter"/>
      <w:lvlText w:val="%5"/>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04AEA6">
      <w:start w:val="1"/>
      <w:numFmt w:val="lowerRoman"/>
      <w:lvlText w:val="%6"/>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AC1B6E">
      <w:start w:val="1"/>
      <w:numFmt w:val="decimal"/>
      <w:lvlText w:val="%7"/>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8ABCFE">
      <w:start w:val="1"/>
      <w:numFmt w:val="lowerLetter"/>
      <w:lvlText w:val="%8"/>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AA467E">
      <w:start w:val="1"/>
      <w:numFmt w:val="lowerRoman"/>
      <w:lvlText w:val="%9"/>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9F722DA"/>
    <w:multiLevelType w:val="hybridMultilevel"/>
    <w:tmpl w:val="814843F2"/>
    <w:lvl w:ilvl="0" w:tplc="1DA0FECE">
      <w:start w:val="1"/>
      <w:numFmt w:val="decimal"/>
      <w:lvlText w:val="%1."/>
      <w:lvlJc w:val="left"/>
      <w:pPr>
        <w:ind w:left="17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C722C64">
      <w:start w:val="1"/>
      <w:numFmt w:val="lowerLetter"/>
      <w:lvlText w:val="%2"/>
      <w:lvlJc w:val="left"/>
      <w:pPr>
        <w:ind w:left="24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432245C">
      <w:start w:val="1"/>
      <w:numFmt w:val="lowerRoman"/>
      <w:lvlText w:val="%3"/>
      <w:lvlJc w:val="left"/>
      <w:pPr>
        <w:ind w:left="31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148F388">
      <w:start w:val="1"/>
      <w:numFmt w:val="decimal"/>
      <w:lvlText w:val="%4"/>
      <w:lvlJc w:val="left"/>
      <w:pPr>
        <w:ind w:left="39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9685776">
      <w:start w:val="1"/>
      <w:numFmt w:val="lowerLetter"/>
      <w:lvlText w:val="%5"/>
      <w:lvlJc w:val="left"/>
      <w:pPr>
        <w:ind w:left="46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99E6620">
      <w:start w:val="1"/>
      <w:numFmt w:val="lowerRoman"/>
      <w:lvlText w:val="%6"/>
      <w:lvlJc w:val="left"/>
      <w:pPr>
        <w:ind w:left="53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28ED3C4">
      <w:start w:val="1"/>
      <w:numFmt w:val="decimal"/>
      <w:lvlText w:val="%7"/>
      <w:lvlJc w:val="left"/>
      <w:pPr>
        <w:ind w:left="60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0124758">
      <w:start w:val="1"/>
      <w:numFmt w:val="lowerLetter"/>
      <w:lvlText w:val="%8"/>
      <w:lvlJc w:val="left"/>
      <w:pPr>
        <w:ind w:left="67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38210AC">
      <w:start w:val="1"/>
      <w:numFmt w:val="lowerRoman"/>
      <w:lvlText w:val="%9"/>
      <w:lvlJc w:val="left"/>
      <w:pPr>
        <w:ind w:left="75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33A158CF"/>
    <w:multiLevelType w:val="hybridMultilevel"/>
    <w:tmpl w:val="AFD898A2"/>
    <w:lvl w:ilvl="0" w:tplc="09043A58">
      <w:start w:val="1"/>
      <w:numFmt w:val="bullet"/>
      <w:lvlText w:val="•"/>
      <w:lvlJc w:val="left"/>
      <w:pPr>
        <w:ind w:left="14"/>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A280965C">
      <w:start w:val="1"/>
      <w:numFmt w:val="bullet"/>
      <w:lvlText w:val="o"/>
      <w:lvlJc w:val="left"/>
      <w:pPr>
        <w:ind w:left="145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CADAC154">
      <w:start w:val="1"/>
      <w:numFmt w:val="bullet"/>
      <w:lvlText w:val="▪"/>
      <w:lvlJc w:val="left"/>
      <w:pPr>
        <w:ind w:left="217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2CD2F4C4">
      <w:start w:val="1"/>
      <w:numFmt w:val="bullet"/>
      <w:lvlText w:val="•"/>
      <w:lvlJc w:val="left"/>
      <w:pPr>
        <w:ind w:left="289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BA062A50">
      <w:start w:val="1"/>
      <w:numFmt w:val="bullet"/>
      <w:lvlText w:val="o"/>
      <w:lvlJc w:val="left"/>
      <w:pPr>
        <w:ind w:left="361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B462AC96">
      <w:start w:val="1"/>
      <w:numFmt w:val="bullet"/>
      <w:lvlText w:val="▪"/>
      <w:lvlJc w:val="left"/>
      <w:pPr>
        <w:ind w:left="433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8D324E76">
      <w:start w:val="1"/>
      <w:numFmt w:val="bullet"/>
      <w:lvlText w:val="•"/>
      <w:lvlJc w:val="left"/>
      <w:pPr>
        <w:ind w:left="505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7DA8F2DC">
      <w:start w:val="1"/>
      <w:numFmt w:val="bullet"/>
      <w:lvlText w:val="o"/>
      <w:lvlJc w:val="left"/>
      <w:pPr>
        <w:ind w:left="577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9FDAF4BA">
      <w:start w:val="1"/>
      <w:numFmt w:val="bullet"/>
      <w:lvlText w:val="▪"/>
      <w:lvlJc w:val="left"/>
      <w:pPr>
        <w:ind w:left="649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18" w15:restartNumberingAfterBreak="0">
    <w:nsid w:val="36046C94"/>
    <w:multiLevelType w:val="hybridMultilevel"/>
    <w:tmpl w:val="82F8DC84"/>
    <w:lvl w:ilvl="0" w:tplc="4ECC6122">
      <w:start w:val="1"/>
      <w:numFmt w:val="bullet"/>
      <w:lvlText w:val="•"/>
      <w:lvlJc w:val="left"/>
      <w:pPr>
        <w:ind w:left="782"/>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1" w:tplc="B39A9102">
      <w:start w:val="1"/>
      <w:numFmt w:val="bullet"/>
      <w:lvlText w:val="o"/>
      <w:lvlJc w:val="left"/>
      <w:pPr>
        <w:ind w:left="179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2" w:tplc="75909D88">
      <w:start w:val="1"/>
      <w:numFmt w:val="bullet"/>
      <w:lvlText w:val="▪"/>
      <w:lvlJc w:val="left"/>
      <w:pPr>
        <w:ind w:left="251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3" w:tplc="E60872AC">
      <w:start w:val="1"/>
      <w:numFmt w:val="bullet"/>
      <w:lvlText w:val="•"/>
      <w:lvlJc w:val="left"/>
      <w:pPr>
        <w:ind w:left="323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4" w:tplc="CC205B06">
      <w:start w:val="1"/>
      <w:numFmt w:val="bullet"/>
      <w:lvlText w:val="o"/>
      <w:lvlJc w:val="left"/>
      <w:pPr>
        <w:ind w:left="395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5" w:tplc="89167E34">
      <w:start w:val="1"/>
      <w:numFmt w:val="bullet"/>
      <w:lvlText w:val="▪"/>
      <w:lvlJc w:val="left"/>
      <w:pPr>
        <w:ind w:left="467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6" w:tplc="0800261E">
      <w:start w:val="1"/>
      <w:numFmt w:val="bullet"/>
      <w:lvlText w:val="•"/>
      <w:lvlJc w:val="left"/>
      <w:pPr>
        <w:ind w:left="539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7" w:tplc="B6D0EEFA">
      <w:start w:val="1"/>
      <w:numFmt w:val="bullet"/>
      <w:lvlText w:val="o"/>
      <w:lvlJc w:val="left"/>
      <w:pPr>
        <w:ind w:left="611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8" w:tplc="8740250A">
      <w:start w:val="1"/>
      <w:numFmt w:val="bullet"/>
      <w:lvlText w:val="▪"/>
      <w:lvlJc w:val="left"/>
      <w:pPr>
        <w:ind w:left="683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abstractNum>
  <w:abstractNum w:abstractNumId="19" w15:restartNumberingAfterBreak="0">
    <w:nsid w:val="38E03627"/>
    <w:multiLevelType w:val="hybridMultilevel"/>
    <w:tmpl w:val="7E8E8672"/>
    <w:lvl w:ilvl="0" w:tplc="34FE5BD8">
      <w:start w:val="4"/>
      <w:numFmt w:val="decimal"/>
      <w:lvlText w:val="%1."/>
      <w:lvlJc w:val="left"/>
      <w:pPr>
        <w:ind w:left="7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B07838">
      <w:start w:val="1"/>
      <w:numFmt w:val="lowerLetter"/>
      <w:lvlText w:val="%2"/>
      <w:lvlJc w:val="left"/>
      <w:pPr>
        <w:ind w:left="1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5E67AC">
      <w:start w:val="1"/>
      <w:numFmt w:val="lowerRoman"/>
      <w:lvlText w:val="%3"/>
      <w:lvlJc w:val="left"/>
      <w:pPr>
        <w:ind w:left="1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686B72">
      <w:start w:val="1"/>
      <w:numFmt w:val="decimal"/>
      <w:lvlText w:val="%4"/>
      <w:lvlJc w:val="left"/>
      <w:pPr>
        <w:ind w:left="2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147074">
      <w:start w:val="1"/>
      <w:numFmt w:val="lowerLetter"/>
      <w:lvlText w:val="%5"/>
      <w:lvlJc w:val="left"/>
      <w:pPr>
        <w:ind w:left="3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9AA1E4">
      <w:start w:val="1"/>
      <w:numFmt w:val="lowerRoman"/>
      <w:lvlText w:val="%6"/>
      <w:lvlJc w:val="left"/>
      <w:pPr>
        <w:ind w:left="3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4AFCB0">
      <w:start w:val="1"/>
      <w:numFmt w:val="decimal"/>
      <w:lvlText w:val="%7"/>
      <w:lvlJc w:val="left"/>
      <w:pPr>
        <w:ind w:left="4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AC1308">
      <w:start w:val="1"/>
      <w:numFmt w:val="lowerLetter"/>
      <w:lvlText w:val="%8"/>
      <w:lvlJc w:val="left"/>
      <w:pPr>
        <w:ind w:left="5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C46FAA">
      <w:start w:val="1"/>
      <w:numFmt w:val="lowerRoman"/>
      <w:lvlText w:val="%9"/>
      <w:lvlJc w:val="left"/>
      <w:pPr>
        <w:ind w:left="6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D772D1E"/>
    <w:multiLevelType w:val="hybridMultilevel"/>
    <w:tmpl w:val="024EC660"/>
    <w:lvl w:ilvl="0" w:tplc="E9F644B0">
      <w:start w:val="1"/>
      <w:numFmt w:val="decimal"/>
      <w:lvlText w:val="%1."/>
      <w:lvlJc w:val="left"/>
      <w:pPr>
        <w:ind w:left="17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1B2AABC">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4F8C0B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7569024">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0C66258">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2E45104">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AE483EA">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D7A6BB6">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62A063A">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3FC10C88"/>
    <w:multiLevelType w:val="hybridMultilevel"/>
    <w:tmpl w:val="FD0A0A9C"/>
    <w:lvl w:ilvl="0" w:tplc="6F74187C">
      <w:start w:val="1"/>
      <w:numFmt w:val="bullet"/>
      <w:lvlText w:val="•"/>
      <w:lvlPicBulletId w:val="1"/>
      <w:lvlJc w:val="left"/>
      <w:pPr>
        <w:ind w:left="1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178DB48">
      <w:start w:val="1"/>
      <w:numFmt w:val="bullet"/>
      <w:lvlText w:val="o"/>
      <w:lvlJc w:val="left"/>
      <w:pPr>
        <w:ind w:left="2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EECF6E">
      <w:start w:val="1"/>
      <w:numFmt w:val="bullet"/>
      <w:lvlText w:val="▪"/>
      <w:lvlJc w:val="left"/>
      <w:pPr>
        <w:ind w:left="2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B0C713C">
      <w:start w:val="1"/>
      <w:numFmt w:val="bullet"/>
      <w:lvlText w:val="•"/>
      <w:lvlJc w:val="left"/>
      <w:pPr>
        <w:ind w:left="3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8C0AAC4">
      <w:start w:val="1"/>
      <w:numFmt w:val="bullet"/>
      <w:lvlText w:val="o"/>
      <w:lvlJc w:val="left"/>
      <w:pPr>
        <w:ind w:left="4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9CB5F8">
      <w:start w:val="1"/>
      <w:numFmt w:val="bullet"/>
      <w:lvlText w:val="▪"/>
      <w:lvlJc w:val="left"/>
      <w:pPr>
        <w:ind w:left="50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23614C6">
      <w:start w:val="1"/>
      <w:numFmt w:val="bullet"/>
      <w:lvlText w:val="•"/>
      <w:lvlJc w:val="left"/>
      <w:pPr>
        <w:ind w:left="5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87CDA54">
      <w:start w:val="1"/>
      <w:numFmt w:val="bullet"/>
      <w:lvlText w:val="o"/>
      <w:lvlJc w:val="left"/>
      <w:pPr>
        <w:ind w:left="64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D80467E">
      <w:start w:val="1"/>
      <w:numFmt w:val="bullet"/>
      <w:lvlText w:val="▪"/>
      <w:lvlJc w:val="left"/>
      <w:pPr>
        <w:ind w:left="7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3705CB6"/>
    <w:multiLevelType w:val="hybridMultilevel"/>
    <w:tmpl w:val="E70C62E6"/>
    <w:lvl w:ilvl="0" w:tplc="A1A48434">
      <w:start w:val="4"/>
      <w:numFmt w:val="decimal"/>
      <w:lvlText w:val="%1."/>
      <w:lvlJc w:val="left"/>
      <w:pPr>
        <w:ind w:left="1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D4B072">
      <w:start w:val="1"/>
      <w:numFmt w:val="lowerLetter"/>
      <w:lvlText w:val="%2"/>
      <w:lvlJc w:val="left"/>
      <w:pPr>
        <w:ind w:left="1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36ABA0">
      <w:start w:val="1"/>
      <w:numFmt w:val="lowerRoman"/>
      <w:lvlText w:val="%3"/>
      <w:lvlJc w:val="left"/>
      <w:pPr>
        <w:ind w:left="1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103FF8">
      <w:start w:val="1"/>
      <w:numFmt w:val="decimal"/>
      <w:lvlText w:val="%4"/>
      <w:lvlJc w:val="left"/>
      <w:pPr>
        <w:ind w:left="2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B6209A">
      <w:start w:val="1"/>
      <w:numFmt w:val="lowerLetter"/>
      <w:lvlText w:val="%5"/>
      <w:lvlJc w:val="left"/>
      <w:pPr>
        <w:ind w:left="3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62E0EA">
      <w:start w:val="1"/>
      <w:numFmt w:val="lowerRoman"/>
      <w:lvlText w:val="%6"/>
      <w:lvlJc w:val="left"/>
      <w:pPr>
        <w:ind w:left="4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FEAFFC">
      <w:start w:val="1"/>
      <w:numFmt w:val="decimal"/>
      <w:lvlText w:val="%7"/>
      <w:lvlJc w:val="left"/>
      <w:pPr>
        <w:ind w:left="4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5474D4">
      <w:start w:val="1"/>
      <w:numFmt w:val="lowerLetter"/>
      <w:lvlText w:val="%8"/>
      <w:lvlJc w:val="left"/>
      <w:pPr>
        <w:ind w:left="5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408AA6">
      <w:start w:val="1"/>
      <w:numFmt w:val="lowerRoman"/>
      <w:lvlText w:val="%9"/>
      <w:lvlJc w:val="left"/>
      <w:pPr>
        <w:ind w:left="6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9B571CC"/>
    <w:multiLevelType w:val="hybridMultilevel"/>
    <w:tmpl w:val="BF5A59D6"/>
    <w:lvl w:ilvl="0" w:tplc="C310C43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DEB598">
      <w:start w:val="4"/>
      <w:numFmt w:val="decimal"/>
      <w:lvlText w:val="%2."/>
      <w:lvlJc w:val="left"/>
      <w:pPr>
        <w:ind w:left="1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30471C">
      <w:start w:val="1"/>
      <w:numFmt w:val="lowerRoman"/>
      <w:lvlText w:val="%3"/>
      <w:lvlJc w:val="left"/>
      <w:pPr>
        <w:ind w:left="1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F6FECA">
      <w:start w:val="1"/>
      <w:numFmt w:val="decimal"/>
      <w:lvlText w:val="%4"/>
      <w:lvlJc w:val="left"/>
      <w:pPr>
        <w:ind w:left="2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6E0CEE">
      <w:start w:val="1"/>
      <w:numFmt w:val="lowerLetter"/>
      <w:lvlText w:val="%5"/>
      <w:lvlJc w:val="left"/>
      <w:pPr>
        <w:ind w:left="2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D6C1A2">
      <w:start w:val="1"/>
      <w:numFmt w:val="lowerRoman"/>
      <w:lvlText w:val="%6"/>
      <w:lvlJc w:val="left"/>
      <w:pPr>
        <w:ind w:left="3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3CF36A">
      <w:start w:val="1"/>
      <w:numFmt w:val="decimal"/>
      <w:lvlText w:val="%7"/>
      <w:lvlJc w:val="left"/>
      <w:pPr>
        <w:ind w:left="43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06B056">
      <w:start w:val="1"/>
      <w:numFmt w:val="lowerLetter"/>
      <w:lvlText w:val="%8"/>
      <w:lvlJc w:val="left"/>
      <w:pPr>
        <w:ind w:left="5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961AFE">
      <w:start w:val="1"/>
      <w:numFmt w:val="lowerRoman"/>
      <w:lvlText w:val="%9"/>
      <w:lvlJc w:val="left"/>
      <w:pPr>
        <w:ind w:left="5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A5F6C6F"/>
    <w:multiLevelType w:val="hybridMultilevel"/>
    <w:tmpl w:val="489012AA"/>
    <w:lvl w:ilvl="0" w:tplc="8ACC2DFC">
      <w:start w:val="1"/>
      <w:numFmt w:val="bullet"/>
      <w:lvlText w:val="•"/>
      <w:lvlJc w:val="left"/>
      <w:pPr>
        <w:ind w:left="75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71787156">
      <w:start w:val="1"/>
      <w:numFmt w:val="bullet"/>
      <w:lvlText w:val="o"/>
      <w:lvlJc w:val="left"/>
      <w:pPr>
        <w:ind w:left="200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637E4EFA">
      <w:start w:val="1"/>
      <w:numFmt w:val="bullet"/>
      <w:lvlText w:val="▪"/>
      <w:lvlJc w:val="left"/>
      <w:pPr>
        <w:ind w:left="272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4A4EEC24">
      <w:start w:val="1"/>
      <w:numFmt w:val="bullet"/>
      <w:lvlText w:val="•"/>
      <w:lvlJc w:val="left"/>
      <w:pPr>
        <w:ind w:left="344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B8402270">
      <w:start w:val="1"/>
      <w:numFmt w:val="bullet"/>
      <w:lvlText w:val="o"/>
      <w:lvlJc w:val="left"/>
      <w:pPr>
        <w:ind w:left="416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A056B37E">
      <w:start w:val="1"/>
      <w:numFmt w:val="bullet"/>
      <w:lvlText w:val="▪"/>
      <w:lvlJc w:val="left"/>
      <w:pPr>
        <w:ind w:left="488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84842320">
      <w:start w:val="1"/>
      <w:numFmt w:val="bullet"/>
      <w:lvlText w:val="•"/>
      <w:lvlJc w:val="left"/>
      <w:pPr>
        <w:ind w:left="560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C6E84D6E">
      <w:start w:val="1"/>
      <w:numFmt w:val="bullet"/>
      <w:lvlText w:val="o"/>
      <w:lvlJc w:val="left"/>
      <w:pPr>
        <w:ind w:left="632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0D8273E8">
      <w:start w:val="1"/>
      <w:numFmt w:val="bullet"/>
      <w:lvlText w:val="▪"/>
      <w:lvlJc w:val="left"/>
      <w:pPr>
        <w:ind w:left="704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25" w15:restartNumberingAfterBreak="0">
    <w:nsid w:val="4B1E0CE2"/>
    <w:multiLevelType w:val="hybridMultilevel"/>
    <w:tmpl w:val="F0F8E998"/>
    <w:lvl w:ilvl="0" w:tplc="302C7FE2">
      <w:start w:val="1"/>
      <w:numFmt w:val="bullet"/>
      <w:lvlText w:val="-"/>
      <w:lvlJc w:val="left"/>
      <w:pPr>
        <w:ind w:left="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FAA505A">
      <w:start w:val="1"/>
      <w:numFmt w:val="bullet"/>
      <w:lvlText w:val="o"/>
      <w:lvlJc w:val="left"/>
      <w:pPr>
        <w:ind w:left="14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A84668E">
      <w:start w:val="1"/>
      <w:numFmt w:val="bullet"/>
      <w:lvlText w:val="▪"/>
      <w:lvlJc w:val="left"/>
      <w:pPr>
        <w:ind w:left="21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95676C2">
      <w:start w:val="1"/>
      <w:numFmt w:val="bullet"/>
      <w:lvlText w:val="•"/>
      <w:lvlJc w:val="left"/>
      <w:pPr>
        <w:ind w:left="28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38EB04C">
      <w:start w:val="1"/>
      <w:numFmt w:val="bullet"/>
      <w:lvlText w:val="o"/>
      <w:lvlJc w:val="left"/>
      <w:pPr>
        <w:ind w:left="36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6A2EAE2">
      <w:start w:val="1"/>
      <w:numFmt w:val="bullet"/>
      <w:lvlText w:val="▪"/>
      <w:lvlJc w:val="left"/>
      <w:pPr>
        <w:ind w:left="43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3A6679E">
      <w:start w:val="1"/>
      <w:numFmt w:val="bullet"/>
      <w:lvlText w:val="•"/>
      <w:lvlJc w:val="left"/>
      <w:pPr>
        <w:ind w:left="50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552C4A6">
      <w:start w:val="1"/>
      <w:numFmt w:val="bullet"/>
      <w:lvlText w:val="o"/>
      <w:lvlJc w:val="left"/>
      <w:pPr>
        <w:ind w:left="57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CF88694">
      <w:start w:val="1"/>
      <w:numFmt w:val="bullet"/>
      <w:lvlText w:val="▪"/>
      <w:lvlJc w:val="left"/>
      <w:pPr>
        <w:ind w:left="64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4C504B96"/>
    <w:multiLevelType w:val="hybridMultilevel"/>
    <w:tmpl w:val="0D2222CA"/>
    <w:lvl w:ilvl="0" w:tplc="24426DFE">
      <w:start w:val="1"/>
      <w:numFmt w:val="bullet"/>
      <w:lvlText w:val=""/>
      <w:lvlPicBulletId w:val="2"/>
      <w:lvlJc w:val="left"/>
      <w:pPr>
        <w:tabs>
          <w:tab w:val="num" w:pos="720"/>
        </w:tabs>
        <w:ind w:left="720" w:hanging="360"/>
      </w:pPr>
      <w:rPr>
        <w:rFonts w:ascii="Symbol" w:hAnsi="Symbol" w:hint="default"/>
      </w:rPr>
    </w:lvl>
    <w:lvl w:ilvl="1" w:tplc="1FC2C8B4" w:tentative="1">
      <w:start w:val="1"/>
      <w:numFmt w:val="bullet"/>
      <w:lvlText w:val=""/>
      <w:lvlJc w:val="left"/>
      <w:pPr>
        <w:tabs>
          <w:tab w:val="num" w:pos="1440"/>
        </w:tabs>
        <w:ind w:left="1440" w:hanging="360"/>
      </w:pPr>
      <w:rPr>
        <w:rFonts w:ascii="Symbol" w:hAnsi="Symbol" w:hint="default"/>
      </w:rPr>
    </w:lvl>
    <w:lvl w:ilvl="2" w:tplc="1F403B68" w:tentative="1">
      <w:start w:val="1"/>
      <w:numFmt w:val="bullet"/>
      <w:lvlText w:val=""/>
      <w:lvlJc w:val="left"/>
      <w:pPr>
        <w:tabs>
          <w:tab w:val="num" w:pos="2160"/>
        </w:tabs>
        <w:ind w:left="2160" w:hanging="360"/>
      </w:pPr>
      <w:rPr>
        <w:rFonts w:ascii="Symbol" w:hAnsi="Symbol" w:hint="default"/>
      </w:rPr>
    </w:lvl>
    <w:lvl w:ilvl="3" w:tplc="749862DC" w:tentative="1">
      <w:start w:val="1"/>
      <w:numFmt w:val="bullet"/>
      <w:lvlText w:val=""/>
      <w:lvlJc w:val="left"/>
      <w:pPr>
        <w:tabs>
          <w:tab w:val="num" w:pos="2880"/>
        </w:tabs>
        <w:ind w:left="2880" w:hanging="360"/>
      </w:pPr>
      <w:rPr>
        <w:rFonts w:ascii="Symbol" w:hAnsi="Symbol" w:hint="default"/>
      </w:rPr>
    </w:lvl>
    <w:lvl w:ilvl="4" w:tplc="2E860EC6" w:tentative="1">
      <w:start w:val="1"/>
      <w:numFmt w:val="bullet"/>
      <w:lvlText w:val=""/>
      <w:lvlJc w:val="left"/>
      <w:pPr>
        <w:tabs>
          <w:tab w:val="num" w:pos="3600"/>
        </w:tabs>
        <w:ind w:left="3600" w:hanging="360"/>
      </w:pPr>
      <w:rPr>
        <w:rFonts w:ascii="Symbol" w:hAnsi="Symbol" w:hint="default"/>
      </w:rPr>
    </w:lvl>
    <w:lvl w:ilvl="5" w:tplc="00D2BA78" w:tentative="1">
      <w:start w:val="1"/>
      <w:numFmt w:val="bullet"/>
      <w:lvlText w:val=""/>
      <w:lvlJc w:val="left"/>
      <w:pPr>
        <w:tabs>
          <w:tab w:val="num" w:pos="4320"/>
        </w:tabs>
        <w:ind w:left="4320" w:hanging="360"/>
      </w:pPr>
      <w:rPr>
        <w:rFonts w:ascii="Symbol" w:hAnsi="Symbol" w:hint="default"/>
      </w:rPr>
    </w:lvl>
    <w:lvl w:ilvl="6" w:tplc="216471E4" w:tentative="1">
      <w:start w:val="1"/>
      <w:numFmt w:val="bullet"/>
      <w:lvlText w:val=""/>
      <w:lvlJc w:val="left"/>
      <w:pPr>
        <w:tabs>
          <w:tab w:val="num" w:pos="5040"/>
        </w:tabs>
        <w:ind w:left="5040" w:hanging="360"/>
      </w:pPr>
      <w:rPr>
        <w:rFonts w:ascii="Symbol" w:hAnsi="Symbol" w:hint="default"/>
      </w:rPr>
    </w:lvl>
    <w:lvl w:ilvl="7" w:tplc="A2A4E790" w:tentative="1">
      <w:start w:val="1"/>
      <w:numFmt w:val="bullet"/>
      <w:lvlText w:val=""/>
      <w:lvlJc w:val="left"/>
      <w:pPr>
        <w:tabs>
          <w:tab w:val="num" w:pos="5760"/>
        </w:tabs>
        <w:ind w:left="5760" w:hanging="360"/>
      </w:pPr>
      <w:rPr>
        <w:rFonts w:ascii="Symbol" w:hAnsi="Symbol" w:hint="default"/>
      </w:rPr>
    </w:lvl>
    <w:lvl w:ilvl="8" w:tplc="FC04B00A"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4E1549A7"/>
    <w:multiLevelType w:val="hybridMultilevel"/>
    <w:tmpl w:val="C1AEDF20"/>
    <w:lvl w:ilvl="0" w:tplc="561A9BF4">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E1E0458">
      <w:start w:val="4"/>
      <w:numFmt w:val="decimal"/>
      <w:lvlText w:val="%2."/>
      <w:lvlJc w:val="left"/>
      <w:pPr>
        <w:ind w:left="9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EB2EBC6">
      <w:start w:val="1"/>
      <w:numFmt w:val="lowerRoman"/>
      <w:lvlText w:val="%3"/>
      <w:lvlJc w:val="left"/>
      <w:pPr>
        <w:ind w:left="14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82E3D1C">
      <w:start w:val="1"/>
      <w:numFmt w:val="decimal"/>
      <w:lvlText w:val="%4"/>
      <w:lvlJc w:val="left"/>
      <w:pPr>
        <w:ind w:left="21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0D60FFE">
      <w:start w:val="1"/>
      <w:numFmt w:val="lowerLetter"/>
      <w:lvlText w:val="%5"/>
      <w:lvlJc w:val="left"/>
      <w:pPr>
        <w:ind w:left="28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1B4CD88">
      <w:start w:val="1"/>
      <w:numFmt w:val="lowerRoman"/>
      <w:lvlText w:val="%6"/>
      <w:lvlJc w:val="left"/>
      <w:pPr>
        <w:ind w:left="36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A8432B0">
      <w:start w:val="1"/>
      <w:numFmt w:val="decimal"/>
      <w:lvlText w:val="%7"/>
      <w:lvlJc w:val="left"/>
      <w:pPr>
        <w:ind w:left="43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8C49850">
      <w:start w:val="1"/>
      <w:numFmt w:val="lowerLetter"/>
      <w:lvlText w:val="%8"/>
      <w:lvlJc w:val="left"/>
      <w:pPr>
        <w:ind w:left="50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EA2B07A">
      <w:start w:val="1"/>
      <w:numFmt w:val="lowerRoman"/>
      <w:lvlText w:val="%9"/>
      <w:lvlJc w:val="left"/>
      <w:pPr>
        <w:ind w:left="57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8" w15:restartNumberingAfterBreak="0">
    <w:nsid w:val="4F8B464B"/>
    <w:multiLevelType w:val="hybridMultilevel"/>
    <w:tmpl w:val="C5CEE87E"/>
    <w:lvl w:ilvl="0" w:tplc="F1C6DE6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4E93BC">
      <w:start w:val="4221"/>
      <w:numFmt w:val="decimal"/>
      <w:lvlText w:val="%2"/>
      <w:lvlJc w:val="left"/>
      <w:pPr>
        <w:ind w:left="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70C55A">
      <w:start w:val="1"/>
      <w:numFmt w:val="lowerRoman"/>
      <w:lvlText w:val="%3"/>
      <w:lvlJc w:val="left"/>
      <w:pPr>
        <w:ind w:left="1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5685D0">
      <w:start w:val="1"/>
      <w:numFmt w:val="decimal"/>
      <w:lvlText w:val="%4"/>
      <w:lvlJc w:val="left"/>
      <w:pPr>
        <w:ind w:left="2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3E3BAC">
      <w:start w:val="1"/>
      <w:numFmt w:val="lowerLetter"/>
      <w:lvlText w:val="%5"/>
      <w:lvlJc w:val="left"/>
      <w:pPr>
        <w:ind w:left="3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EAD76E">
      <w:start w:val="1"/>
      <w:numFmt w:val="lowerRoman"/>
      <w:lvlText w:val="%6"/>
      <w:lvlJc w:val="left"/>
      <w:pPr>
        <w:ind w:left="4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BAB570">
      <w:start w:val="1"/>
      <w:numFmt w:val="decimal"/>
      <w:lvlText w:val="%7"/>
      <w:lvlJc w:val="left"/>
      <w:pPr>
        <w:ind w:left="4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DC08B6">
      <w:start w:val="1"/>
      <w:numFmt w:val="lowerLetter"/>
      <w:lvlText w:val="%8"/>
      <w:lvlJc w:val="left"/>
      <w:pPr>
        <w:ind w:left="5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BE4FB0">
      <w:start w:val="1"/>
      <w:numFmt w:val="lowerRoman"/>
      <w:lvlText w:val="%9"/>
      <w:lvlJc w:val="left"/>
      <w:pPr>
        <w:ind w:left="6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FE306CB"/>
    <w:multiLevelType w:val="hybridMultilevel"/>
    <w:tmpl w:val="AE9AC82A"/>
    <w:lvl w:ilvl="0" w:tplc="8B141DFE">
      <w:start w:val="4"/>
      <w:numFmt w:val="decimal"/>
      <w:lvlText w:val="%1."/>
      <w:lvlJc w:val="left"/>
      <w:pPr>
        <w:ind w:left="1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9476EA">
      <w:start w:val="1"/>
      <w:numFmt w:val="lowerLetter"/>
      <w:lvlText w:val="%2"/>
      <w:lvlJc w:val="left"/>
      <w:pPr>
        <w:ind w:left="1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C29BD0">
      <w:start w:val="1"/>
      <w:numFmt w:val="lowerRoman"/>
      <w:lvlText w:val="%3"/>
      <w:lvlJc w:val="left"/>
      <w:pPr>
        <w:ind w:left="1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561632">
      <w:start w:val="1"/>
      <w:numFmt w:val="decimal"/>
      <w:lvlText w:val="%4"/>
      <w:lvlJc w:val="left"/>
      <w:pPr>
        <w:ind w:left="2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D84782">
      <w:start w:val="1"/>
      <w:numFmt w:val="lowerLetter"/>
      <w:lvlText w:val="%5"/>
      <w:lvlJc w:val="left"/>
      <w:pPr>
        <w:ind w:left="3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7C27C0">
      <w:start w:val="1"/>
      <w:numFmt w:val="lowerRoman"/>
      <w:lvlText w:val="%6"/>
      <w:lvlJc w:val="left"/>
      <w:pPr>
        <w:ind w:left="4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802CE0">
      <w:start w:val="1"/>
      <w:numFmt w:val="decimal"/>
      <w:lvlText w:val="%7"/>
      <w:lvlJc w:val="left"/>
      <w:pPr>
        <w:ind w:left="4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80528E">
      <w:start w:val="1"/>
      <w:numFmt w:val="lowerLetter"/>
      <w:lvlText w:val="%8"/>
      <w:lvlJc w:val="left"/>
      <w:pPr>
        <w:ind w:left="5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F0A5C0">
      <w:start w:val="1"/>
      <w:numFmt w:val="lowerRoman"/>
      <w:lvlText w:val="%9"/>
      <w:lvlJc w:val="left"/>
      <w:pPr>
        <w:ind w:left="6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101471A"/>
    <w:multiLevelType w:val="hybridMultilevel"/>
    <w:tmpl w:val="ED126262"/>
    <w:lvl w:ilvl="0" w:tplc="9FEE17AA">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F64288">
      <w:start w:val="1"/>
      <w:numFmt w:val="bullet"/>
      <w:lvlText w:val="o"/>
      <w:lvlJc w:val="left"/>
      <w:pPr>
        <w:ind w:left="20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0ACAF34">
      <w:start w:val="1"/>
      <w:numFmt w:val="bullet"/>
      <w:lvlText w:val="▪"/>
      <w:lvlJc w:val="left"/>
      <w:pPr>
        <w:ind w:left="27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36647F0">
      <w:start w:val="1"/>
      <w:numFmt w:val="bullet"/>
      <w:lvlText w:val="•"/>
      <w:lvlJc w:val="left"/>
      <w:pPr>
        <w:ind w:left="35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242EAA6">
      <w:start w:val="1"/>
      <w:numFmt w:val="bullet"/>
      <w:lvlText w:val="o"/>
      <w:lvlJc w:val="left"/>
      <w:pPr>
        <w:ind w:left="4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C8C0CC">
      <w:start w:val="1"/>
      <w:numFmt w:val="bullet"/>
      <w:lvlText w:val="▪"/>
      <w:lvlJc w:val="left"/>
      <w:pPr>
        <w:ind w:left="49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C829F2">
      <w:start w:val="1"/>
      <w:numFmt w:val="bullet"/>
      <w:lvlText w:val="•"/>
      <w:lvlJc w:val="left"/>
      <w:pPr>
        <w:ind w:left="56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E6467A">
      <w:start w:val="1"/>
      <w:numFmt w:val="bullet"/>
      <w:lvlText w:val="o"/>
      <w:lvlJc w:val="left"/>
      <w:pPr>
        <w:ind w:left="63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CA657EE">
      <w:start w:val="1"/>
      <w:numFmt w:val="bullet"/>
      <w:lvlText w:val="▪"/>
      <w:lvlJc w:val="left"/>
      <w:pPr>
        <w:ind w:left="71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42E339A"/>
    <w:multiLevelType w:val="hybridMultilevel"/>
    <w:tmpl w:val="8BFEFF28"/>
    <w:lvl w:ilvl="0" w:tplc="6854CFCC">
      <w:start w:val="1"/>
      <w:numFmt w:val="decimal"/>
      <w:lvlText w:val="%1."/>
      <w:lvlJc w:val="left"/>
      <w:pPr>
        <w:ind w:left="17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1547400">
      <w:start w:val="1"/>
      <w:numFmt w:val="lowerLetter"/>
      <w:lvlText w:val="%2"/>
      <w:lvlJc w:val="left"/>
      <w:pPr>
        <w:ind w:left="13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5CAF53E">
      <w:start w:val="1"/>
      <w:numFmt w:val="lowerRoman"/>
      <w:lvlText w:val="%3"/>
      <w:lvlJc w:val="left"/>
      <w:pPr>
        <w:ind w:left="20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2628888">
      <w:start w:val="1"/>
      <w:numFmt w:val="decimal"/>
      <w:lvlText w:val="%4"/>
      <w:lvlJc w:val="left"/>
      <w:pPr>
        <w:ind w:left="27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62EEC32">
      <w:start w:val="1"/>
      <w:numFmt w:val="lowerLetter"/>
      <w:lvlText w:val="%5"/>
      <w:lvlJc w:val="left"/>
      <w:pPr>
        <w:ind w:left="34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218A11A">
      <w:start w:val="1"/>
      <w:numFmt w:val="lowerRoman"/>
      <w:lvlText w:val="%6"/>
      <w:lvlJc w:val="left"/>
      <w:pPr>
        <w:ind w:left="41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6041C7C">
      <w:start w:val="1"/>
      <w:numFmt w:val="decimal"/>
      <w:lvlText w:val="%7"/>
      <w:lvlJc w:val="left"/>
      <w:pPr>
        <w:ind w:left="49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BDCCB2E">
      <w:start w:val="1"/>
      <w:numFmt w:val="lowerLetter"/>
      <w:lvlText w:val="%8"/>
      <w:lvlJc w:val="left"/>
      <w:pPr>
        <w:ind w:left="56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FAA3E82">
      <w:start w:val="1"/>
      <w:numFmt w:val="lowerRoman"/>
      <w:lvlText w:val="%9"/>
      <w:lvlJc w:val="left"/>
      <w:pPr>
        <w:ind w:left="63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2" w15:restartNumberingAfterBreak="0">
    <w:nsid w:val="54F634B4"/>
    <w:multiLevelType w:val="hybridMultilevel"/>
    <w:tmpl w:val="4650BA0E"/>
    <w:lvl w:ilvl="0" w:tplc="4E0EC350">
      <w:start w:val="1"/>
      <w:numFmt w:val="bullet"/>
      <w:lvlText w:val="-"/>
      <w:lvlJc w:val="left"/>
      <w:pPr>
        <w:ind w:left="6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BE4D672">
      <w:start w:val="1"/>
      <w:numFmt w:val="bullet"/>
      <w:lvlText w:val="o"/>
      <w:lvlJc w:val="left"/>
      <w:pPr>
        <w:ind w:left="20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CD6B340">
      <w:start w:val="1"/>
      <w:numFmt w:val="bullet"/>
      <w:lvlText w:val="▪"/>
      <w:lvlJc w:val="left"/>
      <w:pPr>
        <w:ind w:left="27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B602AF0">
      <w:start w:val="1"/>
      <w:numFmt w:val="bullet"/>
      <w:lvlText w:val="•"/>
      <w:lvlJc w:val="left"/>
      <w:pPr>
        <w:ind w:left="34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28EE5BE">
      <w:start w:val="1"/>
      <w:numFmt w:val="bullet"/>
      <w:lvlText w:val="o"/>
      <w:lvlJc w:val="left"/>
      <w:pPr>
        <w:ind w:left="42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824377E">
      <w:start w:val="1"/>
      <w:numFmt w:val="bullet"/>
      <w:lvlText w:val="▪"/>
      <w:lvlJc w:val="left"/>
      <w:pPr>
        <w:ind w:left="49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3DA7DF4">
      <w:start w:val="1"/>
      <w:numFmt w:val="bullet"/>
      <w:lvlText w:val="•"/>
      <w:lvlJc w:val="left"/>
      <w:pPr>
        <w:ind w:left="56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54200B6">
      <w:start w:val="1"/>
      <w:numFmt w:val="bullet"/>
      <w:lvlText w:val="o"/>
      <w:lvlJc w:val="left"/>
      <w:pPr>
        <w:ind w:left="63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2DEB518">
      <w:start w:val="1"/>
      <w:numFmt w:val="bullet"/>
      <w:lvlText w:val="▪"/>
      <w:lvlJc w:val="left"/>
      <w:pPr>
        <w:ind w:left="70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5A222404"/>
    <w:multiLevelType w:val="hybridMultilevel"/>
    <w:tmpl w:val="EC589B38"/>
    <w:lvl w:ilvl="0" w:tplc="2E96A3D6">
      <w:start w:val="1"/>
      <w:numFmt w:val="decimal"/>
      <w:lvlText w:val="%1."/>
      <w:lvlJc w:val="left"/>
      <w:pPr>
        <w:ind w:left="2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C48050A">
      <w:start w:val="1"/>
      <w:numFmt w:val="lowerLetter"/>
      <w:lvlText w:val="%2"/>
      <w:lvlJc w:val="left"/>
      <w:pPr>
        <w:ind w:left="9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89E8BCA">
      <w:start w:val="1"/>
      <w:numFmt w:val="lowerRoman"/>
      <w:lvlText w:val="%3"/>
      <w:lvlJc w:val="left"/>
      <w:pPr>
        <w:ind w:left="17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698D474">
      <w:start w:val="1"/>
      <w:numFmt w:val="decimal"/>
      <w:lvlText w:val="%4"/>
      <w:lvlJc w:val="left"/>
      <w:pPr>
        <w:ind w:left="24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73ABF10">
      <w:start w:val="1"/>
      <w:numFmt w:val="lowerLetter"/>
      <w:lvlText w:val="%5"/>
      <w:lvlJc w:val="left"/>
      <w:pPr>
        <w:ind w:left="31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37E05E8">
      <w:start w:val="1"/>
      <w:numFmt w:val="lowerRoman"/>
      <w:lvlText w:val="%6"/>
      <w:lvlJc w:val="left"/>
      <w:pPr>
        <w:ind w:left="38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F9EA272">
      <w:start w:val="1"/>
      <w:numFmt w:val="decimal"/>
      <w:lvlText w:val="%7"/>
      <w:lvlJc w:val="left"/>
      <w:pPr>
        <w:ind w:left="45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086F182">
      <w:start w:val="1"/>
      <w:numFmt w:val="lowerLetter"/>
      <w:lvlText w:val="%8"/>
      <w:lvlJc w:val="left"/>
      <w:pPr>
        <w:ind w:left="53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58C3038">
      <w:start w:val="1"/>
      <w:numFmt w:val="lowerRoman"/>
      <w:lvlText w:val="%9"/>
      <w:lvlJc w:val="left"/>
      <w:pPr>
        <w:ind w:left="60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4" w15:restartNumberingAfterBreak="0">
    <w:nsid w:val="5CB302B2"/>
    <w:multiLevelType w:val="hybridMultilevel"/>
    <w:tmpl w:val="0BE0EEA2"/>
    <w:lvl w:ilvl="0" w:tplc="689820A4">
      <w:start w:val="1"/>
      <w:numFmt w:val="bullet"/>
      <w:lvlText w:val="-"/>
      <w:lvlJc w:val="left"/>
      <w:pPr>
        <w:ind w:left="1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61806E8">
      <w:start w:val="1"/>
      <w:numFmt w:val="bullet"/>
      <w:lvlText w:val="o"/>
      <w:lvlJc w:val="left"/>
      <w:pPr>
        <w:ind w:left="18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6C66290">
      <w:start w:val="1"/>
      <w:numFmt w:val="bullet"/>
      <w:lvlText w:val="▪"/>
      <w:lvlJc w:val="left"/>
      <w:pPr>
        <w:ind w:left="26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D265080">
      <w:start w:val="1"/>
      <w:numFmt w:val="bullet"/>
      <w:lvlText w:val="•"/>
      <w:lvlJc w:val="left"/>
      <w:pPr>
        <w:ind w:left="33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DBAC45C">
      <w:start w:val="1"/>
      <w:numFmt w:val="bullet"/>
      <w:lvlText w:val="o"/>
      <w:lvlJc w:val="left"/>
      <w:pPr>
        <w:ind w:left="40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3421E74">
      <w:start w:val="1"/>
      <w:numFmt w:val="bullet"/>
      <w:lvlText w:val="▪"/>
      <w:lvlJc w:val="left"/>
      <w:pPr>
        <w:ind w:left="47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2E4B4DE">
      <w:start w:val="1"/>
      <w:numFmt w:val="bullet"/>
      <w:lvlText w:val="•"/>
      <w:lvlJc w:val="left"/>
      <w:pPr>
        <w:ind w:left="54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3460E14">
      <w:start w:val="1"/>
      <w:numFmt w:val="bullet"/>
      <w:lvlText w:val="o"/>
      <w:lvlJc w:val="left"/>
      <w:pPr>
        <w:ind w:left="62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6D6AC5C">
      <w:start w:val="1"/>
      <w:numFmt w:val="bullet"/>
      <w:lvlText w:val="▪"/>
      <w:lvlJc w:val="left"/>
      <w:pPr>
        <w:ind w:left="69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5" w15:restartNumberingAfterBreak="0">
    <w:nsid w:val="61E55BAE"/>
    <w:multiLevelType w:val="hybridMultilevel"/>
    <w:tmpl w:val="EE805D32"/>
    <w:lvl w:ilvl="0" w:tplc="AF18C20E">
      <w:start w:val="1"/>
      <w:numFmt w:val="bullet"/>
      <w:lvlText w:val="-"/>
      <w:lvlJc w:val="left"/>
      <w:pPr>
        <w:ind w:left="3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BA59E8">
      <w:start w:val="1"/>
      <w:numFmt w:val="bullet"/>
      <w:lvlText w:val="o"/>
      <w:lvlJc w:val="left"/>
      <w:pPr>
        <w:ind w:left="2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369968">
      <w:start w:val="1"/>
      <w:numFmt w:val="bullet"/>
      <w:lvlText w:val="▪"/>
      <w:lvlJc w:val="left"/>
      <w:pPr>
        <w:ind w:left="28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90FCAC">
      <w:start w:val="1"/>
      <w:numFmt w:val="bullet"/>
      <w:lvlText w:val="•"/>
      <w:lvlJc w:val="left"/>
      <w:pPr>
        <w:ind w:left="35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7068FE">
      <w:start w:val="1"/>
      <w:numFmt w:val="bullet"/>
      <w:lvlText w:val="o"/>
      <w:lvlJc w:val="left"/>
      <w:pPr>
        <w:ind w:left="42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C2567C">
      <w:start w:val="1"/>
      <w:numFmt w:val="bullet"/>
      <w:lvlText w:val="▪"/>
      <w:lvlJc w:val="left"/>
      <w:pPr>
        <w:ind w:left="4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68662E">
      <w:start w:val="1"/>
      <w:numFmt w:val="bullet"/>
      <w:lvlText w:val="•"/>
      <w:lvlJc w:val="left"/>
      <w:pPr>
        <w:ind w:left="5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60767C">
      <w:start w:val="1"/>
      <w:numFmt w:val="bullet"/>
      <w:lvlText w:val="o"/>
      <w:lvlJc w:val="left"/>
      <w:pPr>
        <w:ind w:left="6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8D0F1CC">
      <w:start w:val="1"/>
      <w:numFmt w:val="bullet"/>
      <w:lvlText w:val="▪"/>
      <w:lvlJc w:val="left"/>
      <w:pPr>
        <w:ind w:left="71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3480500"/>
    <w:multiLevelType w:val="hybridMultilevel"/>
    <w:tmpl w:val="E108A9CA"/>
    <w:lvl w:ilvl="0" w:tplc="2098D392">
      <w:start w:val="7"/>
      <w:numFmt w:val="decimal"/>
      <w:lvlText w:val="%1."/>
      <w:lvlJc w:val="left"/>
      <w:pPr>
        <w:ind w:left="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9C129E">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BE660C">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E22624">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E41FE0">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C282DE">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67AEA">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2EED74">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F2C144">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5BE0075"/>
    <w:multiLevelType w:val="hybridMultilevel"/>
    <w:tmpl w:val="80140BB6"/>
    <w:lvl w:ilvl="0" w:tplc="8B884D64">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B60DB28">
      <w:start w:val="4"/>
      <w:numFmt w:val="decimal"/>
      <w:lvlText w:val="%2."/>
      <w:lvlJc w:val="left"/>
      <w:pPr>
        <w:ind w:left="7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8EECD0E">
      <w:start w:val="1"/>
      <w:numFmt w:val="lowerRoman"/>
      <w:lvlText w:val="%3"/>
      <w:lvlJc w:val="left"/>
      <w:pPr>
        <w:ind w:left="14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FC60FDC">
      <w:start w:val="1"/>
      <w:numFmt w:val="decimal"/>
      <w:lvlText w:val="%4"/>
      <w:lvlJc w:val="left"/>
      <w:pPr>
        <w:ind w:left="21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3C2916A">
      <w:start w:val="1"/>
      <w:numFmt w:val="lowerLetter"/>
      <w:lvlText w:val="%5"/>
      <w:lvlJc w:val="left"/>
      <w:pPr>
        <w:ind w:left="28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7B27B6C">
      <w:start w:val="1"/>
      <w:numFmt w:val="lowerRoman"/>
      <w:lvlText w:val="%6"/>
      <w:lvlJc w:val="left"/>
      <w:pPr>
        <w:ind w:left="36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3181434">
      <w:start w:val="1"/>
      <w:numFmt w:val="decimal"/>
      <w:lvlText w:val="%7"/>
      <w:lvlJc w:val="left"/>
      <w:pPr>
        <w:ind w:left="43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2723668">
      <w:start w:val="1"/>
      <w:numFmt w:val="lowerLetter"/>
      <w:lvlText w:val="%8"/>
      <w:lvlJc w:val="left"/>
      <w:pPr>
        <w:ind w:left="5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022A440">
      <w:start w:val="1"/>
      <w:numFmt w:val="lowerRoman"/>
      <w:lvlText w:val="%9"/>
      <w:lvlJc w:val="left"/>
      <w:pPr>
        <w:ind w:left="57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8" w15:restartNumberingAfterBreak="0">
    <w:nsid w:val="6911739F"/>
    <w:multiLevelType w:val="hybridMultilevel"/>
    <w:tmpl w:val="DF7ACBC0"/>
    <w:lvl w:ilvl="0" w:tplc="00668CE6">
      <w:start w:val="4"/>
      <w:numFmt w:val="decimal"/>
      <w:lvlText w:val="%1."/>
      <w:lvlJc w:val="left"/>
      <w:pPr>
        <w:ind w:left="7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08995C">
      <w:start w:val="1"/>
      <w:numFmt w:val="lowerLetter"/>
      <w:lvlText w:val="%2"/>
      <w:lvlJc w:val="left"/>
      <w:pPr>
        <w:ind w:left="1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A2CAF0">
      <w:start w:val="1"/>
      <w:numFmt w:val="lowerRoman"/>
      <w:lvlText w:val="%3"/>
      <w:lvlJc w:val="left"/>
      <w:pPr>
        <w:ind w:left="2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0426D6">
      <w:start w:val="1"/>
      <w:numFmt w:val="decimal"/>
      <w:lvlText w:val="%4"/>
      <w:lvlJc w:val="left"/>
      <w:pPr>
        <w:ind w:left="2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787146">
      <w:start w:val="1"/>
      <w:numFmt w:val="lowerLetter"/>
      <w:lvlText w:val="%5"/>
      <w:lvlJc w:val="left"/>
      <w:pPr>
        <w:ind w:left="3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40B7E8">
      <w:start w:val="1"/>
      <w:numFmt w:val="lowerRoman"/>
      <w:lvlText w:val="%6"/>
      <w:lvlJc w:val="left"/>
      <w:pPr>
        <w:ind w:left="4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482F34">
      <w:start w:val="1"/>
      <w:numFmt w:val="decimal"/>
      <w:lvlText w:val="%7"/>
      <w:lvlJc w:val="left"/>
      <w:pPr>
        <w:ind w:left="5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B0FC08">
      <w:start w:val="1"/>
      <w:numFmt w:val="lowerLetter"/>
      <w:lvlText w:val="%8"/>
      <w:lvlJc w:val="left"/>
      <w:pPr>
        <w:ind w:left="5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3C6D60">
      <w:start w:val="1"/>
      <w:numFmt w:val="lowerRoman"/>
      <w:lvlText w:val="%9"/>
      <w:lvlJc w:val="left"/>
      <w:pPr>
        <w:ind w:left="6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BFF6E27"/>
    <w:multiLevelType w:val="hybridMultilevel"/>
    <w:tmpl w:val="2F3A4614"/>
    <w:lvl w:ilvl="0" w:tplc="DD9A0898">
      <w:start w:val="1"/>
      <w:numFmt w:val="bullet"/>
      <w:lvlText w:val="-"/>
      <w:lvlJc w:val="left"/>
      <w:pPr>
        <w:ind w:left="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3EAE2C8">
      <w:start w:val="1"/>
      <w:numFmt w:val="bullet"/>
      <w:lvlText w:val="o"/>
      <w:lvlJc w:val="left"/>
      <w:pPr>
        <w:ind w:left="16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95AE7CC">
      <w:start w:val="1"/>
      <w:numFmt w:val="bullet"/>
      <w:lvlText w:val="▪"/>
      <w:lvlJc w:val="left"/>
      <w:pPr>
        <w:ind w:left="23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8187AB2">
      <w:start w:val="1"/>
      <w:numFmt w:val="bullet"/>
      <w:lvlText w:val="•"/>
      <w:lvlJc w:val="left"/>
      <w:pPr>
        <w:ind w:left="30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658148E">
      <w:start w:val="1"/>
      <w:numFmt w:val="bullet"/>
      <w:lvlText w:val="o"/>
      <w:lvlJc w:val="left"/>
      <w:pPr>
        <w:ind w:left="37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BC4C7A8">
      <w:start w:val="1"/>
      <w:numFmt w:val="bullet"/>
      <w:lvlText w:val="▪"/>
      <w:lvlJc w:val="left"/>
      <w:pPr>
        <w:ind w:left="44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CFE7E04">
      <w:start w:val="1"/>
      <w:numFmt w:val="bullet"/>
      <w:lvlText w:val="•"/>
      <w:lvlJc w:val="left"/>
      <w:pPr>
        <w:ind w:left="52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A1E3B86">
      <w:start w:val="1"/>
      <w:numFmt w:val="bullet"/>
      <w:lvlText w:val="o"/>
      <w:lvlJc w:val="left"/>
      <w:pPr>
        <w:ind w:left="59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9B42082">
      <w:start w:val="1"/>
      <w:numFmt w:val="bullet"/>
      <w:lvlText w:val="▪"/>
      <w:lvlJc w:val="left"/>
      <w:pPr>
        <w:ind w:left="66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0" w15:restartNumberingAfterBreak="0">
    <w:nsid w:val="6C6527F7"/>
    <w:multiLevelType w:val="hybridMultilevel"/>
    <w:tmpl w:val="E87A4322"/>
    <w:lvl w:ilvl="0" w:tplc="C91230B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C703D5E">
      <w:start w:val="1"/>
      <w:numFmt w:val="decimal"/>
      <w:lvlText w:val="%2."/>
      <w:lvlJc w:val="left"/>
      <w:pPr>
        <w:ind w:left="7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CDC0E30">
      <w:start w:val="1"/>
      <w:numFmt w:val="lowerRoman"/>
      <w:lvlText w:val="%3"/>
      <w:lvlJc w:val="left"/>
      <w:pPr>
        <w:ind w:left="14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884B450">
      <w:start w:val="1"/>
      <w:numFmt w:val="decimal"/>
      <w:lvlText w:val="%4"/>
      <w:lvlJc w:val="left"/>
      <w:pPr>
        <w:ind w:left="21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9EEEBA8">
      <w:start w:val="1"/>
      <w:numFmt w:val="lowerLetter"/>
      <w:lvlText w:val="%5"/>
      <w:lvlJc w:val="left"/>
      <w:pPr>
        <w:ind w:left="28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8306BEE">
      <w:start w:val="1"/>
      <w:numFmt w:val="lowerRoman"/>
      <w:lvlText w:val="%6"/>
      <w:lvlJc w:val="left"/>
      <w:pPr>
        <w:ind w:left="36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A3A78B0">
      <w:start w:val="1"/>
      <w:numFmt w:val="decimal"/>
      <w:lvlText w:val="%7"/>
      <w:lvlJc w:val="left"/>
      <w:pPr>
        <w:ind w:left="43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584923A">
      <w:start w:val="1"/>
      <w:numFmt w:val="lowerLetter"/>
      <w:lvlText w:val="%8"/>
      <w:lvlJc w:val="left"/>
      <w:pPr>
        <w:ind w:left="50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17A221A">
      <w:start w:val="1"/>
      <w:numFmt w:val="lowerRoman"/>
      <w:lvlText w:val="%9"/>
      <w:lvlJc w:val="left"/>
      <w:pPr>
        <w:ind w:left="57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1" w15:restartNumberingAfterBreak="0">
    <w:nsid w:val="6EBE3F28"/>
    <w:multiLevelType w:val="hybridMultilevel"/>
    <w:tmpl w:val="635E93AC"/>
    <w:lvl w:ilvl="0" w:tplc="B9C2E93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FEC870">
      <w:start w:val="1"/>
      <w:numFmt w:val="decimal"/>
      <w:lvlText w:val="%2."/>
      <w:lvlJc w:val="left"/>
      <w:pPr>
        <w:ind w:left="7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247278">
      <w:start w:val="1"/>
      <w:numFmt w:val="lowerRoman"/>
      <w:lvlText w:val="%3"/>
      <w:lvlJc w:val="left"/>
      <w:pPr>
        <w:ind w:left="1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1257E8">
      <w:start w:val="1"/>
      <w:numFmt w:val="decimal"/>
      <w:lvlText w:val="%4"/>
      <w:lvlJc w:val="left"/>
      <w:pPr>
        <w:ind w:left="2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7852DA">
      <w:start w:val="1"/>
      <w:numFmt w:val="lowerLetter"/>
      <w:lvlText w:val="%5"/>
      <w:lvlJc w:val="left"/>
      <w:pPr>
        <w:ind w:left="2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E4AB48">
      <w:start w:val="1"/>
      <w:numFmt w:val="lowerRoman"/>
      <w:lvlText w:val="%6"/>
      <w:lvlJc w:val="left"/>
      <w:pPr>
        <w:ind w:left="3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36111A">
      <w:start w:val="1"/>
      <w:numFmt w:val="decimal"/>
      <w:lvlText w:val="%7"/>
      <w:lvlJc w:val="left"/>
      <w:pPr>
        <w:ind w:left="4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CCB01A">
      <w:start w:val="1"/>
      <w:numFmt w:val="lowerLetter"/>
      <w:lvlText w:val="%8"/>
      <w:lvlJc w:val="left"/>
      <w:pPr>
        <w:ind w:left="50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3E03BC">
      <w:start w:val="1"/>
      <w:numFmt w:val="lowerRoman"/>
      <w:lvlText w:val="%9"/>
      <w:lvlJc w:val="left"/>
      <w:pPr>
        <w:ind w:left="57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EDA7A6E"/>
    <w:multiLevelType w:val="hybridMultilevel"/>
    <w:tmpl w:val="4FEEBCAE"/>
    <w:lvl w:ilvl="0" w:tplc="0C0A3A4A">
      <w:start w:val="1"/>
      <w:numFmt w:val="bullet"/>
      <w:lvlText w:val="•"/>
      <w:lvlPicBulletId w:val="0"/>
      <w:lvlJc w:val="left"/>
      <w:pPr>
        <w:ind w:left="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1692B0">
      <w:start w:val="1"/>
      <w:numFmt w:val="bullet"/>
      <w:lvlText w:val="o"/>
      <w:lvlJc w:val="left"/>
      <w:pPr>
        <w:ind w:left="1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A8C12E">
      <w:start w:val="1"/>
      <w:numFmt w:val="bullet"/>
      <w:lvlText w:val="▪"/>
      <w:lvlJc w:val="left"/>
      <w:pPr>
        <w:ind w:left="2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249386">
      <w:start w:val="1"/>
      <w:numFmt w:val="bullet"/>
      <w:lvlText w:val="•"/>
      <w:lvlJc w:val="left"/>
      <w:pPr>
        <w:ind w:left="3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8002A2">
      <w:start w:val="1"/>
      <w:numFmt w:val="bullet"/>
      <w:lvlText w:val="o"/>
      <w:lvlJc w:val="left"/>
      <w:pPr>
        <w:ind w:left="3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185E9C">
      <w:start w:val="1"/>
      <w:numFmt w:val="bullet"/>
      <w:lvlText w:val="▪"/>
      <w:lvlJc w:val="left"/>
      <w:pPr>
        <w:ind w:left="4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38570C">
      <w:start w:val="1"/>
      <w:numFmt w:val="bullet"/>
      <w:lvlText w:val="•"/>
      <w:lvlJc w:val="left"/>
      <w:pPr>
        <w:ind w:left="5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74BE18">
      <w:start w:val="1"/>
      <w:numFmt w:val="bullet"/>
      <w:lvlText w:val="o"/>
      <w:lvlJc w:val="left"/>
      <w:pPr>
        <w:ind w:left="5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06F30C">
      <w:start w:val="1"/>
      <w:numFmt w:val="bullet"/>
      <w:lvlText w:val="▪"/>
      <w:lvlJc w:val="left"/>
      <w:pPr>
        <w:ind w:left="6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F347671"/>
    <w:multiLevelType w:val="hybridMultilevel"/>
    <w:tmpl w:val="4E8476AE"/>
    <w:lvl w:ilvl="0" w:tplc="82C06B24">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2F01658">
      <w:start w:val="1"/>
      <w:numFmt w:val="bullet"/>
      <w:lvlText w:val="o"/>
      <w:lvlJc w:val="left"/>
      <w:pPr>
        <w:ind w:left="17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FABB02">
      <w:start w:val="1"/>
      <w:numFmt w:val="bullet"/>
      <w:lvlText w:val="▪"/>
      <w:lvlJc w:val="left"/>
      <w:pPr>
        <w:ind w:left="25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887AA6">
      <w:start w:val="1"/>
      <w:numFmt w:val="bullet"/>
      <w:lvlText w:val="•"/>
      <w:lvlJc w:val="left"/>
      <w:pPr>
        <w:ind w:left="32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89C3336">
      <w:start w:val="1"/>
      <w:numFmt w:val="bullet"/>
      <w:lvlText w:val="o"/>
      <w:lvlJc w:val="left"/>
      <w:pPr>
        <w:ind w:left="39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00EB7C">
      <w:start w:val="1"/>
      <w:numFmt w:val="bullet"/>
      <w:lvlText w:val="▪"/>
      <w:lvlJc w:val="left"/>
      <w:pPr>
        <w:ind w:left="46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988668A">
      <w:start w:val="1"/>
      <w:numFmt w:val="bullet"/>
      <w:lvlText w:val="•"/>
      <w:lvlJc w:val="left"/>
      <w:pPr>
        <w:ind w:left="53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BA8C15E">
      <w:start w:val="1"/>
      <w:numFmt w:val="bullet"/>
      <w:lvlText w:val="o"/>
      <w:lvlJc w:val="left"/>
      <w:pPr>
        <w:ind w:left="6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582022">
      <w:start w:val="1"/>
      <w:numFmt w:val="bullet"/>
      <w:lvlText w:val="▪"/>
      <w:lvlJc w:val="left"/>
      <w:pPr>
        <w:ind w:left="6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F3D582E"/>
    <w:multiLevelType w:val="hybridMultilevel"/>
    <w:tmpl w:val="37DC4C24"/>
    <w:lvl w:ilvl="0" w:tplc="77047A02">
      <w:start w:val="1"/>
      <w:numFmt w:val="decimal"/>
      <w:lvlText w:val="%1."/>
      <w:lvlJc w:val="left"/>
      <w:pPr>
        <w:ind w:left="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3448B4">
      <w:start w:val="1"/>
      <w:numFmt w:val="lowerLetter"/>
      <w:lvlText w:val="%2"/>
      <w:lvlJc w:val="left"/>
      <w:pPr>
        <w:ind w:left="1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5A8466">
      <w:start w:val="1"/>
      <w:numFmt w:val="lowerRoman"/>
      <w:lvlText w:val="%3"/>
      <w:lvlJc w:val="left"/>
      <w:pPr>
        <w:ind w:left="1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669834">
      <w:start w:val="1"/>
      <w:numFmt w:val="decimal"/>
      <w:lvlText w:val="%4"/>
      <w:lvlJc w:val="left"/>
      <w:pPr>
        <w:ind w:left="26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E6A0A0">
      <w:start w:val="1"/>
      <w:numFmt w:val="lowerLetter"/>
      <w:lvlText w:val="%5"/>
      <w:lvlJc w:val="left"/>
      <w:pPr>
        <w:ind w:left="33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229710">
      <w:start w:val="1"/>
      <w:numFmt w:val="lowerRoman"/>
      <w:lvlText w:val="%6"/>
      <w:lvlJc w:val="left"/>
      <w:pPr>
        <w:ind w:left="40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E284AC">
      <w:start w:val="1"/>
      <w:numFmt w:val="decimal"/>
      <w:lvlText w:val="%7"/>
      <w:lvlJc w:val="left"/>
      <w:pPr>
        <w:ind w:left="47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DA395A">
      <w:start w:val="1"/>
      <w:numFmt w:val="lowerLetter"/>
      <w:lvlText w:val="%8"/>
      <w:lvlJc w:val="left"/>
      <w:pPr>
        <w:ind w:left="5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725A28">
      <w:start w:val="1"/>
      <w:numFmt w:val="lowerRoman"/>
      <w:lvlText w:val="%9"/>
      <w:lvlJc w:val="left"/>
      <w:pPr>
        <w:ind w:left="6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58D7B69"/>
    <w:multiLevelType w:val="hybridMultilevel"/>
    <w:tmpl w:val="A0EE7C64"/>
    <w:lvl w:ilvl="0" w:tplc="7652B0B8">
      <w:start w:val="421"/>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20D289C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C7AC220">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D0C9078">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82A700A">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8F8C815E">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19C0B0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B42873E">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3F2376E">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6" w15:restartNumberingAfterBreak="0">
    <w:nsid w:val="7B843A28"/>
    <w:multiLevelType w:val="hybridMultilevel"/>
    <w:tmpl w:val="832A6E14"/>
    <w:lvl w:ilvl="0" w:tplc="9526417E">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3EC5B08">
      <w:start w:val="1"/>
      <w:numFmt w:val="decimal"/>
      <w:lvlText w:val="%2."/>
      <w:lvlJc w:val="left"/>
      <w:pPr>
        <w:ind w:left="18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A5CFD36">
      <w:start w:val="1"/>
      <w:numFmt w:val="lowerRoman"/>
      <w:lvlText w:val="%3"/>
      <w:lvlJc w:val="left"/>
      <w:pPr>
        <w:ind w:left="14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1BAA514">
      <w:start w:val="1"/>
      <w:numFmt w:val="decimal"/>
      <w:lvlText w:val="%4"/>
      <w:lvlJc w:val="left"/>
      <w:pPr>
        <w:ind w:left="21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89A7C26">
      <w:start w:val="1"/>
      <w:numFmt w:val="lowerLetter"/>
      <w:lvlText w:val="%5"/>
      <w:lvlJc w:val="left"/>
      <w:pPr>
        <w:ind w:left="28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CA2F352">
      <w:start w:val="1"/>
      <w:numFmt w:val="lowerRoman"/>
      <w:lvlText w:val="%6"/>
      <w:lvlJc w:val="left"/>
      <w:pPr>
        <w:ind w:left="36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63AB3E0">
      <w:start w:val="1"/>
      <w:numFmt w:val="decimal"/>
      <w:lvlText w:val="%7"/>
      <w:lvlJc w:val="left"/>
      <w:pPr>
        <w:ind w:left="43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0848D4E">
      <w:start w:val="1"/>
      <w:numFmt w:val="lowerLetter"/>
      <w:lvlText w:val="%8"/>
      <w:lvlJc w:val="left"/>
      <w:pPr>
        <w:ind w:left="50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DA82BDA">
      <w:start w:val="1"/>
      <w:numFmt w:val="lowerRoman"/>
      <w:lvlText w:val="%9"/>
      <w:lvlJc w:val="left"/>
      <w:pPr>
        <w:ind w:left="57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14"/>
  </w:num>
  <w:num w:numId="2">
    <w:abstractNumId w:val="8"/>
  </w:num>
  <w:num w:numId="3">
    <w:abstractNumId w:val="36"/>
  </w:num>
  <w:num w:numId="4">
    <w:abstractNumId w:val="24"/>
  </w:num>
  <w:num w:numId="5">
    <w:abstractNumId w:val="16"/>
  </w:num>
  <w:num w:numId="6">
    <w:abstractNumId w:val="4"/>
  </w:num>
  <w:num w:numId="7">
    <w:abstractNumId w:val="46"/>
  </w:num>
  <w:num w:numId="8">
    <w:abstractNumId w:val="23"/>
  </w:num>
  <w:num w:numId="9">
    <w:abstractNumId w:val="1"/>
  </w:num>
  <w:num w:numId="10">
    <w:abstractNumId w:val="29"/>
  </w:num>
  <w:num w:numId="11">
    <w:abstractNumId w:val="15"/>
  </w:num>
  <w:num w:numId="12">
    <w:abstractNumId w:val="31"/>
  </w:num>
  <w:num w:numId="13">
    <w:abstractNumId w:val="22"/>
  </w:num>
  <w:num w:numId="14">
    <w:abstractNumId w:val="20"/>
  </w:num>
  <w:num w:numId="15">
    <w:abstractNumId w:val="44"/>
  </w:num>
  <w:num w:numId="16">
    <w:abstractNumId w:val="2"/>
  </w:num>
  <w:num w:numId="17">
    <w:abstractNumId w:val="42"/>
  </w:num>
  <w:num w:numId="18">
    <w:abstractNumId w:val="43"/>
  </w:num>
  <w:num w:numId="19">
    <w:abstractNumId w:val="34"/>
  </w:num>
  <w:num w:numId="20">
    <w:abstractNumId w:val="35"/>
  </w:num>
  <w:num w:numId="21">
    <w:abstractNumId w:val="32"/>
  </w:num>
  <w:num w:numId="22">
    <w:abstractNumId w:val="0"/>
  </w:num>
  <w:num w:numId="23">
    <w:abstractNumId w:val="39"/>
  </w:num>
  <w:num w:numId="24">
    <w:abstractNumId w:val="5"/>
  </w:num>
  <w:num w:numId="25">
    <w:abstractNumId w:val="9"/>
  </w:num>
  <w:num w:numId="26">
    <w:abstractNumId w:val="28"/>
  </w:num>
  <w:num w:numId="27">
    <w:abstractNumId w:val="18"/>
  </w:num>
  <w:num w:numId="28">
    <w:abstractNumId w:val="13"/>
  </w:num>
  <w:num w:numId="29">
    <w:abstractNumId w:val="21"/>
  </w:num>
  <w:num w:numId="30">
    <w:abstractNumId w:val="17"/>
  </w:num>
  <w:num w:numId="31">
    <w:abstractNumId w:val="30"/>
  </w:num>
  <w:num w:numId="32">
    <w:abstractNumId w:val="3"/>
  </w:num>
  <w:num w:numId="33">
    <w:abstractNumId w:val="45"/>
  </w:num>
  <w:num w:numId="34">
    <w:abstractNumId w:val="10"/>
  </w:num>
  <w:num w:numId="35">
    <w:abstractNumId w:val="25"/>
  </w:num>
  <w:num w:numId="36">
    <w:abstractNumId w:val="11"/>
  </w:num>
  <w:num w:numId="37">
    <w:abstractNumId w:val="26"/>
  </w:num>
  <w:num w:numId="38">
    <w:abstractNumId w:val="33"/>
  </w:num>
  <w:num w:numId="39">
    <w:abstractNumId w:val="7"/>
  </w:num>
  <w:num w:numId="40">
    <w:abstractNumId w:val="12"/>
  </w:num>
  <w:num w:numId="41">
    <w:abstractNumId w:val="38"/>
  </w:num>
  <w:num w:numId="42">
    <w:abstractNumId w:val="19"/>
  </w:num>
  <w:num w:numId="43">
    <w:abstractNumId w:val="6"/>
  </w:num>
  <w:num w:numId="44">
    <w:abstractNumId w:val="41"/>
  </w:num>
  <w:num w:numId="45">
    <w:abstractNumId w:val="27"/>
  </w:num>
  <w:num w:numId="46">
    <w:abstractNumId w:val="40"/>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FE9"/>
    <w:rsid w:val="0000017D"/>
    <w:rsid w:val="00001B9B"/>
    <w:rsid w:val="00002B50"/>
    <w:rsid w:val="00002C48"/>
    <w:rsid w:val="00003402"/>
    <w:rsid w:val="00004361"/>
    <w:rsid w:val="0000730D"/>
    <w:rsid w:val="00012C25"/>
    <w:rsid w:val="00013307"/>
    <w:rsid w:val="00014B03"/>
    <w:rsid w:val="0001599E"/>
    <w:rsid w:val="00017AD2"/>
    <w:rsid w:val="000204D0"/>
    <w:rsid w:val="000205E6"/>
    <w:rsid w:val="000224B0"/>
    <w:rsid w:val="00023EE3"/>
    <w:rsid w:val="00025073"/>
    <w:rsid w:val="00027EAC"/>
    <w:rsid w:val="000323CC"/>
    <w:rsid w:val="0003381C"/>
    <w:rsid w:val="00033E45"/>
    <w:rsid w:val="00035EA0"/>
    <w:rsid w:val="00036206"/>
    <w:rsid w:val="00037328"/>
    <w:rsid w:val="00042228"/>
    <w:rsid w:val="00052817"/>
    <w:rsid w:val="00052F2E"/>
    <w:rsid w:val="00053BAF"/>
    <w:rsid w:val="00054DB0"/>
    <w:rsid w:val="00057DF7"/>
    <w:rsid w:val="00060799"/>
    <w:rsid w:val="00062FE3"/>
    <w:rsid w:val="000635DE"/>
    <w:rsid w:val="00064D97"/>
    <w:rsid w:val="0006567E"/>
    <w:rsid w:val="00066E6F"/>
    <w:rsid w:val="0006764F"/>
    <w:rsid w:val="00072CC4"/>
    <w:rsid w:val="00073769"/>
    <w:rsid w:val="000740CB"/>
    <w:rsid w:val="00076F2C"/>
    <w:rsid w:val="000774A8"/>
    <w:rsid w:val="00080FD4"/>
    <w:rsid w:val="0008241F"/>
    <w:rsid w:val="000826E6"/>
    <w:rsid w:val="000828AC"/>
    <w:rsid w:val="00083AB9"/>
    <w:rsid w:val="000862E1"/>
    <w:rsid w:val="000871BE"/>
    <w:rsid w:val="00087372"/>
    <w:rsid w:val="00092F0E"/>
    <w:rsid w:val="00093269"/>
    <w:rsid w:val="00095314"/>
    <w:rsid w:val="00095732"/>
    <w:rsid w:val="00095CF8"/>
    <w:rsid w:val="00096712"/>
    <w:rsid w:val="00096864"/>
    <w:rsid w:val="000A3086"/>
    <w:rsid w:val="000A41A1"/>
    <w:rsid w:val="000A4726"/>
    <w:rsid w:val="000A4B16"/>
    <w:rsid w:val="000A636D"/>
    <w:rsid w:val="000A6BA9"/>
    <w:rsid w:val="000A7153"/>
    <w:rsid w:val="000A7F7B"/>
    <w:rsid w:val="000B3242"/>
    <w:rsid w:val="000B57E4"/>
    <w:rsid w:val="000B7488"/>
    <w:rsid w:val="000B76C4"/>
    <w:rsid w:val="000C09A6"/>
    <w:rsid w:val="000C0D38"/>
    <w:rsid w:val="000C2177"/>
    <w:rsid w:val="000C32DB"/>
    <w:rsid w:val="000C34C7"/>
    <w:rsid w:val="000C48DC"/>
    <w:rsid w:val="000C4D63"/>
    <w:rsid w:val="000C7086"/>
    <w:rsid w:val="000D1A38"/>
    <w:rsid w:val="000D4AE0"/>
    <w:rsid w:val="000D7DE7"/>
    <w:rsid w:val="000D7F2F"/>
    <w:rsid w:val="000E14D9"/>
    <w:rsid w:val="000E1A86"/>
    <w:rsid w:val="000E2488"/>
    <w:rsid w:val="000F1E27"/>
    <w:rsid w:val="000F3838"/>
    <w:rsid w:val="000F3A7B"/>
    <w:rsid w:val="000F58B8"/>
    <w:rsid w:val="000F621E"/>
    <w:rsid w:val="001001FE"/>
    <w:rsid w:val="00103800"/>
    <w:rsid w:val="001038C3"/>
    <w:rsid w:val="001050DC"/>
    <w:rsid w:val="00110326"/>
    <w:rsid w:val="00111180"/>
    <w:rsid w:val="00111583"/>
    <w:rsid w:val="00111821"/>
    <w:rsid w:val="001134BB"/>
    <w:rsid w:val="001155B4"/>
    <w:rsid w:val="00121741"/>
    <w:rsid w:val="00121A6B"/>
    <w:rsid w:val="00121C75"/>
    <w:rsid w:val="001240D0"/>
    <w:rsid w:val="00125ECB"/>
    <w:rsid w:val="0012611A"/>
    <w:rsid w:val="00126F6F"/>
    <w:rsid w:val="00130F3B"/>
    <w:rsid w:val="00130F89"/>
    <w:rsid w:val="0013134F"/>
    <w:rsid w:val="00131804"/>
    <w:rsid w:val="00135776"/>
    <w:rsid w:val="0013674C"/>
    <w:rsid w:val="00136BE6"/>
    <w:rsid w:val="0013744B"/>
    <w:rsid w:val="00140228"/>
    <w:rsid w:val="001404B9"/>
    <w:rsid w:val="00140810"/>
    <w:rsid w:val="00141071"/>
    <w:rsid w:val="001413CD"/>
    <w:rsid w:val="00141E15"/>
    <w:rsid w:val="00142CF5"/>
    <w:rsid w:val="00142E2B"/>
    <w:rsid w:val="00144AAA"/>
    <w:rsid w:val="00145A04"/>
    <w:rsid w:val="0014684F"/>
    <w:rsid w:val="00147DDB"/>
    <w:rsid w:val="001525CC"/>
    <w:rsid w:val="00155470"/>
    <w:rsid w:val="00156FA7"/>
    <w:rsid w:val="001600F0"/>
    <w:rsid w:val="001616B2"/>
    <w:rsid w:val="0016265D"/>
    <w:rsid w:val="001631B8"/>
    <w:rsid w:val="00163374"/>
    <w:rsid w:val="00163D91"/>
    <w:rsid w:val="00166083"/>
    <w:rsid w:val="00166BB4"/>
    <w:rsid w:val="001677B0"/>
    <w:rsid w:val="00167F95"/>
    <w:rsid w:val="00170917"/>
    <w:rsid w:val="00170CD1"/>
    <w:rsid w:val="00170D09"/>
    <w:rsid w:val="001716F1"/>
    <w:rsid w:val="00171A09"/>
    <w:rsid w:val="00173BBF"/>
    <w:rsid w:val="00173F31"/>
    <w:rsid w:val="001751F2"/>
    <w:rsid w:val="00176F3C"/>
    <w:rsid w:val="001801A8"/>
    <w:rsid w:val="00184045"/>
    <w:rsid w:val="00187996"/>
    <w:rsid w:val="00190E47"/>
    <w:rsid w:val="0019311B"/>
    <w:rsid w:val="00195A47"/>
    <w:rsid w:val="001A07E1"/>
    <w:rsid w:val="001A091A"/>
    <w:rsid w:val="001A1A07"/>
    <w:rsid w:val="001A3AB2"/>
    <w:rsid w:val="001A44F3"/>
    <w:rsid w:val="001A47A9"/>
    <w:rsid w:val="001A5854"/>
    <w:rsid w:val="001A6D40"/>
    <w:rsid w:val="001A6E38"/>
    <w:rsid w:val="001B0DC1"/>
    <w:rsid w:val="001B4858"/>
    <w:rsid w:val="001B4E20"/>
    <w:rsid w:val="001B5A08"/>
    <w:rsid w:val="001B72BF"/>
    <w:rsid w:val="001C0C8B"/>
    <w:rsid w:val="001C3394"/>
    <w:rsid w:val="001C49D9"/>
    <w:rsid w:val="001C4AE0"/>
    <w:rsid w:val="001C77F0"/>
    <w:rsid w:val="001D05AD"/>
    <w:rsid w:val="001E0B54"/>
    <w:rsid w:val="001E14D5"/>
    <w:rsid w:val="001E36EA"/>
    <w:rsid w:val="001E38C3"/>
    <w:rsid w:val="001E39D1"/>
    <w:rsid w:val="001E3F9C"/>
    <w:rsid w:val="001E4A36"/>
    <w:rsid w:val="001E51A0"/>
    <w:rsid w:val="001E54CE"/>
    <w:rsid w:val="001E5C87"/>
    <w:rsid w:val="001E6B58"/>
    <w:rsid w:val="001F07DA"/>
    <w:rsid w:val="001F2967"/>
    <w:rsid w:val="001F3881"/>
    <w:rsid w:val="001F6048"/>
    <w:rsid w:val="00200260"/>
    <w:rsid w:val="002020BA"/>
    <w:rsid w:val="0020242F"/>
    <w:rsid w:val="002027F3"/>
    <w:rsid w:val="00205761"/>
    <w:rsid w:val="00211515"/>
    <w:rsid w:val="00211BB9"/>
    <w:rsid w:val="00214716"/>
    <w:rsid w:val="00214B39"/>
    <w:rsid w:val="00216B52"/>
    <w:rsid w:val="0021787F"/>
    <w:rsid w:val="00217E2C"/>
    <w:rsid w:val="0022400A"/>
    <w:rsid w:val="00226786"/>
    <w:rsid w:val="00230816"/>
    <w:rsid w:val="002309C6"/>
    <w:rsid w:val="0023315B"/>
    <w:rsid w:val="00234165"/>
    <w:rsid w:val="00235891"/>
    <w:rsid w:val="00235AE5"/>
    <w:rsid w:val="002414CE"/>
    <w:rsid w:val="002422E8"/>
    <w:rsid w:val="00244487"/>
    <w:rsid w:val="00246C2F"/>
    <w:rsid w:val="0025040F"/>
    <w:rsid w:val="00250A9A"/>
    <w:rsid w:val="0025226C"/>
    <w:rsid w:val="002523DA"/>
    <w:rsid w:val="00253B9B"/>
    <w:rsid w:val="00254BCF"/>
    <w:rsid w:val="0025738F"/>
    <w:rsid w:val="0026008E"/>
    <w:rsid w:val="00260526"/>
    <w:rsid w:val="00263157"/>
    <w:rsid w:val="00263DFE"/>
    <w:rsid w:val="00263E00"/>
    <w:rsid w:val="00264103"/>
    <w:rsid w:val="00265C5A"/>
    <w:rsid w:val="00265E23"/>
    <w:rsid w:val="00270FDC"/>
    <w:rsid w:val="00271702"/>
    <w:rsid w:val="00274294"/>
    <w:rsid w:val="002746FF"/>
    <w:rsid w:val="0027518E"/>
    <w:rsid w:val="00277871"/>
    <w:rsid w:val="002805F2"/>
    <w:rsid w:val="00281785"/>
    <w:rsid w:val="00283BE7"/>
    <w:rsid w:val="002850E1"/>
    <w:rsid w:val="00286542"/>
    <w:rsid w:val="00286D02"/>
    <w:rsid w:val="00291F00"/>
    <w:rsid w:val="002963FD"/>
    <w:rsid w:val="002A00C5"/>
    <w:rsid w:val="002A05CF"/>
    <w:rsid w:val="002A22FF"/>
    <w:rsid w:val="002A2E39"/>
    <w:rsid w:val="002A3553"/>
    <w:rsid w:val="002A363A"/>
    <w:rsid w:val="002A4AF9"/>
    <w:rsid w:val="002A55F2"/>
    <w:rsid w:val="002A7A53"/>
    <w:rsid w:val="002B1C7E"/>
    <w:rsid w:val="002B2982"/>
    <w:rsid w:val="002B35B7"/>
    <w:rsid w:val="002B46E4"/>
    <w:rsid w:val="002B48E7"/>
    <w:rsid w:val="002B7012"/>
    <w:rsid w:val="002B7710"/>
    <w:rsid w:val="002C03BE"/>
    <w:rsid w:val="002C0A3C"/>
    <w:rsid w:val="002C169A"/>
    <w:rsid w:val="002C2442"/>
    <w:rsid w:val="002C398E"/>
    <w:rsid w:val="002C45D6"/>
    <w:rsid w:val="002D27C1"/>
    <w:rsid w:val="002D3728"/>
    <w:rsid w:val="002D63AD"/>
    <w:rsid w:val="002E2565"/>
    <w:rsid w:val="002E2FB5"/>
    <w:rsid w:val="002E38B5"/>
    <w:rsid w:val="002E4294"/>
    <w:rsid w:val="002E4B99"/>
    <w:rsid w:val="002F0739"/>
    <w:rsid w:val="002F0908"/>
    <w:rsid w:val="002F2B05"/>
    <w:rsid w:val="002F2B1F"/>
    <w:rsid w:val="002F4998"/>
    <w:rsid w:val="002F5394"/>
    <w:rsid w:val="0030511B"/>
    <w:rsid w:val="003054A4"/>
    <w:rsid w:val="003079EA"/>
    <w:rsid w:val="00310C64"/>
    <w:rsid w:val="00310F83"/>
    <w:rsid w:val="00311FE6"/>
    <w:rsid w:val="00312FCC"/>
    <w:rsid w:val="00314053"/>
    <w:rsid w:val="00316BDC"/>
    <w:rsid w:val="00316C1F"/>
    <w:rsid w:val="00321451"/>
    <w:rsid w:val="003228C6"/>
    <w:rsid w:val="003232D0"/>
    <w:rsid w:val="0032423A"/>
    <w:rsid w:val="00325269"/>
    <w:rsid w:val="00326FC1"/>
    <w:rsid w:val="00330AB2"/>
    <w:rsid w:val="003327A5"/>
    <w:rsid w:val="00332BD8"/>
    <w:rsid w:val="003350B4"/>
    <w:rsid w:val="003408F5"/>
    <w:rsid w:val="00341D5B"/>
    <w:rsid w:val="00344477"/>
    <w:rsid w:val="0034496B"/>
    <w:rsid w:val="003461AD"/>
    <w:rsid w:val="00347443"/>
    <w:rsid w:val="00347A92"/>
    <w:rsid w:val="003508CE"/>
    <w:rsid w:val="00351529"/>
    <w:rsid w:val="003528B1"/>
    <w:rsid w:val="003536C1"/>
    <w:rsid w:val="00353AE6"/>
    <w:rsid w:val="0036054D"/>
    <w:rsid w:val="003609AD"/>
    <w:rsid w:val="0036202E"/>
    <w:rsid w:val="00362D0B"/>
    <w:rsid w:val="003647EB"/>
    <w:rsid w:val="003660B8"/>
    <w:rsid w:val="00366991"/>
    <w:rsid w:val="00366A17"/>
    <w:rsid w:val="00366C6C"/>
    <w:rsid w:val="00366CCD"/>
    <w:rsid w:val="00370C7D"/>
    <w:rsid w:val="00372BD1"/>
    <w:rsid w:val="00373E18"/>
    <w:rsid w:val="00374960"/>
    <w:rsid w:val="003759BF"/>
    <w:rsid w:val="003808A9"/>
    <w:rsid w:val="003908AC"/>
    <w:rsid w:val="00392107"/>
    <w:rsid w:val="00393318"/>
    <w:rsid w:val="00394282"/>
    <w:rsid w:val="00394E50"/>
    <w:rsid w:val="0039551D"/>
    <w:rsid w:val="00397016"/>
    <w:rsid w:val="003A173C"/>
    <w:rsid w:val="003A243B"/>
    <w:rsid w:val="003A3DC6"/>
    <w:rsid w:val="003A49AB"/>
    <w:rsid w:val="003B049E"/>
    <w:rsid w:val="003B061A"/>
    <w:rsid w:val="003B18B3"/>
    <w:rsid w:val="003B2DFE"/>
    <w:rsid w:val="003B34B6"/>
    <w:rsid w:val="003B3CE0"/>
    <w:rsid w:val="003B3D85"/>
    <w:rsid w:val="003B4A53"/>
    <w:rsid w:val="003B4B17"/>
    <w:rsid w:val="003B5550"/>
    <w:rsid w:val="003B5F6C"/>
    <w:rsid w:val="003B635E"/>
    <w:rsid w:val="003B6988"/>
    <w:rsid w:val="003B7ECC"/>
    <w:rsid w:val="003C0234"/>
    <w:rsid w:val="003C1BF8"/>
    <w:rsid w:val="003C2ACA"/>
    <w:rsid w:val="003C5508"/>
    <w:rsid w:val="003C564B"/>
    <w:rsid w:val="003C627B"/>
    <w:rsid w:val="003C69C4"/>
    <w:rsid w:val="003C6F45"/>
    <w:rsid w:val="003C7A1E"/>
    <w:rsid w:val="003D2755"/>
    <w:rsid w:val="003D3549"/>
    <w:rsid w:val="003D41BC"/>
    <w:rsid w:val="003D41F8"/>
    <w:rsid w:val="003D6192"/>
    <w:rsid w:val="003E193A"/>
    <w:rsid w:val="003E213C"/>
    <w:rsid w:val="003E24A3"/>
    <w:rsid w:val="003E2C9A"/>
    <w:rsid w:val="003E3321"/>
    <w:rsid w:val="003E40AD"/>
    <w:rsid w:val="003E5AD4"/>
    <w:rsid w:val="003F10C3"/>
    <w:rsid w:val="003F1530"/>
    <w:rsid w:val="003F2A04"/>
    <w:rsid w:val="003F435D"/>
    <w:rsid w:val="003F46D3"/>
    <w:rsid w:val="003F519C"/>
    <w:rsid w:val="003F5E45"/>
    <w:rsid w:val="003F636F"/>
    <w:rsid w:val="003F6EFA"/>
    <w:rsid w:val="004025B5"/>
    <w:rsid w:val="00404CDA"/>
    <w:rsid w:val="00405696"/>
    <w:rsid w:val="00413E20"/>
    <w:rsid w:val="00415BBA"/>
    <w:rsid w:val="00415DBE"/>
    <w:rsid w:val="00415E35"/>
    <w:rsid w:val="00416378"/>
    <w:rsid w:val="00416FDC"/>
    <w:rsid w:val="00417E32"/>
    <w:rsid w:val="00417ECB"/>
    <w:rsid w:val="00420CC3"/>
    <w:rsid w:val="004214FE"/>
    <w:rsid w:val="004233AF"/>
    <w:rsid w:val="00423710"/>
    <w:rsid w:val="004247ED"/>
    <w:rsid w:val="00424858"/>
    <w:rsid w:val="0042633D"/>
    <w:rsid w:val="00426BBF"/>
    <w:rsid w:val="004307FE"/>
    <w:rsid w:val="004364F5"/>
    <w:rsid w:val="004370D7"/>
    <w:rsid w:val="00441B96"/>
    <w:rsid w:val="0044260B"/>
    <w:rsid w:val="00442B12"/>
    <w:rsid w:val="00443369"/>
    <w:rsid w:val="00443B75"/>
    <w:rsid w:val="00446F86"/>
    <w:rsid w:val="004500FD"/>
    <w:rsid w:val="004513B8"/>
    <w:rsid w:val="00451D3B"/>
    <w:rsid w:val="00452A36"/>
    <w:rsid w:val="004566F3"/>
    <w:rsid w:val="00461AEC"/>
    <w:rsid w:val="0046236B"/>
    <w:rsid w:val="004653DE"/>
    <w:rsid w:val="00465DFE"/>
    <w:rsid w:val="0046649F"/>
    <w:rsid w:val="00466F79"/>
    <w:rsid w:val="00470BA4"/>
    <w:rsid w:val="00472BBD"/>
    <w:rsid w:val="00473B75"/>
    <w:rsid w:val="004750DA"/>
    <w:rsid w:val="004771DA"/>
    <w:rsid w:val="00477767"/>
    <w:rsid w:val="0048282B"/>
    <w:rsid w:val="00483EB0"/>
    <w:rsid w:val="00485467"/>
    <w:rsid w:val="0049145F"/>
    <w:rsid w:val="00492EAA"/>
    <w:rsid w:val="004931E3"/>
    <w:rsid w:val="004962C4"/>
    <w:rsid w:val="00496E62"/>
    <w:rsid w:val="004A0013"/>
    <w:rsid w:val="004A0F15"/>
    <w:rsid w:val="004A469D"/>
    <w:rsid w:val="004A522C"/>
    <w:rsid w:val="004A66EC"/>
    <w:rsid w:val="004B3DAD"/>
    <w:rsid w:val="004B50BB"/>
    <w:rsid w:val="004B7F53"/>
    <w:rsid w:val="004C2027"/>
    <w:rsid w:val="004C2213"/>
    <w:rsid w:val="004C2EC5"/>
    <w:rsid w:val="004C337B"/>
    <w:rsid w:val="004C7F43"/>
    <w:rsid w:val="004D08E2"/>
    <w:rsid w:val="004D1012"/>
    <w:rsid w:val="004D13EF"/>
    <w:rsid w:val="004D1889"/>
    <w:rsid w:val="004D18DA"/>
    <w:rsid w:val="004D191E"/>
    <w:rsid w:val="004D5B4F"/>
    <w:rsid w:val="004D7EE5"/>
    <w:rsid w:val="004E113B"/>
    <w:rsid w:val="004E2309"/>
    <w:rsid w:val="004E2717"/>
    <w:rsid w:val="004E6BE2"/>
    <w:rsid w:val="004E74A1"/>
    <w:rsid w:val="004E773D"/>
    <w:rsid w:val="004E78AC"/>
    <w:rsid w:val="004F2471"/>
    <w:rsid w:val="004F2CC5"/>
    <w:rsid w:val="004F35F0"/>
    <w:rsid w:val="004F56B8"/>
    <w:rsid w:val="00504D3B"/>
    <w:rsid w:val="0050512D"/>
    <w:rsid w:val="00507498"/>
    <w:rsid w:val="00510570"/>
    <w:rsid w:val="0051173C"/>
    <w:rsid w:val="00511B4D"/>
    <w:rsid w:val="00512AA3"/>
    <w:rsid w:val="00514893"/>
    <w:rsid w:val="005156ED"/>
    <w:rsid w:val="00516FCF"/>
    <w:rsid w:val="00517EF0"/>
    <w:rsid w:val="00521A3A"/>
    <w:rsid w:val="00523775"/>
    <w:rsid w:val="005243C5"/>
    <w:rsid w:val="00525C28"/>
    <w:rsid w:val="00525C65"/>
    <w:rsid w:val="00526204"/>
    <w:rsid w:val="005269F9"/>
    <w:rsid w:val="00526A8A"/>
    <w:rsid w:val="00526BFD"/>
    <w:rsid w:val="005307D3"/>
    <w:rsid w:val="00530F5F"/>
    <w:rsid w:val="00532EB4"/>
    <w:rsid w:val="00533253"/>
    <w:rsid w:val="005348AF"/>
    <w:rsid w:val="00534FF5"/>
    <w:rsid w:val="0053628F"/>
    <w:rsid w:val="005417D6"/>
    <w:rsid w:val="005433EC"/>
    <w:rsid w:val="00544E80"/>
    <w:rsid w:val="00545C2A"/>
    <w:rsid w:val="005471A9"/>
    <w:rsid w:val="005471DB"/>
    <w:rsid w:val="00547296"/>
    <w:rsid w:val="005544A2"/>
    <w:rsid w:val="00556910"/>
    <w:rsid w:val="005575A3"/>
    <w:rsid w:val="005619E0"/>
    <w:rsid w:val="0056336D"/>
    <w:rsid w:val="005649BA"/>
    <w:rsid w:val="00565689"/>
    <w:rsid w:val="005669C2"/>
    <w:rsid w:val="00572F8F"/>
    <w:rsid w:val="005757E3"/>
    <w:rsid w:val="00576C13"/>
    <w:rsid w:val="005779C5"/>
    <w:rsid w:val="00580D81"/>
    <w:rsid w:val="0058274B"/>
    <w:rsid w:val="00582FB6"/>
    <w:rsid w:val="005831EA"/>
    <w:rsid w:val="005832C0"/>
    <w:rsid w:val="00583DEF"/>
    <w:rsid w:val="00590265"/>
    <w:rsid w:val="00590D79"/>
    <w:rsid w:val="00590DE3"/>
    <w:rsid w:val="005923FD"/>
    <w:rsid w:val="00592F0A"/>
    <w:rsid w:val="0059633E"/>
    <w:rsid w:val="005A3DC3"/>
    <w:rsid w:val="005A3EDC"/>
    <w:rsid w:val="005A703A"/>
    <w:rsid w:val="005B0696"/>
    <w:rsid w:val="005B1D6A"/>
    <w:rsid w:val="005B2715"/>
    <w:rsid w:val="005B477D"/>
    <w:rsid w:val="005B48A5"/>
    <w:rsid w:val="005B4CA0"/>
    <w:rsid w:val="005B4E95"/>
    <w:rsid w:val="005B53DF"/>
    <w:rsid w:val="005B6F9B"/>
    <w:rsid w:val="005B7528"/>
    <w:rsid w:val="005C193B"/>
    <w:rsid w:val="005C2538"/>
    <w:rsid w:val="005C3081"/>
    <w:rsid w:val="005C352D"/>
    <w:rsid w:val="005C3D02"/>
    <w:rsid w:val="005C456B"/>
    <w:rsid w:val="005C507F"/>
    <w:rsid w:val="005D10DD"/>
    <w:rsid w:val="005D123B"/>
    <w:rsid w:val="005D1C3F"/>
    <w:rsid w:val="005D23D6"/>
    <w:rsid w:val="005D378C"/>
    <w:rsid w:val="005D5C4C"/>
    <w:rsid w:val="005D5FBF"/>
    <w:rsid w:val="005E0094"/>
    <w:rsid w:val="005E0B3B"/>
    <w:rsid w:val="005E12EF"/>
    <w:rsid w:val="005E28EA"/>
    <w:rsid w:val="005E454E"/>
    <w:rsid w:val="005E4623"/>
    <w:rsid w:val="005E4679"/>
    <w:rsid w:val="005E493D"/>
    <w:rsid w:val="005E58CE"/>
    <w:rsid w:val="005F060A"/>
    <w:rsid w:val="005F13E7"/>
    <w:rsid w:val="005F2F5D"/>
    <w:rsid w:val="005F3565"/>
    <w:rsid w:val="005F389B"/>
    <w:rsid w:val="005F494E"/>
    <w:rsid w:val="005F4ADF"/>
    <w:rsid w:val="005F526A"/>
    <w:rsid w:val="005F5694"/>
    <w:rsid w:val="005F684C"/>
    <w:rsid w:val="00601546"/>
    <w:rsid w:val="00602EB0"/>
    <w:rsid w:val="0060348E"/>
    <w:rsid w:val="006039B3"/>
    <w:rsid w:val="00605047"/>
    <w:rsid w:val="0060792D"/>
    <w:rsid w:val="00607FD3"/>
    <w:rsid w:val="00610103"/>
    <w:rsid w:val="00613AB1"/>
    <w:rsid w:val="00617509"/>
    <w:rsid w:val="00620FF4"/>
    <w:rsid w:val="00623C49"/>
    <w:rsid w:val="00624FD4"/>
    <w:rsid w:val="00626522"/>
    <w:rsid w:val="00634D03"/>
    <w:rsid w:val="006368B6"/>
    <w:rsid w:val="0064274E"/>
    <w:rsid w:val="0064735F"/>
    <w:rsid w:val="00647F44"/>
    <w:rsid w:val="00650B79"/>
    <w:rsid w:val="00650D39"/>
    <w:rsid w:val="00651F67"/>
    <w:rsid w:val="006523A0"/>
    <w:rsid w:val="006525B7"/>
    <w:rsid w:val="0065274B"/>
    <w:rsid w:val="00652A5B"/>
    <w:rsid w:val="00652DBC"/>
    <w:rsid w:val="006535B6"/>
    <w:rsid w:val="0065399F"/>
    <w:rsid w:val="00653EB7"/>
    <w:rsid w:val="006545B6"/>
    <w:rsid w:val="00655C36"/>
    <w:rsid w:val="006561F3"/>
    <w:rsid w:val="006603A3"/>
    <w:rsid w:val="00660E32"/>
    <w:rsid w:val="00661644"/>
    <w:rsid w:val="00661E0E"/>
    <w:rsid w:val="00662251"/>
    <w:rsid w:val="00662B67"/>
    <w:rsid w:val="006636CD"/>
    <w:rsid w:val="00664767"/>
    <w:rsid w:val="00664A21"/>
    <w:rsid w:val="00664BA3"/>
    <w:rsid w:val="0066500B"/>
    <w:rsid w:val="00667D3C"/>
    <w:rsid w:val="00670D7A"/>
    <w:rsid w:val="00675503"/>
    <w:rsid w:val="00677469"/>
    <w:rsid w:val="00677A7E"/>
    <w:rsid w:val="00677E04"/>
    <w:rsid w:val="0068042D"/>
    <w:rsid w:val="00680807"/>
    <w:rsid w:val="006809DC"/>
    <w:rsid w:val="00681FD6"/>
    <w:rsid w:val="00683DE7"/>
    <w:rsid w:val="0069275E"/>
    <w:rsid w:val="00692EA6"/>
    <w:rsid w:val="00693617"/>
    <w:rsid w:val="00695499"/>
    <w:rsid w:val="0069704E"/>
    <w:rsid w:val="006A1CB3"/>
    <w:rsid w:val="006A313F"/>
    <w:rsid w:val="006A4927"/>
    <w:rsid w:val="006A4F92"/>
    <w:rsid w:val="006A54B7"/>
    <w:rsid w:val="006A7FF4"/>
    <w:rsid w:val="006B47FF"/>
    <w:rsid w:val="006B5609"/>
    <w:rsid w:val="006B597C"/>
    <w:rsid w:val="006B5F82"/>
    <w:rsid w:val="006B71C5"/>
    <w:rsid w:val="006B77BC"/>
    <w:rsid w:val="006B7A42"/>
    <w:rsid w:val="006C0167"/>
    <w:rsid w:val="006C1577"/>
    <w:rsid w:val="006C19AC"/>
    <w:rsid w:val="006C623C"/>
    <w:rsid w:val="006C7D9C"/>
    <w:rsid w:val="006D39CD"/>
    <w:rsid w:val="006D3D2A"/>
    <w:rsid w:val="006D7364"/>
    <w:rsid w:val="006D79CB"/>
    <w:rsid w:val="006D7E1F"/>
    <w:rsid w:val="006E3B25"/>
    <w:rsid w:val="006E3BD6"/>
    <w:rsid w:val="006E791A"/>
    <w:rsid w:val="006F0222"/>
    <w:rsid w:val="006F08E2"/>
    <w:rsid w:val="006F104D"/>
    <w:rsid w:val="006F188C"/>
    <w:rsid w:val="006F2FFD"/>
    <w:rsid w:val="006F320D"/>
    <w:rsid w:val="006F4A3F"/>
    <w:rsid w:val="006F5636"/>
    <w:rsid w:val="006F6A8A"/>
    <w:rsid w:val="00701830"/>
    <w:rsid w:val="00701E8F"/>
    <w:rsid w:val="00701F46"/>
    <w:rsid w:val="0070390B"/>
    <w:rsid w:val="00704F0B"/>
    <w:rsid w:val="007051BD"/>
    <w:rsid w:val="0071109B"/>
    <w:rsid w:val="00712677"/>
    <w:rsid w:val="007146EC"/>
    <w:rsid w:val="00716976"/>
    <w:rsid w:val="00717A7E"/>
    <w:rsid w:val="00721CA1"/>
    <w:rsid w:val="0072225B"/>
    <w:rsid w:val="00724496"/>
    <w:rsid w:val="0072483A"/>
    <w:rsid w:val="00727C09"/>
    <w:rsid w:val="007321D1"/>
    <w:rsid w:val="00732ACF"/>
    <w:rsid w:val="00733119"/>
    <w:rsid w:val="00736F37"/>
    <w:rsid w:val="0074495F"/>
    <w:rsid w:val="00745098"/>
    <w:rsid w:val="007451E1"/>
    <w:rsid w:val="00745F48"/>
    <w:rsid w:val="0075091D"/>
    <w:rsid w:val="00751386"/>
    <w:rsid w:val="0075194A"/>
    <w:rsid w:val="00755AD0"/>
    <w:rsid w:val="007570B3"/>
    <w:rsid w:val="00770191"/>
    <w:rsid w:val="00772327"/>
    <w:rsid w:val="00772FC8"/>
    <w:rsid w:val="00773775"/>
    <w:rsid w:val="0077587B"/>
    <w:rsid w:val="00776308"/>
    <w:rsid w:val="00776474"/>
    <w:rsid w:val="00777452"/>
    <w:rsid w:val="00781465"/>
    <w:rsid w:val="00781633"/>
    <w:rsid w:val="0078170E"/>
    <w:rsid w:val="00782B9F"/>
    <w:rsid w:val="007942BA"/>
    <w:rsid w:val="00795EAB"/>
    <w:rsid w:val="00797F73"/>
    <w:rsid w:val="007A0854"/>
    <w:rsid w:val="007A145E"/>
    <w:rsid w:val="007A21BF"/>
    <w:rsid w:val="007A23E5"/>
    <w:rsid w:val="007A49D1"/>
    <w:rsid w:val="007A671E"/>
    <w:rsid w:val="007A761E"/>
    <w:rsid w:val="007A7874"/>
    <w:rsid w:val="007B01FE"/>
    <w:rsid w:val="007B0648"/>
    <w:rsid w:val="007B0E10"/>
    <w:rsid w:val="007B4D45"/>
    <w:rsid w:val="007B6945"/>
    <w:rsid w:val="007C0F12"/>
    <w:rsid w:val="007C1791"/>
    <w:rsid w:val="007C2013"/>
    <w:rsid w:val="007C3BA8"/>
    <w:rsid w:val="007D0914"/>
    <w:rsid w:val="007D1F71"/>
    <w:rsid w:val="007D2B17"/>
    <w:rsid w:val="007D2C5E"/>
    <w:rsid w:val="007D3222"/>
    <w:rsid w:val="007D47C7"/>
    <w:rsid w:val="007D5E37"/>
    <w:rsid w:val="007D6629"/>
    <w:rsid w:val="007E005C"/>
    <w:rsid w:val="007E0E79"/>
    <w:rsid w:val="007E3FF7"/>
    <w:rsid w:val="007E4816"/>
    <w:rsid w:val="007E5740"/>
    <w:rsid w:val="007F05D5"/>
    <w:rsid w:val="007F1205"/>
    <w:rsid w:val="007F4CA1"/>
    <w:rsid w:val="007F4DBE"/>
    <w:rsid w:val="007F51F2"/>
    <w:rsid w:val="007F5403"/>
    <w:rsid w:val="007F65F4"/>
    <w:rsid w:val="007F6707"/>
    <w:rsid w:val="008009ED"/>
    <w:rsid w:val="00801207"/>
    <w:rsid w:val="00801CBD"/>
    <w:rsid w:val="00802456"/>
    <w:rsid w:val="00804540"/>
    <w:rsid w:val="00805558"/>
    <w:rsid w:val="0082076C"/>
    <w:rsid w:val="00821696"/>
    <w:rsid w:val="00823391"/>
    <w:rsid w:val="008265E8"/>
    <w:rsid w:val="00826DC4"/>
    <w:rsid w:val="008303E2"/>
    <w:rsid w:val="00831AA2"/>
    <w:rsid w:val="00832661"/>
    <w:rsid w:val="00832D0B"/>
    <w:rsid w:val="008341FF"/>
    <w:rsid w:val="00836E31"/>
    <w:rsid w:val="00837292"/>
    <w:rsid w:val="00840828"/>
    <w:rsid w:val="00842FAE"/>
    <w:rsid w:val="0084301F"/>
    <w:rsid w:val="00843B75"/>
    <w:rsid w:val="00843DC0"/>
    <w:rsid w:val="00843DF8"/>
    <w:rsid w:val="00844B0F"/>
    <w:rsid w:val="00850270"/>
    <w:rsid w:val="008525E3"/>
    <w:rsid w:val="00852871"/>
    <w:rsid w:val="0085388B"/>
    <w:rsid w:val="00854C37"/>
    <w:rsid w:val="0085657F"/>
    <w:rsid w:val="00856AAC"/>
    <w:rsid w:val="008577A1"/>
    <w:rsid w:val="00860844"/>
    <w:rsid w:val="00862BD5"/>
    <w:rsid w:val="00862EC4"/>
    <w:rsid w:val="00873087"/>
    <w:rsid w:val="00873CDA"/>
    <w:rsid w:val="00874894"/>
    <w:rsid w:val="00874E6E"/>
    <w:rsid w:val="00875ED0"/>
    <w:rsid w:val="00877E69"/>
    <w:rsid w:val="0088048E"/>
    <w:rsid w:val="00881278"/>
    <w:rsid w:val="00881427"/>
    <w:rsid w:val="008825E0"/>
    <w:rsid w:val="00885062"/>
    <w:rsid w:val="008852EE"/>
    <w:rsid w:val="00885319"/>
    <w:rsid w:val="00892663"/>
    <w:rsid w:val="008951F3"/>
    <w:rsid w:val="0089611E"/>
    <w:rsid w:val="0089643A"/>
    <w:rsid w:val="008A2BFA"/>
    <w:rsid w:val="008A4AFB"/>
    <w:rsid w:val="008A7CE9"/>
    <w:rsid w:val="008A7D36"/>
    <w:rsid w:val="008A7FF0"/>
    <w:rsid w:val="008B2D38"/>
    <w:rsid w:val="008B3CEE"/>
    <w:rsid w:val="008B5EC1"/>
    <w:rsid w:val="008B62FA"/>
    <w:rsid w:val="008B65E0"/>
    <w:rsid w:val="008C0713"/>
    <w:rsid w:val="008D0346"/>
    <w:rsid w:val="008D0490"/>
    <w:rsid w:val="008D441A"/>
    <w:rsid w:val="008D4ECF"/>
    <w:rsid w:val="008D57AD"/>
    <w:rsid w:val="008D5C78"/>
    <w:rsid w:val="008E33D9"/>
    <w:rsid w:val="008E3D79"/>
    <w:rsid w:val="008E4132"/>
    <w:rsid w:val="008E4F95"/>
    <w:rsid w:val="008F26C6"/>
    <w:rsid w:val="008F41F7"/>
    <w:rsid w:val="008F4570"/>
    <w:rsid w:val="008F4633"/>
    <w:rsid w:val="008F5B85"/>
    <w:rsid w:val="008F6E0A"/>
    <w:rsid w:val="008F7C24"/>
    <w:rsid w:val="00900620"/>
    <w:rsid w:val="0090207B"/>
    <w:rsid w:val="00903F4E"/>
    <w:rsid w:val="009047FC"/>
    <w:rsid w:val="009050CB"/>
    <w:rsid w:val="00914031"/>
    <w:rsid w:val="009147A4"/>
    <w:rsid w:val="00915D25"/>
    <w:rsid w:val="009168D0"/>
    <w:rsid w:val="009174F2"/>
    <w:rsid w:val="0091788F"/>
    <w:rsid w:val="00917A99"/>
    <w:rsid w:val="00920DF9"/>
    <w:rsid w:val="00924280"/>
    <w:rsid w:val="00926844"/>
    <w:rsid w:val="00926F06"/>
    <w:rsid w:val="00932933"/>
    <w:rsid w:val="00933124"/>
    <w:rsid w:val="00933159"/>
    <w:rsid w:val="009332E9"/>
    <w:rsid w:val="00934900"/>
    <w:rsid w:val="00935428"/>
    <w:rsid w:val="00936C25"/>
    <w:rsid w:val="0093720D"/>
    <w:rsid w:val="00937DA0"/>
    <w:rsid w:val="00940C1B"/>
    <w:rsid w:val="00941208"/>
    <w:rsid w:val="009417E5"/>
    <w:rsid w:val="009437F4"/>
    <w:rsid w:val="0094393E"/>
    <w:rsid w:val="009441AF"/>
    <w:rsid w:val="009442E3"/>
    <w:rsid w:val="00944B68"/>
    <w:rsid w:val="00944F66"/>
    <w:rsid w:val="009456C3"/>
    <w:rsid w:val="009458FF"/>
    <w:rsid w:val="00947592"/>
    <w:rsid w:val="0095074D"/>
    <w:rsid w:val="0095369A"/>
    <w:rsid w:val="009559C7"/>
    <w:rsid w:val="00956556"/>
    <w:rsid w:val="00956DF3"/>
    <w:rsid w:val="00962859"/>
    <w:rsid w:val="00962A12"/>
    <w:rsid w:val="0096598B"/>
    <w:rsid w:val="00965DCB"/>
    <w:rsid w:val="00967859"/>
    <w:rsid w:val="00967E2A"/>
    <w:rsid w:val="00973337"/>
    <w:rsid w:val="0097641C"/>
    <w:rsid w:val="009778EF"/>
    <w:rsid w:val="009805AA"/>
    <w:rsid w:val="00987D5A"/>
    <w:rsid w:val="00987FB3"/>
    <w:rsid w:val="00991773"/>
    <w:rsid w:val="009932A2"/>
    <w:rsid w:val="0099549C"/>
    <w:rsid w:val="009A329E"/>
    <w:rsid w:val="009A5CD3"/>
    <w:rsid w:val="009A77DC"/>
    <w:rsid w:val="009A7B8D"/>
    <w:rsid w:val="009B3C57"/>
    <w:rsid w:val="009B7E83"/>
    <w:rsid w:val="009C0604"/>
    <w:rsid w:val="009C10CB"/>
    <w:rsid w:val="009C123F"/>
    <w:rsid w:val="009C193B"/>
    <w:rsid w:val="009C4BB0"/>
    <w:rsid w:val="009C5C8D"/>
    <w:rsid w:val="009C7156"/>
    <w:rsid w:val="009D0546"/>
    <w:rsid w:val="009D1920"/>
    <w:rsid w:val="009D2C13"/>
    <w:rsid w:val="009D4B4B"/>
    <w:rsid w:val="009D5A3F"/>
    <w:rsid w:val="009D5D40"/>
    <w:rsid w:val="009E35EE"/>
    <w:rsid w:val="009E362D"/>
    <w:rsid w:val="009E4189"/>
    <w:rsid w:val="009E7EEF"/>
    <w:rsid w:val="009F0D29"/>
    <w:rsid w:val="009F1704"/>
    <w:rsid w:val="009F43C5"/>
    <w:rsid w:val="009F67FA"/>
    <w:rsid w:val="00A02CBB"/>
    <w:rsid w:val="00A03AA8"/>
    <w:rsid w:val="00A1217E"/>
    <w:rsid w:val="00A12274"/>
    <w:rsid w:val="00A12426"/>
    <w:rsid w:val="00A130FA"/>
    <w:rsid w:val="00A1340F"/>
    <w:rsid w:val="00A14FE1"/>
    <w:rsid w:val="00A1707E"/>
    <w:rsid w:val="00A203FD"/>
    <w:rsid w:val="00A21C4F"/>
    <w:rsid w:val="00A21D72"/>
    <w:rsid w:val="00A233AF"/>
    <w:rsid w:val="00A24C7F"/>
    <w:rsid w:val="00A261C7"/>
    <w:rsid w:val="00A348BD"/>
    <w:rsid w:val="00A3637D"/>
    <w:rsid w:val="00A414EC"/>
    <w:rsid w:val="00A4335D"/>
    <w:rsid w:val="00A4629E"/>
    <w:rsid w:val="00A46D27"/>
    <w:rsid w:val="00A50FA5"/>
    <w:rsid w:val="00A56391"/>
    <w:rsid w:val="00A56D9A"/>
    <w:rsid w:val="00A57233"/>
    <w:rsid w:val="00A61DFB"/>
    <w:rsid w:val="00A621A2"/>
    <w:rsid w:val="00A66148"/>
    <w:rsid w:val="00A67E3F"/>
    <w:rsid w:val="00A704FE"/>
    <w:rsid w:val="00A70648"/>
    <w:rsid w:val="00A71A47"/>
    <w:rsid w:val="00A725D4"/>
    <w:rsid w:val="00A73003"/>
    <w:rsid w:val="00A73243"/>
    <w:rsid w:val="00A751EA"/>
    <w:rsid w:val="00A75639"/>
    <w:rsid w:val="00A760D8"/>
    <w:rsid w:val="00A77633"/>
    <w:rsid w:val="00A811FE"/>
    <w:rsid w:val="00A81B89"/>
    <w:rsid w:val="00A87357"/>
    <w:rsid w:val="00A87ACA"/>
    <w:rsid w:val="00A900F1"/>
    <w:rsid w:val="00A9297C"/>
    <w:rsid w:val="00A933C6"/>
    <w:rsid w:val="00A939A3"/>
    <w:rsid w:val="00A93D83"/>
    <w:rsid w:val="00A94147"/>
    <w:rsid w:val="00A9581E"/>
    <w:rsid w:val="00A95CA3"/>
    <w:rsid w:val="00AA05E7"/>
    <w:rsid w:val="00AA309B"/>
    <w:rsid w:val="00AA3824"/>
    <w:rsid w:val="00AA5CF9"/>
    <w:rsid w:val="00AA7930"/>
    <w:rsid w:val="00AB17DF"/>
    <w:rsid w:val="00AB2EC4"/>
    <w:rsid w:val="00AB45F3"/>
    <w:rsid w:val="00AB5328"/>
    <w:rsid w:val="00AB64B3"/>
    <w:rsid w:val="00AC0539"/>
    <w:rsid w:val="00AC2A48"/>
    <w:rsid w:val="00AC3AD8"/>
    <w:rsid w:val="00AC7BE7"/>
    <w:rsid w:val="00AD07E0"/>
    <w:rsid w:val="00AD0B79"/>
    <w:rsid w:val="00AD1B5C"/>
    <w:rsid w:val="00AD54CB"/>
    <w:rsid w:val="00AD7D24"/>
    <w:rsid w:val="00AD7D40"/>
    <w:rsid w:val="00AE003B"/>
    <w:rsid w:val="00AE040F"/>
    <w:rsid w:val="00AE340D"/>
    <w:rsid w:val="00AE741D"/>
    <w:rsid w:val="00AF11D9"/>
    <w:rsid w:val="00AF20F4"/>
    <w:rsid w:val="00AF4F74"/>
    <w:rsid w:val="00AF7439"/>
    <w:rsid w:val="00AF74C3"/>
    <w:rsid w:val="00AF792A"/>
    <w:rsid w:val="00B00A3E"/>
    <w:rsid w:val="00B020BB"/>
    <w:rsid w:val="00B036CE"/>
    <w:rsid w:val="00B03ECB"/>
    <w:rsid w:val="00B06A81"/>
    <w:rsid w:val="00B10B49"/>
    <w:rsid w:val="00B11324"/>
    <w:rsid w:val="00B11EFB"/>
    <w:rsid w:val="00B12544"/>
    <w:rsid w:val="00B12945"/>
    <w:rsid w:val="00B143C9"/>
    <w:rsid w:val="00B14D82"/>
    <w:rsid w:val="00B1715D"/>
    <w:rsid w:val="00B1746B"/>
    <w:rsid w:val="00B20E4B"/>
    <w:rsid w:val="00B21A18"/>
    <w:rsid w:val="00B22EF5"/>
    <w:rsid w:val="00B23A2A"/>
    <w:rsid w:val="00B243CB"/>
    <w:rsid w:val="00B244DC"/>
    <w:rsid w:val="00B246E9"/>
    <w:rsid w:val="00B2527E"/>
    <w:rsid w:val="00B274DB"/>
    <w:rsid w:val="00B27DD2"/>
    <w:rsid w:val="00B32061"/>
    <w:rsid w:val="00B34EDA"/>
    <w:rsid w:val="00B36611"/>
    <w:rsid w:val="00B36742"/>
    <w:rsid w:val="00B378AA"/>
    <w:rsid w:val="00B40C46"/>
    <w:rsid w:val="00B40C8D"/>
    <w:rsid w:val="00B40FCC"/>
    <w:rsid w:val="00B41887"/>
    <w:rsid w:val="00B475AA"/>
    <w:rsid w:val="00B47B57"/>
    <w:rsid w:val="00B47CC4"/>
    <w:rsid w:val="00B50739"/>
    <w:rsid w:val="00B5464F"/>
    <w:rsid w:val="00B56190"/>
    <w:rsid w:val="00B57443"/>
    <w:rsid w:val="00B576FC"/>
    <w:rsid w:val="00B6199D"/>
    <w:rsid w:val="00B61B55"/>
    <w:rsid w:val="00B61BAA"/>
    <w:rsid w:val="00B63689"/>
    <w:rsid w:val="00B63CF5"/>
    <w:rsid w:val="00B64292"/>
    <w:rsid w:val="00B6642F"/>
    <w:rsid w:val="00B6690C"/>
    <w:rsid w:val="00B66A07"/>
    <w:rsid w:val="00B66E2E"/>
    <w:rsid w:val="00B708C5"/>
    <w:rsid w:val="00B7201F"/>
    <w:rsid w:val="00B73173"/>
    <w:rsid w:val="00B733A0"/>
    <w:rsid w:val="00B807D1"/>
    <w:rsid w:val="00B80A3F"/>
    <w:rsid w:val="00B80CAB"/>
    <w:rsid w:val="00B87FE9"/>
    <w:rsid w:val="00B90BF9"/>
    <w:rsid w:val="00B90EC4"/>
    <w:rsid w:val="00B91952"/>
    <w:rsid w:val="00B9199F"/>
    <w:rsid w:val="00B954EC"/>
    <w:rsid w:val="00B96DDD"/>
    <w:rsid w:val="00B97150"/>
    <w:rsid w:val="00BA451E"/>
    <w:rsid w:val="00BA6036"/>
    <w:rsid w:val="00BB0936"/>
    <w:rsid w:val="00BB0CF8"/>
    <w:rsid w:val="00BB3D3C"/>
    <w:rsid w:val="00BB58C3"/>
    <w:rsid w:val="00BC0A7C"/>
    <w:rsid w:val="00BC0E1B"/>
    <w:rsid w:val="00BC15BF"/>
    <w:rsid w:val="00BC18CA"/>
    <w:rsid w:val="00BC27B5"/>
    <w:rsid w:val="00BC598C"/>
    <w:rsid w:val="00BD2428"/>
    <w:rsid w:val="00BD2596"/>
    <w:rsid w:val="00BD3177"/>
    <w:rsid w:val="00BE0040"/>
    <w:rsid w:val="00BE0BBE"/>
    <w:rsid w:val="00BE307C"/>
    <w:rsid w:val="00BE3B27"/>
    <w:rsid w:val="00BE45FA"/>
    <w:rsid w:val="00BE5514"/>
    <w:rsid w:val="00BE6339"/>
    <w:rsid w:val="00BE782C"/>
    <w:rsid w:val="00BE799C"/>
    <w:rsid w:val="00BF287B"/>
    <w:rsid w:val="00BF36B5"/>
    <w:rsid w:val="00BF5DC8"/>
    <w:rsid w:val="00BF6488"/>
    <w:rsid w:val="00BF765D"/>
    <w:rsid w:val="00BF7FB4"/>
    <w:rsid w:val="00C00DF2"/>
    <w:rsid w:val="00C01787"/>
    <w:rsid w:val="00C028E2"/>
    <w:rsid w:val="00C02FE6"/>
    <w:rsid w:val="00C03990"/>
    <w:rsid w:val="00C045FA"/>
    <w:rsid w:val="00C05C3B"/>
    <w:rsid w:val="00C066C3"/>
    <w:rsid w:val="00C0690E"/>
    <w:rsid w:val="00C0793E"/>
    <w:rsid w:val="00C16C88"/>
    <w:rsid w:val="00C17760"/>
    <w:rsid w:val="00C20610"/>
    <w:rsid w:val="00C22274"/>
    <w:rsid w:val="00C22868"/>
    <w:rsid w:val="00C22D33"/>
    <w:rsid w:val="00C23A8A"/>
    <w:rsid w:val="00C26132"/>
    <w:rsid w:val="00C269ED"/>
    <w:rsid w:val="00C27109"/>
    <w:rsid w:val="00C277BE"/>
    <w:rsid w:val="00C30B34"/>
    <w:rsid w:val="00C31FFF"/>
    <w:rsid w:val="00C33777"/>
    <w:rsid w:val="00C33E59"/>
    <w:rsid w:val="00C351B6"/>
    <w:rsid w:val="00C37095"/>
    <w:rsid w:val="00C37116"/>
    <w:rsid w:val="00C40060"/>
    <w:rsid w:val="00C401CB"/>
    <w:rsid w:val="00C40358"/>
    <w:rsid w:val="00C47915"/>
    <w:rsid w:val="00C5133F"/>
    <w:rsid w:val="00C54D28"/>
    <w:rsid w:val="00C55989"/>
    <w:rsid w:val="00C57BD4"/>
    <w:rsid w:val="00C57D85"/>
    <w:rsid w:val="00C61040"/>
    <w:rsid w:val="00C61DE8"/>
    <w:rsid w:val="00C62EB6"/>
    <w:rsid w:val="00C6365A"/>
    <w:rsid w:val="00C661CD"/>
    <w:rsid w:val="00C666E2"/>
    <w:rsid w:val="00C67591"/>
    <w:rsid w:val="00C703DF"/>
    <w:rsid w:val="00C72012"/>
    <w:rsid w:val="00C756E0"/>
    <w:rsid w:val="00C75BDD"/>
    <w:rsid w:val="00C75E8B"/>
    <w:rsid w:val="00C812AE"/>
    <w:rsid w:val="00C82206"/>
    <w:rsid w:val="00C827DB"/>
    <w:rsid w:val="00C84BB6"/>
    <w:rsid w:val="00C858CA"/>
    <w:rsid w:val="00C86155"/>
    <w:rsid w:val="00C86818"/>
    <w:rsid w:val="00C90804"/>
    <w:rsid w:val="00C92663"/>
    <w:rsid w:val="00C93398"/>
    <w:rsid w:val="00C93431"/>
    <w:rsid w:val="00C942D0"/>
    <w:rsid w:val="00C95638"/>
    <w:rsid w:val="00C95669"/>
    <w:rsid w:val="00C95CFE"/>
    <w:rsid w:val="00C95D3F"/>
    <w:rsid w:val="00C9621F"/>
    <w:rsid w:val="00C967E4"/>
    <w:rsid w:val="00C96CE4"/>
    <w:rsid w:val="00C974D2"/>
    <w:rsid w:val="00CA1996"/>
    <w:rsid w:val="00CA29C3"/>
    <w:rsid w:val="00CA2F43"/>
    <w:rsid w:val="00CA4C7A"/>
    <w:rsid w:val="00CA5FF6"/>
    <w:rsid w:val="00CA605B"/>
    <w:rsid w:val="00CA736B"/>
    <w:rsid w:val="00CB0585"/>
    <w:rsid w:val="00CB102D"/>
    <w:rsid w:val="00CB3798"/>
    <w:rsid w:val="00CB41E5"/>
    <w:rsid w:val="00CC2CDA"/>
    <w:rsid w:val="00CC3DBC"/>
    <w:rsid w:val="00CC49A7"/>
    <w:rsid w:val="00CC6AF1"/>
    <w:rsid w:val="00CD048D"/>
    <w:rsid w:val="00CD24F1"/>
    <w:rsid w:val="00CD3195"/>
    <w:rsid w:val="00CD36F7"/>
    <w:rsid w:val="00CD4C93"/>
    <w:rsid w:val="00CD5B8F"/>
    <w:rsid w:val="00CD5C2A"/>
    <w:rsid w:val="00CD63BC"/>
    <w:rsid w:val="00CD7EF1"/>
    <w:rsid w:val="00CE1CD6"/>
    <w:rsid w:val="00CE2691"/>
    <w:rsid w:val="00CE7C3E"/>
    <w:rsid w:val="00CF06B6"/>
    <w:rsid w:val="00CF16A8"/>
    <w:rsid w:val="00CF2CD8"/>
    <w:rsid w:val="00CF53D8"/>
    <w:rsid w:val="00CF5679"/>
    <w:rsid w:val="00CF58BB"/>
    <w:rsid w:val="00D04933"/>
    <w:rsid w:val="00D04CCA"/>
    <w:rsid w:val="00D04F0E"/>
    <w:rsid w:val="00D062F5"/>
    <w:rsid w:val="00D071A8"/>
    <w:rsid w:val="00D12A67"/>
    <w:rsid w:val="00D13202"/>
    <w:rsid w:val="00D13D91"/>
    <w:rsid w:val="00D159AE"/>
    <w:rsid w:val="00D17668"/>
    <w:rsid w:val="00D179C6"/>
    <w:rsid w:val="00D20027"/>
    <w:rsid w:val="00D20569"/>
    <w:rsid w:val="00D20CFE"/>
    <w:rsid w:val="00D21563"/>
    <w:rsid w:val="00D21887"/>
    <w:rsid w:val="00D21C14"/>
    <w:rsid w:val="00D2222B"/>
    <w:rsid w:val="00D228FA"/>
    <w:rsid w:val="00D2423C"/>
    <w:rsid w:val="00D24C2F"/>
    <w:rsid w:val="00D269F8"/>
    <w:rsid w:val="00D3121D"/>
    <w:rsid w:val="00D318B8"/>
    <w:rsid w:val="00D33838"/>
    <w:rsid w:val="00D34CAD"/>
    <w:rsid w:val="00D3546D"/>
    <w:rsid w:val="00D36455"/>
    <w:rsid w:val="00D37665"/>
    <w:rsid w:val="00D44A59"/>
    <w:rsid w:val="00D4549D"/>
    <w:rsid w:val="00D4574D"/>
    <w:rsid w:val="00D47E7E"/>
    <w:rsid w:val="00D47F72"/>
    <w:rsid w:val="00D521D4"/>
    <w:rsid w:val="00D60EF7"/>
    <w:rsid w:val="00D62635"/>
    <w:rsid w:val="00D6351C"/>
    <w:rsid w:val="00D645C5"/>
    <w:rsid w:val="00D66D92"/>
    <w:rsid w:val="00D67086"/>
    <w:rsid w:val="00D70023"/>
    <w:rsid w:val="00D714C0"/>
    <w:rsid w:val="00D71EE3"/>
    <w:rsid w:val="00D72FCC"/>
    <w:rsid w:val="00D733AF"/>
    <w:rsid w:val="00D74FD8"/>
    <w:rsid w:val="00D7624F"/>
    <w:rsid w:val="00D7663A"/>
    <w:rsid w:val="00D77672"/>
    <w:rsid w:val="00D77D4B"/>
    <w:rsid w:val="00D81311"/>
    <w:rsid w:val="00D81E81"/>
    <w:rsid w:val="00D83950"/>
    <w:rsid w:val="00D85D0D"/>
    <w:rsid w:val="00D86922"/>
    <w:rsid w:val="00D87B30"/>
    <w:rsid w:val="00D87FC4"/>
    <w:rsid w:val="00D908CF"/>
    <w:rsid w:val="00D944B6"/>
    <w:rsid w:val="00D94711"/>
    <w:rsid w:val="00D95252"/>
    <w:rsid w:val="00D9624C"/>
    <w:rsid w:val="00D966A2"/>
    <w:rsid w:val="00D97624"/>
    <w:rsid w:val="00DA0B95"/>
    <w:rsid w:val="00DA12D8"/>
    <w:rsid w:val="00DA1741"/>
    <w:rsid w:val="00DA232E"/>
    <w:rsid w:val="00DA7956"/>
    <w:rsid w:val="00DB01C0"/>
    <w:rsid w:val="00DB059C"/>
    <w:rsid w:val="00DB0A31"/>
    <w:rsid w:val="00DB0D30"/>
    <w:rsid w:val="00DB1652"/>
    <w:rsid w:val="00DB19F3"/>
    <w:rsid w:val="00DB2733"/>
    <w:rsid w:val="00DB2B9D"/>
    <w:rsid w:val="00DB2EC3"/>
    <w:rsid w:val="00DB3C18"/>
    <w:rsid w:val="00DB428F"/>
    <w:rsid w:val="00DB57AC"/>
    <w:rsid w:val="00DB5A05"/>
    <w:rsid w:val="00DB7315"/>
    <w:rsid w:val="00DC2ABE"/>
    <w:rsid w:val="00DC2E36"/>
    <w:rsid w:val="00DC7389"/>
    <w:rsid w:val="00DC7EB9"/>
    <w:rsid w:val="00DD0055"/>
    <w:rsid w:val="00DD04E5"/>
    <w:rsid w:val="00DD08AE"/>
    <w:rsid w:val="00DD1514"/>
    <w:rsid w:val="00DD2F53"/>
    <w:rsid w:val="00DD62C9"/>
    <w:rsid w:val="00DD7F44"/>
    <w:rsid w:val="00DD7F51"/>
    <w:rsid w:val="00DE21D7"/>
    <w:rsid w:val="00DE490E"/>
    <w:rsid w:val="00DE6D6F"/>
    <w:rsid w:val="00DF0147"/>
    <w:rsid w:val="00DF1A8C"/>
    <w:rsid w:val="00DF1F56"/>
    <w:rsid w:val="00DF2D5A"/>
    <w:rsid w:val="00DF5161"/>
    <w:rsid w:val="00DF6D88"/>
    <w:rsid w:val="00E00411"/>
    <w:rsid w:val="00E00A1B"/>
    <w:rsid w:val="00E01682"/>
    <w:rsid w:val="00E02508"/>
    <w:rsid w:val="00E02A80"/>
    <w:rsid w:val="00E0638F"/>
    <w:rsid w:val="00E07410"/>
    <w:rsid w:val="00E10220"/>
    <w:rsid w:val="00E11BD3"/>
    <w:rsid w:val="00E122EE"/>
    <w:rsid w:val="00E14575"/>
    <w:rsid w:val="00E14FBF"/>
    <w:rsid w:val="00E15527"/>
    <w:rsid w:val="00E15799"/>
    <w:rsid w:val="00E176D8"/>
    <w:rsid w:val="00E20980"/>
    <w:rsid w:val="00E20F35"/>
    <w:rsid w:val="00E2261E"/>
    <w:rsid w:val="00E25678"/>
    <w:rsid w:val="00E25C00"/>
    <w:rsid w:val="00E26C55"/>
    <w:rsid w:val="00E26DEE"/>
    <w:rsid w:val="00E308F2"/>
    <w:rsid w:val="00E36EE0"/>
    <w:rsid w:val="00E432A3"/>
    <w:rsid w:val="00E43E85"/>
    <w:rsid w:val="00E4418C"/>
    <w:rsid w:val="00E46A66"/>
    <w:rsid w:val="00E46F7A"/>
    <w:rsid w:val="00E5115B"/>
    <w:rsid w:val="00E52357"/>
    <w:rsid w:val="00E527B5"/>
    <w:rsid w:val="00E53092"/>
    <w:rsid w:val="00E57A27"/>
    <w:rsid w:val="00E61073"/>
    <w:rsid w:val="00E620EA"/>
    <w:rsid w:val="00E65F5A"/>
    <w:rsid w:val="00E66491"/>
    <w:rsid w:val="00E6796E"/>
    <w:rsid w:val="00E715E8"/>
    <w:rsid w:val="00E72B32"/>
    <w:rsid w:val="00E76777"/>
    <w:rsid w:val="00E804D6"/>
    <w:rsid w:val="00E846CC"/>
    <w:rsid w:val="00E853BE"/>
    <w:rsid w:val="00E85ACE"/>
    <w:rsid w:val="00E85EB6"/>
    <w:rsid w:val="00E864DB"/>
    <w:rsid w:val="00E87455"/>
    <w:rsid w:val="00E90D96"/>
    <w:rsid w:val="00E9197D"/>
    <w:rsid w:val="00E91DA4"/>
    <w:rsid w:val="00E91EA9"/>
    <w:rsid w:val="00E92B62"/>
    <w:rsid w:val="00E93363"/>
    <w:rsid w:val="00E93688"/>
    <w:rsid w:val="00E93BE4"/>
    <w:rsid w:val="00E9419C"/>
    <w:rsid w:val="00E944EF"/>
    <w:rsid w:val="00E94D51"/>
    <w:rsid w:val="00E95483"/>
    <w:rsid w:val="00EA1364"/>
    <w:rsid w:val="00EA1902"/>
    <w:rsid w:val="00EA2E2A"/>
    <w:rsid w:val="00EA53B6"/>
    <w:rsid w:val="00EA5A45"/>
    <w:rsid w:val="00EA643D"/>
    <w:rsid w:val="00EA736B"/>
    <w:rsid w:val="00EB04B9"/>
    <w:rsid w:val="00EB2E62"/>
    <w:rsid w:val="00EB6440"/>
    <w:rsid w:val="00EB76C6"/>
    <w:rsid w:val="00EC2584"/>
    <w:rsid w:val="00EC599D"/>
    <w:rsid w:val="00ED19A7"/>
    <w:rsid w:val="00ED2AC5"/>
    <w:rsid w:val="00ED2FF9"/>
    <w:rsid w:val="00ED32F0"/>
    <w:rsid w:val="00ED3610"/>
    <w:rsid w:val="00ED3D54"/>
    <w:rsid w:val="00ED56EA"/>
    <w:rsid w:val="00ED7172"/>
    <w:rsid w:val="00ED7F35"/>
    <w:rsid w:val="00EE0579"/>
    <w:rsid w:val="00EE0EBE"/>
    <w:rsid w:val="00EE47A7"/>
    <w:rsid w:val="00EE51B6"/>
    <w:rsid w:val="00EE5B89"/>
    <w:rsid w:val="00EE62C9"/>
    <w:rsid w:val="00EF2298"/>
    <w:rsid w:val="00EF3E48"/>
    <w:rsid w:val="00EF594C"/>
    <w:rsid w:val="00EF5E7D"/>
    <w:rsid w:val="00EF68CF"/>
    <w:rsid w:val="00EF6A14"/>
    <w:rsid w:val="00EF781C"/>
    <w:rsid w:val="00F00C9D"/>
    <w:rsid w:val="00F0233C"/>
    <w:rsid w:val="00F03A01"/>
    <w:rsid w:val="00F05A8D"/>
    <w:rsid w:val="00F075E9"/>
    <w:rsid w:val="00F11123"/>
    <w:rsid w:val="00F11F14"/>
    <w:rsid w:val="00F12360"/>
    <w:rsid w:val="00F124E1"/>
    <w:rsid w:val="00F127D3"/>
    <w:rsid w:val="00F148BF"/>
    <w:rsid w:val="00F150CE"/>
    <w:rsid w:val="00F15210"/>
    <w:rsid w:val="00F1616F"/>
    <w:rsid w:val="00F174C3"/>
    <w:rsid w:val="00F17A17"/>
    <w:rsid w:val="00F17DA3"/>
    <w:rsid w:val="00F2154C"/>
    <w:rsid w:val="00F21CA5"/>
    <w:rsid w:val="00F22D11"/>
    <w:rsid w:val="00F30A0F"/>
    <w:rsid w:val="00F31B2A"/>
    <w:rsid w:val="00F350CD"/>
    <w:rsid w:val="00F3643B"/>
    <w:rsid w:val="00F4110C"/>
    <w:rsid w:val="00F419CC"/>
    <w:rsid w:val="00F44D41"/>
    <w:rsid w:val="00F46242"/>
    <w:rsid w:val="00F465A6"/>
    <w:rsid w:val="00F47E31"/>
    <w:rsid w:val="00F50B0A"/>
    <w:rsid w:val="00F519B0"/>
    <w:rsid w:val="00F51EB2"/>
    <w:rsid w:val="00F52BAB"/>
    <w:rsid w:val="00F531C7"/>
    <w:rsid w:val="00F5326F"/>
    <w:rsid w:val="00F5496C"/>
    <w:rsid w:val="00F5576C"/>
    <w:rsid w:val="00F606B4"/>
    <w:rsid w:val="00F632D7"/>
    <w:rsid w:val="00F703CF"/>
    <w:rsid w:val="00F70DF0"/>
    <w:rsid w:val="00F72A2B"/>
    <w:rsid w:val="00F7566E"/>
    <w:rsid w:val="00F75F52"/>
    <w:rsid w:val="00F805C6"/>
    <w:rsid w:val="00F80F49"/>
    <w:rsid w:val="00F833C2"/>
    <w:rsid w:val="00F9592D"/>
    <w:rsid w:val="00F95E59"/>
    <w:rsid w:val="00F96223"/>
    <w:rsid w:val="00F9656D"/>
    <w:rsid w:val="00F96DF1"/>
    <w:rsid w:val="00F96F28"/>
    <w:rsid w:val="00F97127"/>
    <w:rsid w:val="00FA1000"/>
    <w:rsid w:val="00FA1DED"/>
    <w:rsid w:val="00FA203A"/>
    <w:rsid w:val="00FA20D5"/>
    <w:rsid w:val="00FA36A0"/>
    <w:rsid w:val="00FA392A"/>
    <w:rsid w:val="00FA4000"/>
    <w:rsid w:val="00FB089A"/>
    <w:rsid w:val="00FB0E1F"/>
    <w:rsid w:val="00FB10E3"/>
    <w:rsid w:val="00FB1F21"/>
    <w:rsid w:val="00FB2CDA"/>
    <w:rsid w:val="00FB3933"/>
    <w:rsid w:val="00FB4DD1"/>
    <w:rsid w:val="00FB5B8C"/>
    <w:rsid w:val="00FB6741"/>
    <w:rsid w:val="00FB71CC"/>
    <w:rsid w:val="00FB76BC"/>
    <w:rsid w:val="00FC07DE"/>
    <w:rsid w:val="00FC439D"/>
    <w:rsid w:val="00FC629E"/>
    <w:rsid w:val="00FD5108"/>
    <w:rsid w:val="00FE03FF"/>
    <w:rsid w:val="00FE1188"/>
    <w:rsid w:val="00FE1937"/>
    <w:rsid w:val="00FE2C7D"/>
    <w:rsid w:val="00FE49E3"/>
    <w:rsid w:val="00FE504F"/>
    <w:rsid w:val="00FE5A42"/>
    <w:rsid w:val="00FE6DCF"/>
    <w:rsid w:val="00FF0354"/>
    <w:rsid w:val="00FF11FC"/>
    <w:rsid w:val="00FF405E"/>
    <w:rsid w:val="00FF572F"/>
    <w:rsid w:val="00FF6B01"/>
    <w:rsid w:val="00FF7D0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3EDCA6-CCE8-4FC9-8F60-600323B45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5C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1tekst">
    <w:name w:val="stil_1tekst"/>
    <w:basedOn w:val="Normal"/>
    <w:uiPriority w:val="99"/>
    <w:rsid w:val="00C61040"/>
    <w:pPr>
      <w:spacing w:after="0" w:line="240" w:lineRule="auto"/>
      <w:ind w:left="525" w:right="525" w:firstLine="240"/>
      <w:jc w:val="both"/>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243C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243CB"/>
    <w:rPr>
      <w:lang w:val="en-US"/>
    </w:rPr>
  </w:style>
  <w:style w:type="paragraph" w:styleId="Footer">
    <w:name w:val="footer"/>
    <w:basedOn w:val="Normal"/>
    <w:link w:val="FooterChar"/>
    <w:uiPriority w:val="99"/>
    <w:unhideWhenUsed/>
    <w:rsid w:val="00B243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243CB"/>
    <w:rPr>
      <w:lang w:val="en-US"/>
    </w:rPr>
  </w:style>
  <w:style w:type="paragraph" w:styleId="ListParagraph">
    <w:name w:val="List Paragraph"/>
    <w:basedOn w:val="Normal"/>
    <w:uiPriority w:val="34"/>
    <w:qFormat/>
    <w:rsid w:val="00A14FE1"/>
    <w:pPr>
      <w:ind w:left="720"/>
      <w:contextualSpacing/>
    </w:pPr>
  </w:style>
  <w:style w:type="paragraph" w:styleId="BalloonText">
    <w:name w:val="Balloon Text"/>
    <w:basedOn w:val="Normal"/>
    <w:link w:val="BalloonTextChar"/>
    <w:uiPriority w:val="99"/>
    <w:semiHidden/>
    <w:unhideWhenUsed/>
    <w:rsid w:val="00372B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2BD1"/>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59571">
      <w:bodyDiv w:val="1"/>
      <w:marLeft w:val="0"/>
      <w:marRight w:val="0"/>
      <w:marTop w:val="0"/>
      <w:marBottom w:val="0"/>
      <w:divBdr>
        <w:top w:val="none" w:sz="0" w:space="0" w:color="auto"/>
        <w:left w:val="none" w:sz="0" w:space="0" w:color="auto"/>
        <w:bottom w:val="none" w:sz="0" w:space="0" w:color="auto"/>
        <w:right w:val="none" w:sz="0" w:space="0" w:color="auto"/>
      </w:divBdr>
    </w:div>
    <w:div w:id="237517618">
      <w:bodyDiv w:val="1"/>
      <w:marLeft w:val="0"/>
      <w:marRight w:val="0"/>
      <w:marTop w:val="0"/>
      <w:marBottom w:val="0"/>
      <w:divBdr>
        <w:top w:val="none" w:sz="0" w:space="0" w:color="auto"/>
        <w:left w:val="none" w:sz="0" w:space="0" w:color="auto"/>
        <w:bottom w:val="none" w:sz="0" w:space="0" w:color="auto"/>
        <w:right w:val="none" w:sz="0" w:space="0" w:color="auto"/>
      </w:divBdr>
    </w:div>
    <w:div w:id="262879630">
      <w:bodyDiv w:val="1"/>
      <w:marLeft w:val="0"/>
      <w:marRight w:val="0"/>
      <w:marTop w:val="0"/>
      <w:marBottom w:val="0"/>
      <w:divBdr>
        <w:top w:val="none" w:sz="0" w:space="0" w:color="auto"/>
        <w:left w:val="none" w:sz="0" w:space="0" w:color="auto"/>
        <w:bottom w:val="none" w:sz="0" w:space="0" w:color="auto"/>
        <w:right w:val="none" w:sz="0" w:space="0" w:color="auto"/>
      </w:divBdr>
    </w:div>
    <w:div w:id="454638433">
      <w:bodyDiv w:val="1"/>
      <w:marLeft w:val="0"/>
      <w:marRight w:val="0"/>
      <w:marTop w:val="0"/>
      <w:marBottom w:val="0"/>
      <w:divBdr>
        <w:top w:val="none" w:sz="0" w:space="0" w:color="auto"/>
        <w:left w:val="none" w:sz="0" w:space="0" w:color="auto"/>
        <w:bottom w:val="none" w:sz="0" w:space="0" w:color="auto"/>
        <w:right w:val="none" w:sz="0" w:space="0" w:color="auto"/>
      </w:divBdr>
    </w:div>
    <w:div w:id="522979188">
      <w:bodyDiv w:val="1"/>
      <w:marLeft w:val="0"/>
      <w:marRight w:val="0"/>
      <w:marTop w:val="0"/>
      <w:marBottom w:val="0"/>
      <w:divBdr>
        <w:top w:val="none" w:sz="0" w:space="0" w:color="auto"/>
        <w:left w:val="none" w:sz="0" w:space="0" w:color="auto"/>
        <w:bottom w:val="none" w:sz="0" w:space="0" w:color="auto"/>
        <w:right w:val="none" w:sz="0" w:space="0" w:color="auto"/>
      </w:divBdr>
    </w:div>
    <w:div w:id="591549198">
      <w:bodyDiv w:val="1"/>
      <w:marLeft w:val="0"/>
      <w:marRight w:val="0"/>
      <w:marTop w:val="0"/>
      <w:marBottom w:val="0"/>
      <w:divBdr>
        <w:top w:val="none" w:sz="0" w:space="0" w:color="auto"/>
        <w:left w:val="none" w:sz="0" w:space="0" w:color="auto"/>
        <w:bottom w:val="none" w:sz="0" w:space="0" w:color="auto"/>
        <w:right w:val="none" w:sz="0" w:space="0" w:color="auto"/>
      </w:divBdr>
    </w:div>
    <w:div w:id="1240554083">
      <w:bodyDiv w:val="1"/>
      <w:marLeft w:val="0"/>
      <w:marRight w:val="0"/>
      <w:marTop w:val="0"/>
      <w:marBottom w:val="0"/>
      <w:divBdr>
        <w:top w:val="none" w:sz="0" w:space="0" w:color="auto"/>
        <w:left w:val="none" w:sz="0" w:space="0" w:color="auto"/>
        <w:bottom w:val="none" w:sz="0" w:space="0" w:color="auto"/>
        <w:right w:val="none" w:sz="0" w:space="0" w:color="auto"/>
      </w:divBdr>
    </w:div>
    <w:div w:id="1265309870">
      <w:bodyDiv w:val="1"/>
      <w:marLeft w:val="0"/>
      <w:marRight w:val="0"/>
      <w:marTop w:val="0"/>
      <w:marBottom w:val="0"/>
      <w:divBdr>
        <w:top w:val="none" w:sz="0" w:space="0" w:color="auto"/>
        <w:left w:val="none" w:sz="0" w:space="0" w:color="auto"/>
        <w:bottom w:val="none" w:sz="0" w:space="0" w:color="auto"/>
        <w:right w:val="none" w:sz="0" w:space="0" w:color="auto"/>
      </w:divBdr>
    </w:div>
    <w:div w:id="1365641251">
      <w:bodyDiv w:val="1"/>
      <w:marLeft w:val="0"/>
      <w:marRight w:val="0"/>
      <w:marTop w:val="0"/>
      <w:marBottom w:val="0"/>
      <w:divBdr>
        <w:top w:val="none" w:sz="0" w:space="0" w:color="auto"/>
        <w:left w:val="none" w:sz="0" w:space="0" w:color="auto"/>
        <w:bottom w:val="none" w:sz="0" w:space="0" w:color="auto"/>
        <w:right w:val="none" w:sz="0" w:space="0" w:color="auto"/>
      </w:divBdr>
    </w:div>
    <w:div w:id="1476752970">
      <w:bodyDiv w:val="1"/>
      <w:marLeft w:val="0"/>
      <w:marRight w:val="0"/>
      <w:marTop w:val="0"/>
      <w:marBottom w:val="0"/>
      <w:divBdr>
        <w:top w:val="none" w:sz="0" w:space="0" w:color="auto"/>
        <w:left w:val="none" w:sz="0" w:space="0" w:color="auto"/>
        <w:bottom w:val="none" w:sz="0" w:space="0" w:color="auto"/>
        <w:right w:val="none" w:sz="0" w:space="0" w:color="auto"/>
      </w:divBdr>
    </w:div>
    <w:div w:id="20280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jpg"/><Relationship Id="rId21" Type="http://schemas.openxmlformats.org/officeDocument/2006/relationships/image" Target="media/image17.jpg"/><Relationship Id="rId42" Type="http://schemas.openxmlformats.org/officeDocument/2006/relationships/image" Target="media/image38.jpg"/><Relationship Id="rId47" Type="http://schemas.openxmlformats.org/officeDocument/2006/relationships/image" Target="media/image43.jpg"/><Relationship Id="rId63" Type="http://schemas.openxmlformats.org/officeDocument/2006/relationships/image" Target="media/image59.jpg"/><Relationship Id="rId68" Type="http://schemas.openxmlformats.org/officeDocument/2006/relationships/image" Target="media/image64.jpg"/><Relationship Id="rId16" Type="http://schemas.openxmlformats.org/officeDocument/2006/relationships/image" Target="media/image12.jpg"/><Relationship Id="rId11" Type="http://schemas.openxmlformats.org/officeDocument/2006/relationships/image" Target="media/image7.jpg"/><Relationship Id="rId24" Type="http://schemas.openxmlformats.org/officeDocument/2006/relationships/image" Target="media/image20.jpg"/><Relationship Id="rId32" Type="http://schemas.openxmlformats.org/officeDocument/2006/relationships/image" Target="media/image28.jpg"/><Relationship Id="rId37" Type="http://schemas.openxmlformats.org/officeDocument/2006/relationships/image" Target="media/image33.jpg"/><Relationship Id="rId40" Type="http://schemas.openxmlformats.org/officeDocument/2006/relationships/image" Target="media/image36.jpg"/><Relationship Id="rId45" Type="http://schemas.openxmlformats.org/officeDocument/2006/relationships/image" Target="media/image41.jpg"/><Relationship Id="rId53" Type="http://schemas.openxmlformats.org/officeDocument/2006/relationships/image" Target="media/image49.jpg"/><Relationship Id="rId58" Type="http://schemas.openxmlformats.org/officeDocument/2006/relationships/image" Target="media/image54.jpg"/><Relationship Id="rId66" Type="http://schemas.openxmlformats.org/officeDocument/2006/relationships/image" Target="media/image62.jpg"/><Relationship Id="rId74" Type="http://schemas.openxmlformats.org/officeDocument/2006/relationships/image" Target="media/image70.jpg"/><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57.jpg"/><Relationship Id="rId19" Type="http://schemas.openxmlformats.org/officeDocument/2006/relationships/image" Target="media/image15.jpg"/><Relationship Id="rId14" Type="http://schemas.openxmlformats.org/officeDocument/2006/relationships/image" Target="media/image10.jpg"/><Relationship Id="rId22" Type="http://schemas.openxmlformats.org/officeDocument/2006/relationships/image" Target="media/image18.jpg"/><Relationship Id="rId27" Type="http://schemas.openxmlformats.org/officeDocument/2006/relationships/image" Target="media/image23.jpg"/><Relationship Id="rId30" Type="http://schemas.openxmlformats.org/officeDocument/2006/relationships/image" Target="media/image26.jpg"/><Relationship Id="rId35" Type="http://schemas.openxmlformats.org/officeDocument/2006/relationships/image" Target="media/image31.jpg"/><Relationship Id="rId43" Type="http://schemas.openxmlformats.org/officeDocument/2006/relationships/image" Target="media/image39.jpg"/><Relationship Id="rId48" Type="http://schemas.openxmlformats.org/officeDocument/2006/relationships/image" Target="media/image44.jpg"/><Relationship Id="rId56" Type="http://schemas.openxmlformats.org/officeDocument/2006/relationships/image" Target="media/image52.jpg"/><Relationship Id="rId64" Type="http://schemas.openxmlformats.org/officeDocument/2006/relationships/image" Target="media/image60.jpg"/><Relationship Id="rId69" Type="http://schemas.openxmlformats.org/officeDocument/2006/relationships/image" Target="media/image65.jpg"/><Relationship Id="rId77" Type="http://schemas.openxmlformats.org/officeDocument/2006/relationships/footer" Target="footer1.xml"/><Relationship Id="rId8" Type="http://schemas.openxmlformats.org/officeDocument/2006/relationships/image" Target="media/image4.jpg"/><Relationship Id="rId51" Type="http://schemas.openxmlformats.org/officeDocument/2006/relationships/image" Target="media/image47.jpg"/><Relationship Id="rId72" Type="http://schemas.openxmlformats.org/officeDocument/2006/relationships/image" Target="media/image68.jpg"/><Relationship Id="rId3" Type="http://schemas.openxmlformats.org/officeDocument/2006/relationships/styles" Target="styles.xml"/><Relationship Id="rId12" Type="http://schemas.openxmlformats.org/officeDocument/2006/relationships/image" Target="media/image8.jpg"/><Relationship Id="rId17" Type="http://schemas.openxmlformats.org/officeDocument/2006/relationships/image" Target="media/image13.jpg"/><Relationship Id="rId25" Type="http://schemas.openxmlformats.org/officeDocument/2006/relationships/image" Target="media/image21.jpg"/><Relationship Id="rId33" Type="http://schemas.openxmlformats.org/officeDocument/2006/relationships/image" Target="media/image29.jpg"/><Relationship Id="rId38" Type="http://schemas.openxmlformats.org/officeDocument/2006/relationships/image" Target="media/image34.jpg"/><Relationship Id="rId46" Type="http://schemas.openxmlformats.org/officeDocument/2006/relationships/image" Target="media/image42.jpg"/><Relationship Id="rId59" Type="http://schemas.openxmlformats.org/officeDocument/2006/relationships/image" Target="media/image55.jpg"/><Relationship Id="rId67" Type="http://schemas.openxmlformats.org/officeDocument/2006/relationships/image" Target="media/image63.jpg"/><Relationship Id="rId20" Type="http://schemas.openxmlformats.org/officeDocument/2006/relationships/image" Target="media/image16.jpg"/><Relationship Id="rId41" Type="http://schemas.openxmlformats.org/officeDocument/2006/relationships/image" Target="media/image37.jpg"/><Relationship Id="rId54" Type="http://schemas.openxmlformats.org/officeDocument/2006/relationships/image" Target="media/image50.jpg"/><Relationship Id="rId62" Type="http://schemas.openxmlformats.org/officeDocument/2006/relationships/image" Target="media/image58.jpg"/><Relationship Id="rId70" Type="http://schemas.openxmlformats.org/officeDocument/2006/relationships/image" Target="media/image66.jpg"/><Relationship Id="rId75" Type="http://schemas.openxmlformats.org/officeDocument/2006/relationships/image" Target="media/image71.jp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1.jpg"/><Relationship Id="rId23" Type="http://schemas.openxmlformats.org/officeDocument/2006/relationships/image" Target="media/image19.jpg"/><Relationship Id="rId28" Type="http://schemas.openxmlformats.org/officeDocument/2006/relationships/image" Target="media/image24.jpg"/><Relationship Id="rId36" Type="http://schemas.openxmlformats.org/officeDocument/2006/relationships/image" Target="media/image32.jpg"/><Relationship Id="rId49" Type="http://schemas.openxmlformats.org/officeDocument/2006/relationships/image" Target="media/image45.jpg"/><Relationship Id="rId57" Type="http://schemas.openxmlformats.org/officeDocument/2006/relationships/image" Target="media/image53.jpg"/><Relationship Id="rId10" Type="http://schemas.openxmlformats.org/officeDocument/2006/relationships/image" Target="media/image6.jpg"/><Relationship Id="rId31" Type="http://schemas.openxmlformats.org/officeDocument/2006/relationships/image" Target="media/image27.jpg"/><Relationship Id="rId44" Type="http://schemas.openxmlformats.org/officeDocument/2006/relationships/image" Target="media/image40.jpg"/><Relationship Id="rId52" Type="http://schemas.openxmlformats.org/officeDocument/2006/relationships/image" Target="media/image48.jpg"/><Relationship Id="rId60" Type="http://schemas.openxmlformats.org/officeDocument/2006/relationships/image" Target="media/image56.jpg"/><Relationship Id="rId65" Type="http://schemas.openxmlformats.org/officeDocument/2006/relationships/image" Target="media/image61.jpg"/><Relationship Id="rId73" Type="http://schemas.openxmlformats.org/officeDocument/2006/relationships/image" Target="media/image69.jpg"/><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5.jpg"/><Relationship Id="rId13" Type="http://schemas.openxmlformats.org/officeDocument/2006/relationships/image" Target="media/image9.jpg"/><Relationship Id="rId18" Type="http://schemas.openxmlformats.org/officeDocument/2006/relationships/image" Target="media/image14.jpg"/><Relationship Id="rId39" Type="http://schemas.openxmlformats.org/officeDocument/2006/relationships/image" Target="media/image35.jpg"/><Relationship Id="rId34" Type="http://schemas.openxmlformats.org/officeDocument/2006/relationships/image" Target="media/image30.jpg"/><Relationship Id="rId50" Type="http://schemas.openxmlformats.org/officeDocument/2006/relationships/image" Target="media/image46.jpg"/><Relationship Id="rId55" Type="http://schemas.openxmlformats.org/officeDocument/2006/relationships/image" Target="media/image51.jpg"/><Relationship Id="rId76" Type="http://schemas.openxmlformats.org/officeDocument/2006/relationships/image" Target="media/image72.jpg"/><Relationship Id="rId7" Type="http://schemas.openxmlformats.org/officeDocument/2006/relationships/endnotes" Target="endnotes.xml"/><Relationship Id="rId71" Type="http://schemas.openxmlformats.org/officeDocument/2006/relationships/image" Target="media/image67.jpg"/><Relationship Id="rId2" Type="http://schemas.openxmlformats.org/officeDocument/2006/relationships/numbering" Target="numbering.xml"/><Relationship Id="rId29" Type="http://schemas.openxmlformats.org/officeDocument/2006/relationships/image" Target="media/image25.jp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EBF5E-FDD8-4AD3-A899-A3C2501E6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14829</TotalTime>
  <Pages>176</Pages>
  <Words>73668</Words>
  <Characters>419911</Characters>
  <Application>Microsoft Office Word</Application>
  <DocSecurity>0</DocSecurity>
  <Lines>3499</Lines>
  <Paragraphs>985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Stajkovac</dc:creator>
  <cp:keywords/>
  <dc:description/>
  <cp:lastModifiedBy>Tanja Mrkalj</cp:lastModifiedBy>
  <cp:revision>1012</cp:revision>
  <cp:lastPrinted>2025-04-03T10:19:00Z</cp:lastPrinted>
  <dcterms:created xsi:type="dcterms:W3CDTF">2024-02-27T11:23:00Z</dcterms:created>
  <dcterms:modified xsi:type="dcterms:W3CDTF">2025-05-29T12:37:00Z</dcterms:modified>
</cp:coreProperties>
</file>